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B0" w:rsidRDefault="00995AB0" w:rsidP="00995AB0">
      <w:pPr>
        <w:pStyle w:val="Standard"/>
        <w:rPr>
          <w:rFonts w:hint="eastAsia"/>
        </w:rPr>
      </w:pPr>
    </w:p>
    <w:p w:rsidR="00995AB0" w:rsidRDefault="00995AB0" w:rsidP="00995AB0">
      <w:pPr>
        <w:pStyle w:val="Standard"/>
        <w:jc w:val="center"/>
        <w:rPr>
          <w:rFonts w:hint="eastAsia"/>
          <w:b/>
          <w:bCs/>
          <w:color w:val="FF0066"/>
          <w:sz w:val="88"/>
          <w:szCs w:val="88"/>
          <w:u w:val="single"/>
        </w:rPr>
      </w:pPr>
      <w:r>
        <w:rPr>
          <w:b/>
          <w:bCs/>
          <w:color w:val="FF0066"/>
          <w:sz w:val="88"/>
          <w:szCs w:val="88"/>
          <w:u w:val="single"/>
        </w:rPr>
        <w:t>INVITATION</w:t>
      </w:r>
    </w:p>
    <w:p w:rsidR="00995AB0" w:rsidRDefault="00995AB0" w:rsidP="00995AB0">
      <w:pPr>
        <w:pStyle w:val="Standard"/>
        <w:jc w:val="center"/>
        <w:rPr>
          <w:rFonts w:hint="eastAsia"/>
          <w:sz w:val="36"/>
          <w:szCs w:val="36"/>
        </w:rPr>
      </w:pPr>
      <w:proofErr w:type="gramStart"/>
      <w:r>
        <w:rPr>
          <w:sz w:val="36"/>
          <w:szCs w:val="36"/>
        </w:rPr>
        <w:t>par</w:t>
      </w:r>
      <w:proofErr w:type="gramEnd"/>
      <w:r>
        <w:rPr>
          <w:sz w:val="36"/>
          <w:szCs w:val="36"/>
        </w:rPr>
        <w:t xml:space="preserve"> le centre scolaire et le SPIP au</w:t>
      </w:r>
    </w:p>
    <w:p w:rsidR="00995AB0" w:rsidRDefault="00995AB0" w:rsidP="00995AB0">
      <w:pPr>
        <w:pStyle w:val="Standard"/>
        <w:jc w:val="center"/>
        <w:rPr>
          <w:rFonts w:hint="eastAsia"/>
        </w:rPr>
      </w:pPr>
    </w:p>
    <w:p w:rsidR="00995AB0" w:rsidRDefault="00995AB0" w:rsidP="00995AB0">
      <w:pPr>
        <w:pStyle w:val="Standard"/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premier</w:t>
      </w:r>
      <w:proofErr w:type="gramEnd"/>
      <w:r>
        <w:rPr>
          <w:sz w:val="52"/>
          <w:szCs w:val="52"/>
        </w:rPr>
        <w:t xml:space="preserve"> </w:t>
      </w:r>
      <w:r w:rsidRPr="00995AB0">
        <w:rPr>
          <w:sz w:val="52"/>
          <w:szCs w:val="52"/>
          <w:highlight w:val="yellow"/>
        </w:rPr>
        <w:t>café littéraire</w:t>
      </w:r>
      <w:r>
        <w:rPr>
          <w:sz w:val="52"/>
          <w:szCs w:val="52"/>
        </w:rPr>
        <w:t xml:space="preserve"> de la saison</w:t>
      </w:r>
    </w:p>
    <w:p w:rsidR="00995AB0" w:rsidRDefault="00995AB0" w:rsidP="00995AB0">
      <w:pPr>
        <w:pStyle w:val="Standard"/>
        <w:jc w:val="center"/>
        <w:rPr>
          <w:rFonts w:hint="eastAsia"/>
          <w:sz w:val="52"/>
          <w:szCs w:val="52"/>
        </w:rPr>
      </w:pPr>
    </w:p>
    <w:p w:rsidR="00995AB0" w:rsidRDefault="00995AB0" w:rsidP="00995AB0">
      <w:pPr>
        <w:pStyle w:val="Standard"/>
        <w:shd w:val="clear" w:color="auto" w:fill="FF3399"/>
        <w:jc w:val="center"/>
        <w:rPr>
          <w:rFonts w:hint="eastAsia"/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VENDREDI </w:t>
      </w:r>
      <w:r>
        <w:rPr>
          <w:b/>
          <w:bCs/>
          <w:color w:val="000000"/>
          <w:sz w:val="56"/>
          <w:szCs w:val="56"/>
        </w:rPr>
        <w:t>11</w:t>
      </w:r>
      <w:r>
        <w:rPr>
          <w:b/>
          <w:bCs/>
          <w:color w:val="000000"/>
          <w:sz w:val="56"/>
          <w:szCs w:val="56"/>
        </w:rPr>
        <w:t xml:space="preserve"> OCTOBRE 201</w:t>
      </w:r>
      <w:r>
        <w:rPr>
          <w:b/>
          <w:bCs/>
          <w:color w:val="000000"/>
          <w:sz w:val="56"/>
          <w:szCs w:val="56"/>
        </w:rPr>
        <w:t>9</w:t>
      </w:r>
      <w:r>
        <w:rPr>
          <w:b/>
          <w:bCs/>
          <w:color w:val="000000"/>
          <w:sz w:val="56"/>
          <w:szCs w:val="56"/>
        </w:rPr>
        <w:t xml:space="preserve"> à 14</w:t>
      </w:r>
      <w:r>
        <w:rPr>
          <w:b/>
          <w:bCs/>
          <w:color w:val="000000"/>
          <w:sz w:val="56"/>
          <w:szCs w:val="56"/>
        </w:rPr>
        <w:t>h</w:t>
      </w:r>
      <w:bookmarkStart w:id="0" w:name="_GoBack"/>
      <w:bookmarkEnd w:id="0"/>
    </w:p>
    <w:p w:rsidR="00995AB0" w:rsidRDefault="00995AB0" w:rsidP="00995AB0">
      <w:pPr>
        <w:pStyle w:val="Standard"/>
        <w:jc w:val="center"/>
        <w:rPr>
          <w:b/>
          <w:color w:val="FF3333"/>
          <w:sz w:val="48"/>
          <w:szCs w:val="48"/>
          <w:u w:val="single"/>
        </w:rPr>
      </w:pPr>
    </w:p>
    <w:p w:rsidR="00995AB0" w:rsidRPr="00995AB0" w:rsidRDefault="00995AB0" w:rsidP="00995AB0">
      <w:pPr>
        <w:pStyle w:val="Standard"/>
        <w:jc w:val="center"/>
        <w:rPr>
          <w:rFonts w:hint="eastAsia"/>
          <w:sz w:val="52"/>
          <w:szCs w:val="52"/>
        </w:rPr>
      </w:pPr>
      <w:r w:rsidRPr="00995AB0">
        <w:rPr>
          <w:b/>
          <w:sz w:val="52"/>
          <w:szCs w:val="52"/>
        </w:rPr>
        <w:t>Bibliothèque niveau activité 1</w:t>
      </w:r>
      <w:r w:rsidRPr="00995AB0">
        <w:rPr>
          <w:b/>
          <w:position w:val="16"/>
          <w:sz w:val="52"/>
          <w:szCs w:val="52"/>
        </w:rPr>
        <w:t>er</w:t>
      </w:r>
      <w:r w:rsidRPr="00995AB0">
        <w:rPr>
          <w:b/>
          <w:sz w:val="52"/>
          <w:szCs w:val="52"/>
        </w:rPr>
        <w:t xml:space="preserve"> étage</w:t>
      </w:r>
    </w:p>
    <w:p w:rsidR="00995AB0" w:rsidRPr="00995AB0" w:rsidRDefault="00995AB0" w:rsidP="00995AB0">
      <w:pPr>
        <w:pStyle w:val="Standard"/>
        <w:jc w:val="center"/>
        <w:rPr>
          <w:rFonts w:hint="eastAsia"/>
          <w:sz w:val="52"/>
          <w:szCs w:val="52"/>
        </w:rPr>
      </w:pPr>
    </w:p>
    <w:p w:rsidR="00995AB0" w:rsidRDefault="00995AB0" w:rsidP="00995AB0">
      <w:pPr>
        <w:pStyle w:val="Standard"/>
        <w:jc w:val="center"/>
        <w:rPr>
          <w:rFonts w:hint="eastAsia"/>
          <w:sz w:val="48"/>
          <w:szCs w:val="48"/>
        </w:rPr>
      </w:pPr>
      <w:r w:rsidRPr="00995AB0">
        <w:rPr>
          <w:sz w:val="52"/>
          <w:szCs w:val="52"/>
        </w:rPr>
        <w:t xml:space="preserve"> </w:t>
      </w:r>
      <w:proofErr w:type="gramStart"/>
      <w:r w:rsidRPr="00995AB0">
        <w:rPr>
          <w:sz w:val="52"/>
          <w:szCs w:val="52"/>
        </w:rPr>
        <w:t>prix</w:t>
      </w:r>
      <w:proofErr w:type="gramEnd"/>
      <w:r w:rsidRPr="00995AB0">
        <w:rPr>
          <w:sz w:val="52"/>
          <w:szCs w:val="52"/>
        </w:rPr>
        <w:t xml:space="preserve"> du Poisson Qui Lit, prix des Sérial Lecteurs  et prix Fantastique</w:t>
      </w:r>
      <w:r>
        <w:rPr>
          <w:sz w:val="48"/>
          <w:szCs w:val="48"/>
        </w:rPr>
        <w:t>/SF</w:t>
      </w:r>
    </w:p>
    <w:p w:rsidR="00995AB0" w:rsidRDefault="00995AB0" w:rsidP="00995AB0">
      <w:pPr>
        <w:pStyle w:val="Standard"/>
        <w:jc w:val="center"/>
        <w:rPr>
          <w:b/>
          <w:color w:val="FF3333"/>
          <w:sz w:val="48"/>
          <w:szCs w:val="48"/>
          <w:u w:val="single"/>
        </w:rPr>
      </w:pPr>
    </w:p>
    <w:p w:rsidR="00995AB0" w:rsidRDefault="00995AB0" w:rsidP="00995AB0">
      <w:pPr>
        <w:pStyle w:val="Standard"/>
        <w:jc w:val="center"/>
        <w:rPr>
          <w:b/>
          <w:color w:val="FF3333"/>
          <w:sz w:val="48"/>
          <w:szCs w:val="48"/>
          <w:u w:val="single"/>
        </w:rPr>
      </w:pPr>
    </w:p>
    <w:p w:rsidR="00995AB0" w:rsidRDefault="00995AB0" w:rsidP="00995AB0">
      <w:pPr>
        <w:pStyle w:val="Standard"/>
        <w:jc w:val="center"/>
        <w:rPr>
          <w:rFonts w:hint="eastAsia"/>
          <w:sz w:val="48"/>
          <w:szCs w:val="48"/>
        </w:rPr>
      </w:pPr>
      <w:r>
        <w:rPr>
          <w:b/>
          <w:color w:val="FF3333"/>
          <w:sz w:val="48"/>
          <w:szCs w:val="48"/>
          <w:u w:val="single"/>
        </w:rPr>
        <w:t>Merci de vous inscrire au préalable</w:t>
      </w:r>
    </w:p>
    <w:p w:rsidR="00995AB0" w:rsidRDefault="00995AB0" w:rsidP="00995AB0">
      <w:pPr>
        <w:pStyle w:val="Standard"/>
        <w:jc w:val="center"/>
        <w:rPr>
          <w:rFonts w:hint="eastAsia"/>
          <w:sz w:val="48"/>
          <w:szCs w:val="48"/>
        </w:rPr>
      </w:pPr>
      <w:proofErr w:type="gramStart"/>
      <w:r>
        <w:rPr>
          <w:sz w:val="48"/>
          <w:szCs w:val="48"/>
        </w:rPr>
        <w:t>auprès</w:t>
      </w:r>
      <w:proofErr w:type="gramEnd"/>
      <w:r>
        <w:rPr>
          <w:sz w:val="48"/>
          <w:szCs w:val="48"/>
        </w:rPr>
        <w:t xml:space="preserve"> de la RLE, du SPIP ou du bibliothécaire activités 1er</w:t>
      </w:r>
    </w:p>
    <w:p w:rsidR="00995AB0" w:rsidRDefault="00995AB0" w:rsidP="00995AB0">
      <w:pPr>
        <w:pStyle w:val="Standard"/>
        <w:jc w:val="center"/>
        <w:rPr>
          <w:rFonts w:hint="eastAsia"/>
          <w:sz w:val="48"/>
          <w:szCs w:val="48"/>
        </w:rPr>
      </w:pPr>
    </w:p>
    <w:p w:rsidR="00995AB0" w:rsidRDefault="00995AB0" w:rsidP="00995AB0">
      <w:pPr>
        <w:pStyle w:val="Standard"/>
        <w:jc w:val="center"/>
        <w:rPr>
          <w:rFonts w:hint="eastAsia"/>
          <w:sz w:val="48"/>
          <w:szCs w:val="48"/>
        </w:rPr>
      </w:pPr>
    </w:p>
    <w:p w:rsidR="00995AB0" w:rsidRPr="00995AB0" w:rsidRDefault="00995AB0" w:rsidP="00995AB0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(</w:t>
      </w:r>
      <w:proofErr w:type="gramStart"/>
      <w:r>
        <w:rPr>
          <w:sz w:val="48"/>
          <w:szCs w:val="48"/>
        </w:rPr>
        <w:t>entrée</w:t>
      </w:r>
      <w:proofErr w:type="gramEnd"/>
      <w:r>
        <w:rPr>
          <w:sz w:val="48"/>
          <w:szCs w:val="48"/>
        </w:rPr>
        <w:t xml:space="preserve"> dans la limite des places disponibles, les inscrits étant prioritaires)</w:t>
      </w:r>
    </w:p>
    <w:sectPr w:rsidR="00995AB0" w:rsidRPr="00995AB0" w:rsidSect="00995AB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B0"/>
    <w:rsid w:val="0033366C"/>
    <w:rsid w:val="009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4C7CB"/>
  <w15:chartTrackingRefBased/>
  <w15:docId w15:val="{352FEEA2-5361-974E-832B-ED9507B2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95AB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 FAOU</dc:creator>
  <cp:keywords/>
  <dc:description/>
  <cp:lastModifiedBy>Catherine LE FAOU</cp:lastModifiedBy>
  <cp:revision>1</cp:revision>
  <dcterms:created xsi:type="dcterms:W3CDTF">2019-10-03T20:27:00Z</dcterms:created>
  <dcterms:modified xsi:type="dcterms:W3CDTF">2019-10-03T20:29:00Z</dcterms:modified>
</cp:coreProperties>
</file>