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1DD7" w:rsidRPr="0052641E" w:rsidRDefault="009F05B1" w:rsidP="00211DD7">
      <w:pPr>
        <w:spacing w:line="360" w:lineRule="auto"/>
        <w:ind w:left="-426" w:right="-6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Mardi 5</w:t>
      </w:r>
      <w:r w:rsidR="004D5319">
        <w:rPr>
          <w:rFonts w:ascii="Arial" w:hAnsi="Arial"/>
          <w:b/>
          <w:sz w:val="26"/>
          <w:u w:val="single"/>
        </w:rPr>
        <w:t xml:space="preserve"> mai</w:t>
      </w:r>
      <w:r w:rsidR="00211DD7" w:rsidRPr="0052641E">
        <w:rPr>
          <w:rFonts w:ascii="Arial" w:hAnsi="Arial"/>
          <w:b/>
          <w:sz w:val="26"/>
          <w:u w:val="single"/>
        </w:rPr>
        <w:t xml:space="preserve"> 2020</w:t>
      </w:r>
    </w:p>
    <w:p w:rsidR="00211DD7" w:rsidRPr="0052641E" w:rsidRDefault="00211DD7" w:rsidP="00211DD7">
      <w:pPr>
        <w:spacing w:line="360" w:lineRule="auto"/>
        <w:ind w:left="-426" w:right="-425"/>
        <w:rPr>
          <w:rFonts w:ascii="Arial" w:hAnsi="Arial"/>
          <w:i/>
          <w:sz w:val="26"/>
        </w:rPr>
      </w:pPr>
      <w:r w:rsidRPr="0052641E">
        <w:rPr>
          <w:rFonts w:ascii="Arial" w:hAnsi="Arial"/>
          <w:b/>
          <w:sz w:val="26"/>
          <w:u w:val="single"/>
        </w:rPr>
        <w:t>Rituel français</w:t>
      </w:r>
      <w:r>
        <w:rPr>
          <w:rFonts w:ascii="Arial" w:hAnsi="Arial"/>
          <w:b/>
          <w:sz w:val="26"/>
        </w:rPr>
        <w:t xml:space="preserve"> (</w:t>
      </w:r>
      <w:r>
        <w:rPr>
          <w:rFonts w:ascii="Arial" w:hAnsi="Arial"/>
          <w:i/>
          <w:sz w:val="26"/>
        </w:rPr>
        <w:t xml:space="preserve">Source : phrases ou idées extraites de Mon quotidien du </w:t>
      </w:r>
      <w:r w:rsidR="009F05B1">
        <w:rPr>
          <w:rFonts w:ascii="Arial" w:hAnsi="Arial"/>
          <w:i/>
          <w:sz w:val="26"/>
        </w:rPr>
        <w:t>2 mai</w:t>
      </w:r>
      <w:r>
        <w:rPr>
          <w:rFonts w:ascii="Arial" w:hAnsi="Arial"/>
          <w:i/>
          <w:sz w:val="26"/>
        </w:rPr>
        <w:t xml:space="preserve">). </w:t>
      </w:r>
    </w:p>
    <w:p w:rsidR="00211DD7" w:rsidRPr="0052641E" w:rsidRDefault="00211DD7" w:rsidP="00211DD7">
      <w:pPr>
        <w:ind w:left="-426" w:right="-6"/>
        <w:rPr>
          <w:rFonts w:ascii="Arial" w:hAnsi="Arial"/>
          <w:b/>
          <w:color w:val="FF0000"/>
          <w:sz w:val="26"/>
        </w:rPr>
      </w:pPr>
      <w:r w:rsidRPr="0052641E">
        <w:rPr>
          <w:rFonts w:ascii="Arial" w:hAnsi="Arial"/>
          <w:b/>
          <w:color w:val="FF0000"/>
          <w:sz w:val="26"/>
        </w:rPr>
        <w:t>Souligne les sujets en rouge (on parle de qui, de quoi ?)</w:t>
      </w:r>
    </w:p>
    <w:p w:rsidR="00211DD7" w:rsidRPr="0052641E" w:rsidRDefault="00211DD7" w:rsidP="00211DD7">
      <w:pPr>
        <w:ind w:left="-426" w:right="-6"/>
        <w:rPr>
          <w:rFonts w:ascii="Arial" w:hAnsi="Arial"/>
          <w:b/>
          <w:color w:val="76923C" w:themeColor="accent3" w:themeShade="BF"/>
          <w:sz w:val="26"/>
        </w:rPr>
      </w:pPr>
      <w:r w:rsidRPr="0052641E">
        <w:rPr>
          <w:rFonts w:ascii="Arial" w:hAnsi="Arial"/>
          <w:b/>
          <w:color w:val="76923C" w:themeColor="accent3" w:themeShade="BF"/>
          <w:sz w:val="26"/>
        </w:rPr>
        <w:t>Souligne les verbes en vert (que fait la personne, l’objet ou l’animal ?)</w:t>
      </w:r>
    </w:p>
    <w:p w:rsidR="00211DD7" w:rsidRPr="0052641E" w:rsidRDefault="00211DD7" w:rsidP="00211DD7">
      <w:pPr>
        <w:ind w:left="-426" w:right="-850"/>
        <w:rPr>
          <w:rFonts w:ascii="Arial" w:hAnsi="Arial"/>
          <w:b/>
          <w:sz w:val="26"/>
        </w:rPr>
      </w:pPr>
      <w:r w:rsidRPr="0052641E">
        <w:rPr>
          <w:rFonts w:ascii="Arial" w:hAnsi="Arial"/>
          <w:b/>
          <w:sz w:val="26"/>
        </w:rPr>
        <w:t>Souligne les adjectifs en noir (un mot qui décrit, précise, donne des informations)</w:t>
      </w:r>
    </w:p>
    <w:p w:rsidR="009F05B1" w:rsidRDefault="00211DD7" w:rsidP="009F05B1">
      <w:pPr>
        <w:spacing w:after="0"/>
        <w:ind w:left="-425" w:right="-6"/>
        <w:rPr>
          <w:rFonts w:ascii="Arial" w:hAnsi="Arial"/>
          <w:b/>
          <w:color w:val="3366FF"/>
          <w:sz w:val="26"/>
        </w:rPr>
      </w:pPr>
      <w:r>
        <w:rPr>
          <w:rFonts w:ascii="Arial" w:hAnsi="Arial"/>
          <w:b/>
          <w:color w:val="3366FF"/>
          <w:sz w:val="26"/>
        </w:rPr>
        <w:t>Bonus : souligne 1 ou 2 mots invariables (voir leçon dictée 8 : mots qui ne s’accordent pas, leur orthographe ne change jamais).</w:t>
      </w:r>
    </w:p>
    <w:p w:rsidR="009F05B1" w:rsidRPr="009F05B1" w:rsidRDefault="009F05B1" w:rsidP="009F05B1">
      <w:pPr>
        <w:spacing w:after="0"/>
        <w:ind w:left="-425" w:right="-6"/>
        <w:rPr>
          <w:rFonts w:ascii="Arial" w:hAnsi="Arial"/>
          <w:b/>
          <w:color w:val="3366FF"/>
          <w:sz w:val="26"/>
        </w:rPr>
      </w:pPr>
    </w:p>
    <w:p w:rsidR="009F05B1" w:rsidRPr="009F05B1" w:rsidRDefault="009F05B1" w:rsidP="009F05B1">
      <w:pPr>
        <w:widowControl w:val="0"/>
        <w:autoSpaceDE w:val="0"/>
        <w:autoSpaceDN w:val="0"/>
        <w:adjustRightInd w:val="0"/>
        <w:spacing w:after="0" w:line="360" w:lineRule="auto"/>
        <w:ind w:left="-284"/>
        <w:rPr>
          <w:rFonts w:ascii="Arial" w:hAnsi="Arial" w:cs="Times New Roman"/>
          <w:sz w:val="28"/>
          <w:szCs w:val="76"/>
        </w:rPr>
      </w:pPr>
      <w:r w:rsidRPr="009F05B1">
        <w:rPr>
          <w:rFonts w:ascii="Arial" w:hAnsi="Arial" w:cs="Times New Roman"/>
          <w:sz w:val="28"/>
          <w:szCs w:val="76"/>
        </w:rPr>
        <w:t xml:space="preserve">Une cagnotte </w:t>
      </w:r>
      <w:r>
        <w:rPr>
          <w:rFonts w:ascii="Arial" w:hAnsi="Arial" w:cs="Times New Roman"/>
          <w:sz w:val="28"/>
          <w:szCs w:val="76"/>
        </w:rPr>
        <w:t>permet d’</w:t>
      </w:r>
      <w:r w:rsidRPr="009F05B1">
        <w:rPr>
          <w:rFonts w:ascii="Arial" w:hAnsi="Arial" w:cs="Times New Roman"/>
          <w:sz w:val="28"/>
          <w:szCs w:val="76"/>
        </w:rPr>
        <w:t>aider un chien pompier.</w:t>
      </w:r>
    </w:p>
    <w:p w:rsidR="009F05B1" w:rsidRPr="009F05B1" w:rsidRDefault="009F05B1" w:rsidP="009F05B1">
      <w:pPr>
        <w:widowControl w:val="0"/>
        <w:autoSpaceDE w:val="0"/>
        <w:autoSpaceDN w:val="0"/>
        <w:adjustRightInd w:val="0"/>
        <w:spacing w:after="0" w:line="360" w:lineRule="auto"/>
        <w:ind w:left="-284" w:right="-141"/>
        <w:rPr>
          <w:rFonts w:ascii="Arial" w:hAnsi="Arial" w:cs="Times New Roman"/>
          <w:color w:val="1A1A18"/>
          <w:sz w:val="28"/>
          <w:szCs w:val="17"/>
        </w:rPr>
      </w:pPr>
      <w:r w:rsidRPr="009F05B1">
        <w:rPr>
          <w:rFonts w:ascii="Arial" w:hAnsi="Arial" w:cs="Times New Roman"/>
          <w:color w:val="1A1A18"/>
          <w:sz w:val="28"/>
          <w:szCs w:val="83"/>
        </w:rPr>
        <w:t>P</w:t>
      </w:r>
      <w:r w:rsidRPr="009F05B1">
        <w:rPr>
          <w:rFonts w:ascii="Arial" w:hAnsi="Arial" w:cs="Times New Roman"/>
          <w:color w:val="1A1A18"/>
          <w:sz w:val="28"/>
          <w:szCs w:val="17"/>
        </w:rPr>
        <w:t>endant 6 ans, Jump a travaillé avec les pompiers de Tournon</w:t>
      </w:r>
      <w:r>
        <w:rPr>
          <w:rFonts w:ascii="Arial" w:hAnsi="Arial" w:cs="Times New Roman"/>
          <w:color w:val="1A1A18"/>
          <w:sz w:val="28"/>
          <w:szCs w:val="17"/>
        </w:rPr>
        <w:t xml:space="preserve"> sur 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Rhône </w:t>
      </w:r>
      <w:r w:rsidRPr="009F05B1">
        <w:rPr>
          <w:rFonts w:ascii="Arial" w:hAnsi="Arial" w:cs="Times New Roman"/>
          <w:sz w:val="28"/>
          <w:szCs w:val="17"/>
        </w:rPr>
        <w:t>(07).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 Ce berger allemand intervenait avec sa maîtresse, Anouk, pour rechercher des personnes disparues en forêt ou dans des décombres. Mais, fin 2019, le chien «</w:t>
      </w:r>
      <w:r>
        <w:rPr>
          <w:rFonts w:ascii="Arial" w:hAnsi="Arial" w:cs="Times New Roman"/>
          <w:color w:val="1A1A18"/>
          <w:sz w:val="28"/>
          <w:szCs w:val="17"/>
        </w:rPr>
        <w:t xml:space="preserve"> 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s’est </w:t>
      </w:r>
      <w:r>
        <w:rPr>
          <w:rFonts w:ascii="Arial" w:hAnsi="Arial" w:cs="Times New Roman"/>
          <w:color w:val="1A1A18"/>
          <w:sz w:val="28"/>
          <w:szCs w:val="17"/>
        </w:rPr>
        <w:t>blessé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 lors d’une intervention. Il a eu une fracture à l’é</w:t>
      </w:r>
      <w:r>
        <w:rPr>
          <w:rFonts w:ascii="Arial" w:hAnsi="Arial" w:cs="Times New Roman"/>
          <w:color w:val="1A1A18"/>
          <w:sz w:val="28"/>
          <w:szCs w:val="17"/>
        </w:rPr>
        <w:t xml:space="preserve">paule droite </w:t>
      </w:r>
      <w:r w:rsidRPr="009F05B1">
        <w:rPr>
          <w:rFonts w:ascii="Arial" w:hAnsi="Arial" w:cs="Times New Roman"/>
          <w:color w:val="1A1A18"/>
          <w:sz w:val="28"/>
          <w:szCs w:val="17"/>
        </w:rPr>
        <w:t>», a expliqué sa maîtresse au journal Le Dauphiné Libéré. Depuis, Jump boite. Un ami des pompiers a créé une cagnotte en ligne pour aider Anouk et Jump.</w:t>
      </w:r>
    </w:p>
    <w:p w:rsidR="009F05B1" w:rsidRDefault="009F05B1" w:rsidP="009F05B1">
      <w:pPr>
        <w:widowControl w:val="0"/>
        <w:autoSpaceDE w:val="0"/>
        <w:autoSpaceDN w:val="0"/>
        <w:adjustRightInd w:val="0"/>
        <w:spacing w:after="0" w:line="360" w:lineRule="auto"/>
        <w:ind w:left="-284" w:right="-141"/>
        <w:rPr>
          <w:rFonts w:ascii="Arial" w:hAnsi="Arial"/>
          <w:color w:val="000000" w:themeColor="text1"/>
          <w:sz w:val="28"/>
        </w:rPr>
      </w:pPr>
      <w:r w:rsidRPr="009F05B1">
        <w:rPr>
          <w:rFonts w:ascii="Arial" w:hAnsi="Arial" w:cs="Times New Roman"/>
          <w:color w:val="1A1A18"/>
          <w:sz w:val="28"/>
          <w:szCs w:val="17"/>
        </w:rPr>
        <w:t>En effet, le chien a passé beaucoup d’examens médicaux. Ils ont coûté</w:t>
      </w:r>
      <w:r>
        <w:rPr>
          <w:rFonts w:ascii="Arial" w:hAnsi="Arial" w:cs="Times New Roman"/>
          <w:color w:val="1A1A18"/>
          <w:sz w:val="28"/>
          <w:szCs w:val="17"/>
        </w:rPr>
        <w:t xml:space="preserve"> 7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000 euros à sa maîtresse. Et il faudra payer les soins </w:t>
      </w:r>
      <w:r>
        <w:rPr>
          <w:rFonts w:ascii="Arial" w:hAnsi="Arial" w:cs="Times New Roman"/>
          <w:color w:val="1A1A18"/>
          <w:sz w:val="28"/>
          <w:szCs w:val="17"/>
        </w:rPr>
        <w:t>futurs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 pour permettre à Jump de marcher comme avant. </w:t>
      </w:r>
      <w:r>
        <w:rPr>
          <w:rFonts w:ascii="Arial" w:hAnsi="Arial" w:cs="Times New Roman"/>
          <w:color w:val="1A1A18"/>
          <w:sz w:val="28"/>
          <w:szCs w:val="17"/>
        </w:rPr>
        <w:t xml:space="preserve">Mercredi, la cagnotte </w:t>
      </w:r>
      <w:r w:rsidR="00AD0F2F">
        <w:rPr>
          <w:rFonts w:ascii="Arial" w:hAnsi="Arial" w:cs="Times New Roman"/>
          <w:color w:val="1A1A18"/>
          <w:sz w:val="28"/>
          <w:szCs w:val="17"/>
        </w:rPr>
        <w:t>comptait</w:t>
      </w:r>
      <w:r>
        <w:rPr>
          <w:rFonts w:ascii="Arial" w:hAnsi="Arial" w:cs="Times New Roman"/>
          <w:color w:val="1A1A18"/>
          <w:sz w:val="28"/>
          <w:szCs w:val="17"/>
        </w:rPr>
        <w:t xml:space="preserve"> plus de 6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200 euros. Les dons sont venus de proches, mais aussi de personnes </w:t>
      </w:r>
      <w:r>
        <w:rPr>
          <w:rFonts w:ascii="Arial" w:hAnsi="Arial" w:cs="Times New Roman"/>
          <w:color w:val="1A1A18"/>
          <w:sz w:val="28"/>
          <w:szCs w:val="17"/>
        </w:rPr>
        <w:t>qui ne</w:t>
      </w:r>
      <w:r w:rsidRPr="009F05B1">
        <w:rPr>
          <w:rFonts w:ascii="Arial" w:hAnsi="Arial" w:cs="Times New Roman"/>
          <w:color w:val="1A1A18"/>
          <w:sz w:val="28"/>
          <w:szCs w:val="17"/>
        </w:rPr>
        <w:t xml:space="preserve"> connaiss</w:t>
      </w:r>
      <w:r>
        <w:rPr>
          <w:rFonts w:ascii="Arial" w:hAnsi="Arial" w:cs="Times New Roman"/>
          <w:color w:val="1A1A18"/>
          <w:sz w:val="28"/>
          <w:szCs w:val="17"/>
        </w:rPr>
        <w:t>e</w:t>
      </w:r>
      <w:r w:rsidRPr="009F05B1">
        <w:rPr>
          <w:rFonts w:ascii="Arial" w:hAnsi="Arial" w:cs="Times New Roman"/>
          <w:color w:val="1A1A18"/>
          <w:sz w:val="28"/>
          <w:szCs w:val="17"/>
        </w:rPr>
        <w:t>nt ni Anouk ni Jump.</w:t>
      </w:r>
      <w:r w:rsidR="005D4343" w:rsidRPr="009F05B1">
        <w:rPr>
          <w:rFonts w:ascii="Arial" w:hAnsi="Arial"/>
          <w:color w:val="000000" w:themeColor="text1"/>
          <w:sz w:val="28"/>
        </w:rPr>
        <w:t xml:space="preserve"> </w:t>
      </w:r>
    </w:p>
    <w:p w:rsidR="009F05B1" w:rsidRDefault="009F05B1" w:rsidP="009F05B1">
      <w:pPr>
        <w:widowControl w:val="0"/>
        <w:autoSpaceDE w:val="0"/>
        <w:autoSpaceDN w:val="0"/>
        <w:adjustRightInd w:val="0"/>
        <w:spacing w:after="0"/>
        <w:rPr>
          <w:rFonts w:ascii="Arial" w:hAnsi="Arial"/>
          <w:color w:val="000000" w:themeColor="text1"/>
          <w:sz w:val="28"/>
        </w:rPr>
      </w:pPr>
    </w:p>
    <w:p w:rsidR="00211DD7" w:rsidRPr="009F05B1" w:rsidRDefault="00211DD7" w:rsidP="009F05B1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color w:val="1A1A18"/>
          <w:sz w:val="28"/>
          <w:szCs w:val="17"/>
        </w:rPr>
        <w:sectPr w:rsidR="00211DD7" w:rsidRPr="009F05B1">
          <w:pgSz w:w="11900" w:h="16840"/>
          <w:pgMar w:top="426" w:right="985" w:bottom="284" w:left="1417" w:header="708" w:footer="708" w:gutter="0"/>
          <w:cols w:space="708"/>
        </w:sect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211DD7">
        <w:tc>
          <w:tcPr>
            <w:tcW w:w="1606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</w:tbl>
    <w:p w:rsidR="00A5418F" w:rsidRDefault="00A5418F" w:rsidP="00211DD7">
      <w:pPr>
        <w:spacing w:line="360" w:lineRule="auto"/>
        <w:ind w:right="-6"/>
        <w:rPr>
          <w:rFonts w:ascii="Arial" w:hAnsi="Arial"/>
          <w:sz w:val="26"/>
        </w:rPr>
      </w:pPr>
    </w:p>
    <w:p w:rsidR="00211DD7" w:rsidRDefault="00211DD7" w:rsidP="00211DD7">
      <w:pPr>
        <w:spacing w:line="360" w:lineRule="auto"/>
        <w:ind w:right="-6"/>
        <w:rPr>
          <w:rFonts w:ascii="Arial" w:hAnsi="Arial"/>
          <w:sz w:val="26"/>
        </w:r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211DD7">
        <w:tc>
          <w:tcPr>
            <w:tcW w:w="1606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211DD7" w:rsidRPr="00CD2EB9" w:rsidRDefault="00211DD7" w:rsidP="00CE1795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11DD7"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11DD7" w:rsidRDefault="00211DD7" w:rsidP="00CE1795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</w:tbl>
    <w:p w:rsidR="00211DD7" w:rsidRPr="0052641E" w:rsidRDefault="00211DD7" w:rsidP="00211DD7">
      <w:pPr>
        <w:spacing w:line="360" w:lineRule="auto"/>
        <w:ind w:right="-6"/>
        <w:rPr>
          <w:rFonts w:ascii="Arial" w:hAnsi="Arial"/>
          <w:sz w:val="26"/>
        </w:rPr>
      </w:pPr>
    </w:p>
    <w:p w:rsidR="00CE1795" w:rsidRDefault="00CE1795"/>
    <w:sectPr w:rsidR="00CE1795" w:rsidSect="00CE1795">
      <w:type w:val="continuous"/>
      <w:pgSz w:w="11900" w:h="16840"/>
      <w:pgMar w:top="426" w:right="985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11DD7"/>
    <w:rsid w:val="00091DDD"/>
    <w:rsid w:val="00176B9C"/>
    <w:rsid w:val="001F2844"/>
    <w:rsid w:val="00211DD7"/>
    <w:rsid w:val="00232CCF"/>
    <w:rsid w:val="00242651"/>
    <w:rsid w:val="00250896"/>
    <w:rsid w:val="002C6879"/>
    <w:rsid w:val="004A58B5"/>
    <w:rsid w:val="004D5319"/>
    <w:rsid w:val="004D59AD"/>
    <w:rsid w:val="0054066B"/>
    <w:rsid w:val="005565F8"/>
    <w:rsid w:val="005D4343"/>
    <w:rsid w:val="007F5D81"/>
    <w:rsid w:val="00817208"/>
    <w:rsid w:val="00967316"/>
    <w:rsid w:val="009F05B1"/>
    <w:rsid w:val="00A5418F"/>
    <w:rsid w:val="00A9374E"/>
    <w:rsid w:val="00AD0F2F"/>
    <w:rsid w:val="00CC656A"/>
    <w:rsid w:val="00CE1795"/>
    <w:rsid w:val="00CF04A7"/>
    <w:rsid w:val="00E60711"/>
    <w:rsid w:val="00F017F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D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uiPriority w:val="59"/>
    <w:rsid w:val="00211DD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1332</Characters>
  <Application>Microsoft Word 12.0.0</Application>
  <DocSecurity>0</DocSecurity>
  <Lines>175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4</cp:revision>
  <cp:lastPrinted>2020-04-29T13:07:00Z</cp:lastPrinted>
  <dcterms:created xsi:type="dcterms:W3CDTF">2020-05-04T12:35:00Z</dcterms:created>
  <dcterms:modified xsi:type="dcterms:W3CDTF">2020-05-04T12:47:00Z</dcterms:modified>
  <cp:category/>
</cp:coreProperties>
</file>