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74594" w:rsidRPr="0052641E" w:rsidRDefault="00777110" w:rsidP="00074594">
      <w:pPr>
        <w:spacing w:line="360" w:lineRule="auto"/>
        <w:ind w:right="-6"/>
        <w:rPr>
          <w:rFonts w:ascii="Arial" w:hAnsi="Arial"/>
          <w:b/>
          <w:sz w:val="26"/>
          <w:u w:val="single"/>
        </w:rPr>
      </w:pPr>
      <w:r>
        <w:rPr>
          <w:rFonts w:ascii="Arial" w:hAnsi="Arial"/>
          <w:b/>
          <w:sz w:val="26"/>
          <w:u w:val="single"/>
        </w:rPr>
        <w:t>Lundi 23</w:t>
      </w:r>
      <w:r w:rsidR="00074594" w:rsidRPr="0052641E">
        <w:rPr>
          <w:rFonts w:ascii="Arial" w:hAnsi="Arial"/>
          <w:b/>
          <w:sz w:val="26"/>
          <w:u w:val="single"/>
        </w:rPr>
        <w:t xml:space="preserve"> mars 2020</w:t>
      </w:r>
    </w:p>
    <w:p w:rsidR="00E16438" w:rsidRPr="0052641E" w:rsidRDefault="00E16438" w:rsidP="00074594">
      <w:pPr>
        <w:spacing w:line="360" w:lineRule="auto"/>
        <w:ind w:right="-6"/>
        <w:rPr>
          <w:rFonts w:ascii="Arial" w:hAnsi="Arial"/>
          <w:i/>
          <w:sz w:val="26"/>
        </w:rPr>
      </w:pPr>
      <w:r w:rsidRPr="0052641E">
        <w:rPr>
          <w:rFonts w:ascii="Arial" w:hAnsi="Arial"/>
          <w:b/>
          <w:sz w:val="26"/>
          <w:u w:val="single"/>
        </w:rPr>
        <w:t>Rituel français</w:t>
      </w:r>
      <w:r w:rsidR="0052641E">
        <w:rPr>
          <w:rFonts w:ascii="Arial" w:hAnsi="Arial"/>
          <w:b/>
          <w:sz w:val="26"/>
        </w:rPr>
        <w:t xml:space="preserve"> </w:t>
      </w:r>
      <w:r w:rsidR="00D34FC4">
        <w:rPr>
          <w:rFonts w:ascii="Arial" w:hAnsi="Arial"/>
          <w:b/>
          <w:sz w:val="26"/>
        </w:rPr>
        <w:t>(</w:t>
      </w:r>
      <w:r w:rsidR="00D34FC4">
        <w:rPr>
          <w:rFonts w:ascii="Arial" w:hAnsi="Arial"/>
          <w:i/>
          <w:sz w:val="26"/>
        </w:rPr>
        <w:t xml:space="preserve">Source : phrases extraites de Mon quotidien du 21 mars 2020). </w:t>
      </w:r>
    </w:p>
    <w:p w:rsidR="00E16438" w:rsidRPr="0052641E" w:rsidRDefault="00E16438" w:rsidP="00074594">
      <w:pPr>
        <w:ind w:right="-6"/>
        <w:rPr>
          <w:rFonts w:ascii="Arial" w:hAnsi="Arial"/>
          <w:b/>
          <w:color w:val="FF0000"/>
          <w:sz w:val="26"/>
        </w:rPr>
      </w:pPr>
      <w:r w:rsidRPr="0052641E">
        <w:rPr>
          <w:rFonts w:ascii="Arial" w:hAnsi="Arial"/>
          <w:b/>
          <w:color w:val="FF0000"/>
          <w:sz w:val="26"/>
        </w:rPr>
        <w:t>Souligne les sujets en rouge (on parle de qui, de quoi ?)</w:t>
      </w:r>
    </w:p>
    <w:p w:rsidR="00E16438" w:rsidRPr="0052641E" w:rsidRDefault="00E16438" w:rsidP="00074594">
      <w:pPr>
        <w:ind w:right="-6"/>
        <w:rPr>
          <w:rFonts w:ascii="Arial" w:hAnsi="Arial"/>
          <w:b/>
          <w:color w:val="76923C" w:themeColor="accent3" w:themeShade="BF"/>
          <w:sz w:val="26"/>
        </w:rPr>
      </w:pPr>
      <w:r w:rsidRPr="0052641E">
        <w:rPr>
          <w:rFonts w:ascii="Arial" w:hAnsi="Arial"/>
          <w:b/>
          <w:color w:val="76923C" w:themeColor="accent3" w:themeShade="BF"/>
          <w:sz w:val="26"/>
        </w:rPr>
        <w:t>Souligne les verbes en vert (que fait la personne, l’objet ou l’animal ?)</w:t>
      </w:r>
    </w:p>
    <w:p w:rsidR="0052641E" w:rsidRPr="0052641E" w:rsidRDefault="00E16438" w:rsidP="00074594">
      <w:pPr>
        <w:ind w:right="-6"/>
        <w:rPr>
          <w:rFonts w:ascii="Arial" w:hAnsi="Arial"/>
          <w:b/>
          <w:sz w:val="26"/>
        </w:rPr>
      </w:pPr>
      <w:r w:rsidRPr="0052641E">
        <w:rPr>
          <w:rFonts w:ascii="Arial" w:hAnsi="Arial"/>
          <w:b/>
          <w:sz w:val="26"/>
        </w:rPr>
        <w:t>Souligne les adjectifs en noir (un mot qui décrit, précise, donne des informations)</w:t>
      </w:r>
    </w:p>
    <w:p w:rsidR="00B86429" w:rsidRDefault="0052641E" w:rsidP="00B86429">
      <w:pPr>
        <w:ind w:right="-6"/>
        <w:rPr>
          <w:rFonts w:ascii="Arial" w:hAnsi="Arial"/>
          <w:b/>
          <w:color w:val="3366FF"/>
          <w:sz w:val="26"/>
        </w:rPr>
      </w:pPr>
      <w:r w:rsidRPr="0052641E">
        <w:rPr>
          <w:rFonts w:ascii="Arial" w:hAnsi="Arial"/>
          <w:b/>
          <w:color w:val="3366FF"/>
          <w:sz w:val="26"/>
        </w:rPr>
        <w:t>Bonus : souligne en bleu 1 ou 2 adverbes (mot qui s’</w:t>
      </w:r>
      <w:r w:rsidR="00CD2EB9">
        <w:rPr>
          <w:rFonts w:ascii="Arial" w:hAnsi="Arial"/>
          <w:b/>
          <w:color w:val="3366FF"/>
          <w:sz w:val="26"/>
        </w:rPr>
        <w:t>écrit toujours de la même façon)</w:t>
      </w:r>
    </w:p>
    <w:p w:rsidR="00D34FC4" w:rsidRPr="00B86429" w:rsidRDefault="00D34FC4" w:rsidP="00B86429">
      <w:pPr>
        <w:ind w:right="-6"/>
        <w:rPr>
          <w:rFonts w:ascii="Arial" w:hAnsi="Arial"/>
          <w:b/>
          <w:color w:val="3366FF"/>
          <w:sz w:val="16"/>
        </w:rPr>
      </w:pPr>
    </w:p>
    <w:p w:rsidR="00D34FC4" w:rsidRPr="00D34FC4" w:rsidRDefault="00D34FC4" w:rsidP="00D34FC4">
      <w:pPr>
        <w:spacing w:line="360" w:lineRule="auto"/>
        <w:rPr>
          <w:rFonts w:ascii="Arial" w:hAnsi="Arial"/>
          <w:sz w:val="28"/>
          <w:szCs w:val="20"/>
          <w:lang w:eastAsia="fr-FR"/>
        </w:rPr>
      </w:pPr>
      <w:r w:rsidRPr="00D34FC4">
        <w:rPr>
          <w:rFonts w:ascii="Arial" w:hAnsi="Arial"/>
          <w:sz w:val="28"/>
          <w:szCs w:val="20"/>
          <w:lang w:eastAsia="fr-FR"/>
        </w:rPr>
        <w:t>L’armée aide à lutter</w:t>
      </w:r>
      <w:r>
        <w:rPr>
          <w:rFonts w:ascii="Arial" w:hAnsi="Arial"/>
          <w:sz w:val="28"/>
          <w:szCs w:val="20"/>
          <w:lang w:eastAsia="fr-FR"/>
        </w:rPr>
        <w:t xml:space="preserve"> </w:t>
      </w:r>
      <w:r w:rsidRPr="00D34FC4">
        <w:rPr>
          <w:rFonts w:ascii="Arial" w:hAnsi="Arial"/>
          <w:sz w:val="28"/>
          <w:szCs w:val="20"/>
          <w:lang w:eastAsia="fr-FR"/>
        </w:rPr>
        <w:t>contre le Covid-19</w:t>
      </w:r>
      <w:r>
        <w:rPr>
          <w:rFonts w:ascii="Arial" w:hAnsi="Arial"/>
          <w:sz w:val="28"/>
          <w:szCs w:val="20"/>
          <w:lang w:eastAsia="fr-FR"/>
        </w:rPr>
        <w:t>.</w:t>
      </w:r>
    </w:p>
    <w:p w:rsidR="00D34FC4" w:rsidRPr="00D34FC4" w:rsidRDefault="00D34FC4" w:rsidP="00D34FC4">
      <w:pPr>
        <w:spacing w:line="360" w:lineRule="auto"/>
        <w:rPr>
          <w:rFonts w:ascii="Arial" w:hAnsi="Arial"/>
          <w:sz w:val="28"/>
          <w:szCs w:val="20"/>
          <w:lang w:eastAsia="fr-FR"/>
        </w:rPr>
      </w:pPr>
      <w:r w:rsidRPr="00D34FC4">
        <w:rPr>
          <w:rFonts w:ascii="Arial" w:hAnsi="Arial"/>
          <w:sz w:val="28"/>
          <w:szCs w:val="20"/>
          <w:lang w:eastAsia="fr-FR"/>
        </w:rPr>
        <w:t>Les militaires participent</w:t>
      </w:r>
      <w:r>
        <w:rPr>
          <w:rFonts w:ascii="Arial" w:hAnsi="Arial"/>
          <w:sz w:val="28"/>
          <w:szCs w:val="20"/>
          <w:lang w:eastAsia="fr-FR"/>
        </w:rPr>
        <w:t xml:space="preserve"> </w:t>
      </w:r>
      <w:r w:rsidRPr="00D34FC4">
        <w:rPr>
          <w:rFonts w:ascii="Arial" w:hAnsi="Arial"/>
          <w:sz w:val="28"/>
          <w:szCs w:val="20"/>
          <w:lang w:eastAsia="fr-FR"/>
        </w:rPr>
        <w:t>à la «</w:t>
      </w:r>
      <w:r w:rsidRPr="00D34FC4">
        <w:rPr>
          <w:rFonts w:ascii="Arial" w:hAnsi="Arial"/>
          <w:sz w:val="28"/>
          <w:szCs w:val="20"/>
          <w:lang w:eastAsia="fr-FR"/>
        </w:rPr>
        <w:softHyphen/>
        <w:t>guerre</w:t>
      </w:r>
      <w:r w:rsidRPr="00D34FC4">
        <w:rPr>
          <w:rFonts w:ascii="Arial" w:hAnsi="Arial"/>
          <w:sz w:val="28"/>
          <w:szCs w:val="20"/>
          <w:lang w:eastAsia="fr-FR"/>
        </w:rPr>
        <w:softHyphen/>
        <w:t>» contre le</w:t>
      </w:r>
      <w:r>
        <w:rPr>
          <w:rFonts w:ascii="Arial" w:hAnsi="Arial"/>
          <w:sz w:val="28"/>
          <w:szCs w:val="20"/>
          <w:lang w:eastAsia="fr-FR"/>
        </w:rPr>
        <w:t xml:space="preserve"> coronavirus</w:t>
      </w:r>
      <w:r w:rsidRPr="00D34FC4">
        <w:rPr>
          <w:rFonts w:ascii="Arial" w:hAnsi="Arial"/>
          <w:sz w:val="28"/>
          <w:szCs w:val="20"/>
          <w:lang w:eastAsia="fr-FR"/>
        </w:rPr>
        <w:t>.</w:t>
      </w:r>
    </w:p>
    <w:p w:rsidR="00B86429" w:rsidRDefault="00D34FC4" w:rsidP="00D34FC4">
      <w:pPr>
        <w:spacing w:line="360" w:lineRule="auto"/>
        <w:rPr>
          <w:rFonts w:ascii="Arial" w:hAnsi="Arial"/>
          <w:sz w:val="28"/>
          <w:szCs w:val="20"/>
          <w:lang w:eastAsia="fr-FR"/>
        </w:rPr>
      </w:pPr>
      <w:r>
        <w:rPr>
          <w:rFonts w:ascii="Arial" w:hAnsi="Arial"/>
          <w:sz w:val="28"/>
          <w:szCs w:val="20"/>
          <w:lang w:eastAsia="fr-FR"/>
        </w:rPr>
        <w:t xml:space="preserve">Mercredi, un avion de l’armée </w:t>
      </w:r>
      <w:r w:rsidRPr="00D34FC4">
        <w:rPr>
          <w:rFonts w:ascii="Arial" w:hAnsi="Arial"/>
          <w:sz w:val="28"/>
          <w:szCs w:val="20"/>
          <w:lang w:eastAsia="fr-FR"/>
        </w:rPr>
        <w:t>a transporté vers Toulon (83)</w:t>
      </w:r>
      <w:r>
        <w:rPr>
          <w:rFonts w:ascii="Arial" w:hAnsi="Arial"/>
          <w:sz w:val="28"/>
          <w:szCs w:val="20"/>
          <w:lang w:eastAsia="fr-FR"/>
        </w:rPr>
        <w:t xml:space="preserve"> </w:t>
      </w:r>
      <w:r w:rsidRPr="00D34FC4">
        <w:rPr>
          <w:rFonts w:ascii="Arial" w:hAnsi="Arial"/>
          <w:sz w:val="28"/>
          <w:szCs w:val="20"/>
          <w:lang w:eastAsia="fr-FR"/>
        </w:rPr>
        <w:t>et Marseille (13) 6 personnes</w:t>
      </w:r>
      <w:r>
        <w:rPr>
          <w:rFonts w:ascii="Arial" w:hAnsi="Arial"/>
          <w:sz w:val="28"/>
          <w:szCs w:val="20"/>
          <w:lang w:eastAsia="fr-FR"/>
        </w:rPr>
        <w:t xml:space="preserve"> </w:t>
      </w:r>
      <w:r w:rsidRPr="00D34FC4">
        <w:rPr>
          <w:rFonts w:ascii="Arial" w:hAnsi="Arial"/>
          <w:sz w:val="28"/>
          <w:szCs w:val="20"/>
          <w:lang w:eastAsia="fr-FR"/>
        </w:rPr>
        <w:t>gravement malades qui étaient</w:t>
      </w:r>
      <w:r>
        <w:rPr>
          <w:rFonts w:ascii="Arial" w:hAnsi="Arial"/>
          <w:sz w:val="28"/>
          <w:szCs w:val="20"/>
          <w:lang w:eastAsia="fr-FR"/>
        </w:rPr>
        <w:t xml:space="preserve"> </w:t>
      </w:r>
      <w:r w:rsidRPr="00D34FC4">
        <w:rPr>
          <w:rFonts w:ascii="Arial" w:hAnsi="Arial"/>
          <w:sz w:val="28"/>
          <w:szCs w:val="20"/>
          <w:lang w:eastAsia="fr-FR"/>
        </w:rPr>
        <w:t>auparavant hospitalisées</w:t>
      </w:r>
      <w:r>
        <w:rPr>
          <w:rFonts w:ascii="Arial" w:hAnsi="Arial"/>
          <w:sz w:val="28"/>
          <w:szCs w:val="20"/>
          <w:lang w:eastAsia="fr-FR"/>
        </w:rPr>
        <w:t xml:space="preserve"> </w:t>
      </w:r>
      <w:r w:rsidRPr="00D34FC4">
        <w:rPr>
          <w:rFonts w:ascii="Arial" w:hAnsi="Arial"/>
          <w:sz w:val="28"/>
          <w:szCs w:val="20"/>
          <w:lang w:eastAsia="fr-FR"/>
        </w:rPr>
        <w:t>à Colmar et à Mulhouse (68).</w:t>
      </w:r>
      <w:r w:rsidR="00B86429">
        <w:rPr>
          <w:rFonts w:ascii="Arial" w:hAnsi="Arial"/>
          <w:sz w:val="28"/>
          <w:szCs w:val="20"/>
          <w:lang w:eastAsia="fr-FR"/>
        </w:rPr>
        <w:t xml:space="preserve"> </w:t>
      </w:r>
      <w:r w:rsidRPr="00D34FC4">
        <w:rPr>
          <w:rFonts w:ascii="Arial" w:hAnsi="Arial"/>
          <w:sz w:val="28"/>
          <w:szCs w:val="20"/>
          <w:lang w:eastAsia="fr-FR"/>
        </w:rPr>
        <w:t>Il y a beaucoup de malades</w:t>
      </w:r>
      <w:r>
        <w:rPr>
          <w:rFonts w:ascii="Arial" w:hAnsi="Arial"/>
          <w:sz w:val="28"/>
          <w:szCs w:val="20"/>
          <w:lang w:eastAsia="fr-FR"/>
        </w:rPr>
        <w:t xml:space="preserve"> </w:t>
      </w:r>
      <w:r w:rsidRPr="00D34FC4">
        <w:rPr>
          <w:rFonts w:ascii="Arial" w:hAnsi="Arial"/>
          <w:sz w:val="28"/>
          <w:szCs w:val="20"/>
          <w:lang w:eastAsia="fr-FR"/>
        </w:rPr>
        <w:t>du Covid-19 dans le Haut-Rhin.</w:t>
      </w:r>
      <w:r>
        <w:rPr>
          <w:rFonts w:ascii="Arial" w:hAnsi="Arial"/>
          <w:sz w:val="28"/>
          <w:szCs w:val="20"/>
          <w:lang w:eastAsia="fr-FR"/>
        </w:rPr>
        <w:t xml:space="preserve"> </w:t>
      </w:r>
      <w:r w:rsidRPr="00D34FC4">
        <w:rPr>
          <w:rFonts w:ascii="Arial" w:hAnsi="Arial"/>
          <w:sz w:val="28"/>
          <w:szCs w:val="20"/>
          <w:lang w:eastAsia="fr-FR"/>
        </w:rPr>
        <w:t>Les hôpitaux sont donc pleins,</w:t>
      </w:r>
      <w:r>
        <w:rPr>
          <w:rFonts w:ascii="Arial" w:hAnsi="Arial"/>
          <w:sz w:val="28"/>
          <w:szCs w:val="20"/>
          <w:lang w:eastAsia="fr-FR"/>
        </w:rPr>
        <w:t xml:space="preserve"> </w:t>
      </w:r>
      <w:r w:rsidRPr="00D34FC4">
        <w:rPr>
          <w:rFonts w:ascii="Arial" w:hAnsi="Arial"/>
          <w:sz w:val="28"/>
          <w:szCs w:val="20"/>
          <w:lang w:eastAsia="fr-FR"/>
        </w:rPr>
        <w:t>et les soignants (infirmiers,</w:t>
      </w:r>
      <w:r>
        <w:rPr>
          <w:rFonts w:ascii="Arial" w:hAnsi="Arial"/>
          <w:sz w:val="28"/>
          <w:szCs w:val="20"/>
          <w:lang w:eastAsia="fr-FR"/>
        </w:rPr>
        <w:t xml:space="preserve"> </w:t>
      </w:r>
      <w:proofErr w:type="gramStart"/>
      <w:r w:rsidRPr="00D34FC4">
        <w:rPr>
          <w:rFonts w:ascii="Arial" w:hAnsi="Arial"/>
          <w:sz w:val="28"/>
          <w:szCs w:val="20"/>
          <w:lang w:eastAsia="fr-FR"/>
        </w:rPr>
        <w:t>médecins…)</w:t>
      </w:r>
      <w:proofErr w:type="gramEnd"/>
      <w:r w:rsidRPr="00D34FC4">
        <w:rPr>
          <w:rFonts w:ascii="Arial" w:hAnsi="Arial"/>
          <w:sz w:val="28"/>
          <w:szCs w:val="20"/>
          <w:lang w:eastAsia="fr-FR"/>
        </w:rPr>
        <w:t xml:space="preserve"> ont du mal à</w:t>
      </w:r>
      <w:r>
        <w:rPr>
          <w:rFonts w:ascii="Arial" w:hAnsi="Arial"/>
          <w:sz w:val="28"/>
          <w:szCs w:val="20"/>
          <w:lang w:eastAsia="fr-FR"/>
        </w:rPr>
        <w:t xml:space="preserve"> </w:t>
      </w:r>
      <w:r w:rsidRPr="00D34FC4">
        <w:rPr>
          <w:rFonts w:ascii="Arial" w:hAnsi="Arial"/>
          <w:sz w:val="28"/>
          <w:szCs w:val="20"/>
          <w:lang w:eastAsia="fr-FR"/>
        </w:rPr>
        <w:t xml:space="preserve">s’occuper de tout le monde. </w:t>
      </w:r>
    </w:p>
    <w:p w:rsidR="00D34FC4" w:rsidRDefault="00D34FC4" w:rsidP="00D34FC4">
      <w:pPr>
        <w:spacing w:line="360" w:lineRule="auto"/>
        <w:rPr>
          <w:rFonts w:ascii="Arial" w:hAnsi="Arial"/>
          <w:sz w:val="28"/>
          <w:szCs w:val="20"/>
          <w:lang w:eastAsia="fr-FR"/>
        </w:rPr>
      </w:pPr>
      <w:r w:rsidRPr="00D34FC4">
        <w:rPr>
          <w:rFonts w:ascii="Arial" w:hAnsi="Arial"/>
          <w:sz w:val="28"/>
          <w:szCs w:val="20"/>
          <w:lang w:eastAsia="fr-FR"/>
        </w:rPr>
        <w:t>Un</w:t>
      </w:r>
      <w:r>
        <w:rPr>
          <w:rFonts w:ascii="Arial" w:hAnsi="Arial"/>
          <w:sz w:val="28"/>
          <w:szCs w:val="20"/>
          <w:lang w:eastAsia="fr-FR"/>
        </w:rPr>
        <w:t xml:space="preserve"> </w:t>
      </w:r>
      <w:r w:rsidRPr="00D34FC4">
        <w:rPr>
          <w:rFonts w:ascii="Arial" w:hAnsi="Arial"/>
          <w:sz w:val="28"/>
          <w:szCs w:val="20"/>
          <w:lang w:eastAsia="fr-FR"/>
        </w:rPr>
        <w:t>hôpital temporaire sera bientôt</w:t>
      </w:r>
      <w:r>
        <w:rPr>
          <w:rFonts w:ascii="Arial" w:hAnsi="Arial"/>
          <w:sz w:val="28"/>
          <w:szCs w:val="20"/>
          <w:lang w:eastAsia="fr-FR"/>
        </w:rPr>
        <w:t xml:space="preserve"> </w:t>
      </w:r>
      <w:r w:rsidRPr="00D34FC4">
        <w:rPr>
          <w:rFonts w:ascii="Arial" w:hAnsi="Arial"/>
          <w:sz w:val="28"/>
          <w:szCs w:val="20"/>
          <w:lang w:eastAsia="fr-FR"/>
        </w:rPr>
        <w:t>installé dans l’Est par l’armée.</w:t>
      </w:r>
      <w:r>
        <w:rPr>
          <w:rFonts w:ascii="Arial" w:hAnsi="Arial"/>
          <w:sz w:val="28"/>
          <w:szCs w:val="20"/>
          <w:lang w:eastAsia="fr-FR"/>
        </w:rPr>
        <w:t xml:space="preserve"> </w:t>
      </w:r>
    </w:p>
    <w:p w:rsidR="00CD2EB9" w:rsidRPr="00FB4417" w:rsidRDefault="00CD2EB9" w:rsidP="00FB4417">
      <w:pPr>
        <w:ind w:right="-6"/>
        <w:rPr>
          <w:rFonts w:ascii="Arial" w:hAnsi="Arial"/>
          <w:b/>
          <w:color w:val="3366FF"/>
          <w:sz w:val="26"/>
        </w:rPr>
        <w:sectPr w:rsidR="00CD2EB9" w:rsidRPr="00FB4417" w:rsidSect="00CD2EB9">
          <w:type w:val="continuous"/>
          <w:pgSz w:w="11900" w:h="16840"/>
          <w:pgMar w:top="426" w:right="985" w:bottom="567" w:left="1417" w:header="708" w:footer="708" w:gutter="0"/>
          <w:cols w:space="708"/>
        </w:sectPr>
      </w:pPr>
    </w:p>
    <w:tbl>
      <w:tblPr>
        <w:tblStyle w:val="Grille"/>
        <w:tblW w:w="0" w:type="auto"/>
        <w:tblLook w:val="00BF"/>
      </w:tblPr>
      <w:tblGrid>
        <w:gridCol w:w="1606"/>
        <w:gridCol w:w="1606"/>
        <w:gridCol w:w="1574"/>
        <w:gridCol w:w="1701"/>
        <w:gridCol w:w="1701"/>
        <w:gridCol w:w="1450"/>
      </w:tblGrid>
      <w:tr w:rsidR="00CD2EB9">
        <w:tc>
          <w:tcPr>
            <w:tcW w:w="1606" w:type="dxa"/>
          </w:tcPr>
          <w:p w:rsidR="00CD2EB9" w:rsidRPr="00CD2EB9" w:rsidRDefault="00CD2EB9" w:rsidP="00CD2EB9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verbe</w:t>
            </w:r>
          </w:p>
        </w:tc>
        <w:tc>
          <w:tcPr>
            <w:tcW w:w="1606" w:type="dxa"/>
          </w:tcPr>
          <w:p w:rsidR="00CD2EB9" w:rsidRPr="00CD2EB9" w:rsidRDefault="00CD2EB9" w:rsidP="00CD2EB9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infinitif</w:t>
            </w:r>
          </w:p>
        </w:tc>
        <w:tc>
          <w:tcPr>
            <w:tcW w:w="1574" w:type="dxa"/>
          </w:tcPr>
          <w:p w:rsidR="00CD2EB9" w:rsidRPr="00CD2EB9" w:rsidRDefault="00CD2EB9" w:rsidP="00CD2EB9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1</w:t>
            </w:r>
            <w:r w:rsidRPr="00CD2EB9">
              <w:rPr>
                <w:rFonts w:ascii="Arial" w:hAnsi="Arial"/>
                <w:b/>
                <w:sz w:val="26"/>
                <w:vertAlign w:val="superscript"/>
              </w:rPr>
              <w:t>er</w:t>
            </w:r>
            <w:r w:rsidRPr="00CD2EB9">
              <w:rPr>
                <w:rFonts w:ascii="Arial" w:hAnsi="Arial"/>
                <w:b/>
                <w:sz w:val="26"/>
              </w:rPr>
              <w:t xml:space="preserve"> groupe</w:t>
            </w:r>
          </w:p>
        </w:tc>
        <w:tc>
          <w:tcPr>
            <w:tcW w:w="1701" w:type="dxa"/>
          </w:tcPr>
          <w:p w:rsidR="00CD2EB9" w:rsidRPr="00CD2EB9" w:rsidRDefault="00CD2EB9" w:rsidP="00CD2EB9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2</w:t>
            </w:r>
            <w:r w:rsidRPr="00CD2EB9">
              <w:rPr>
                <w:rFonts w:ascii="Arial" w:hAnsi="Arial"/>
                <w:b/>
                <w:sz w:val="26"/>
                <w:vertAlign w:val="superscript"/>
              </w:rPr>
              <w:t>ème</w:t>
            </w:r>
            <w:r w:rsidRPr="00CD2EB9">
              <w:rPr>
                <w:rFonts w:ascii="Arial" w:hAnsi="Arial"/>
                <w:b/>
                <w:sz w:val="26"/>
              </w:rPr>
              <w:t xml:space="preserve"> groupe</w:t>
            </w:r>
          </w:p>
        </w:tc>
        <w:tc>
          <w:tcPr>
            <w:tcW w:w="1701" w:type="dxa"/>
          </w:tcPr>
          <w:p w:rsidR="00CD2EB9" w:rsidRPr="00CD2EB9" w:rsidRDefault="00CD2EB9" w:rsidP="00CD2EB9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3</w:t>
            </w:r>
            <w:r w:rsidRPr="00CD2EB9">
              <w:rPr>
                <w:rFonts w:ascii="Arial" w:hAnsi="Arial"/>
                <w:b/>
                <w:sz w:val="26"/>
                <w:vertAlign w:val="superscript"/>
              </w:rPr>
              <w:t>ème</w:t>
            </w:r>
            <w:r w:rsidRPr="00CD2EB9">
              <w:rPr>
                <w:rFonts w:ascii="Arial" w:hAnsi="Arial"/>
                <w:b/>
                <w:sz w:val="26"/>
              </w:rPr>
              <w:t xml:space="preserve"> groupe</w:t>
            </w:r>
          </w:p>
        </w:tc>
        <w:tc>
          <w:tcPr>
            <w:tcW w:w="1450" w:type="dxa"/>
          </w:tcPr>
          <w:p w:rsidR="00CD2EB9" w:rsidRPr="00CD2EB9" w:rsidRDefault="00CD2EB9" w:rsidP="00CD2EB9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auxiliaire</w:t>
            </w:r>
          </w:p>
        </w:tc>
      </w:tr>
      <w:tr w:rsidR="00CD2EB9">
        <w:tc>
          <w:tcPr>
            <w:tcW w:w="1606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C454CA">
            <w:pPr>
              <w:spacing w:line="360" w:lineRule="auto"/>
              <w:ind w:right="-6"/>
              <w:rPr>
                <w:rFonts w:ascii="Arial" w:hAnsi="Arial"/>
                <w:sz w:val="26"/>
              </w:rPr>
            </w:pPr>
          </w:p>
        </w:tc>
      </w:tr>
    </w:tbl>
    <w:p w:rsidR="0052641E" w:rsidRPr="0052641E" w:rsidRDefault="0052641E" w:rsidP="00C454CA">
      <w:pPr>
        <w:spacing w:line="360" w:lineRule="auto"/>
        <w:ind w:right="-6"/>
        <w:rPr>
          <w:rFonts w:ascii="Arial" w:hAnsi="Arial"/>
          <w:sz w:val="26"/>
        </w:rPr>
      </w:pPr>
    </w:p>
    <w:p w:rsidR="00581718" w:rsidRPr="0052641E" w:rsidRDefault="00581718" w:rsidP="00C454CA">
      <w:pPr>
        <w:spacing w:line="360" w:lineRule="auto"/>
        <w:ind w:right="-6"/>
        <w:rPr>
          <w:rFonts w:ascii="Arial" w:hAnsi="Arial"/>
          <w:sz w:val="26"/>
        </w:rPr>
      </w:pPr>
    </w:p>
    <w:sectPr w:rsidR="00581718" w:rsidRPr="0052641E" w:rsidSect="00CD2EB9">
      <w:type w:val="continuous"/>
      <w:pgSz w:w="11900" w:h="16840"/>
      <w:pgMar w:top="426" w:right="985" w:bottom="56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F8D698A"/>
    <w:multiLevelType w:val="multilevel"/>
    <w:tmpl w:val="040C001D"/>
    <w:styleLink w:val="StyleA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16438"/>
    <w:rsid w:val="00074594"/>
    <w:rsid w:val="00097332"/>
    <w:rsid w:val="00300857"/>
    <w:rsid w:val="0052641E"/>
    <w:rsid w:val="00581718"/>
    <w:rsid w:val="00777110"/>
    <w:rsid w:val="00B86429"/>
    <w:rsid w:val="00C454CA"/>
    <w:rsid w:val="00CD2EB9"/>
    <w:rsid w:val="00D34FC4"/>
    <w:rsid w:val="00D55ADB"/>
    <w:rsid w:val="00E16438"/>
    <w:rsid w:val="00FB441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F7C0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numbering" w:customStyle="1" w:styleId="StyleA">
    <w:name w:val="StyleA"/>
    <w:rsid w:val="000251C6"/>
    <w:pPr>
      <w:numPr>
        <w:numId w:val="1"/>
      </w:numPr>
    </w:pPr>
  </w:style>
  <w:style w:type="table" w:styleId="Grille">
    <w:name w:val="Table Grid"/>
    <w:basedOn w:val="TableauNormal"/>
    <w:uiPriority w:val="59"/>
    <w:rsid w:val="0007459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835</Characters>
  <Application>Microsoft Word 12.0.0</Application>
  <DocSecurity>0</DocSecurity>
  <Lines>83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Mailys Cazaubon</dc:creator>
  <cp:keywords/>
  <dc:description/>
  <cp:lastModifiedBy>Mailys Cazaubon</cp:lastModifiedBy>
  <cp:revision>3</cp:revision>
  <cp:lastPrinted>2020-03-20T13:01:00Z</cp:lastPrinted>
  <dcterms:created xsi:type="dcterms:W3CDTF">2020-03-23T13:16:00Z</dcterms:created>
  <dcterms:modified xsi:type="dcterms:W3CDTF">2020-03-23T13:37:00Z</dcterms:modified>
  <cp:category/>
</cp:coreProperties>
</file>