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4D" w:rsidRDefault="000C1B4D" w:rsidP="000C1B4D">
      <w:pPr>
        <w:rPr>
          <w:color w:val="FF0000"/>
          <w:sz w:val="32"/>
          <w:u w:val="single"/>
        </w:rPr>
      </w:pPr>
      <w:r>
        <w:rPr>
          <w:color w:val="FF0000"/>
          <w:sz w:val="32"/>
          <w:u w:val="single"/>
        </w:rPr>
        <w:t xml:space="preserve">L’ECOLE PRIMAIRE AU XIX </w:t>
      </w:r>
      <w:proofErr w:type="spellStart"/>
      <w:r>
        <w:rPr>
          <w:color w:val="FF0000"/>
          <w:sz w:val="32"/>
          <w:u w:val="single"/>
        </w:rPr>
        <w:t>ème</w:t>
      </w:r>
      <w:proofErr w:type="spellEnd"/>
      <w:r>
        <w:rPr>
          <w:color w:val="FF0000"/>
          <w:sz w:val="32"/>
          <w:u w:val="single"/>
        </w:rPr>
        <w:t xml:space="preserve"> SIECLE  </w:t>
      </w:r>
    </w:p>
    <w:p w:rsidR="000C1B4D" w:rsidRDefault="000C1B4D" w:rsidP="000C1B4D">
      <w:pPr>
        <w:rPr>
          <w:color w:val="FF0000"/>
          <w:sz w:val="32"/>
          <w:u w:val="single"/>
        </w:rPr>
      </w:pPr>
      <w:r>
        <w:rPr>
          <w:color w:val="FF0000"/>
          <w:sz w:val="32"/>
          <w:u w:val="single"/>
        </w:rPr>
        <w:t xml:space="preserve">H 10 Comment l’école </w:t>
      </w:r>
      <w:proofErr w:type="spellStart"/>
      <w:r>
        <w:rPr>
          <w:color w:val="FF0000"/>
          <w:sz w:val="32"/>
          <w:u w:val="single"/>
        </w:rPr>
        <w:t>la</w:t>
      </w:r>
      <w:r>
        <w:rPr>
          <w:color w:val="FF0000"/>
          <w:u w:val="single"/>
        </w:rPr>
        <w:t>Ï</w:t>
      </w:r>
      <w:r>
        <w:rPr>
          <w:color w:val="FF0000"/>
          <w:sz w:val="32"/>
          <w:u w:val="single"/>
        </w:rPr>
        <w:t>que</w:t>
      </w:r>
      <w:proofErr w:type="spellEnd"/>
      <w:r>
        <w:rPr>
          <w:color w:val="FF0000"/>
          <w:sz w:val="32"/>
          <w:u w:val="single"/>
        </w:rPr>
        <w:t xml:space="preserve">, gratuite et obligatoire s’est-elle construite ?   </w:t>
      </w:r>
    </w:p>
    <w:p w:rsidR="000C1B4D" w:rsidRDefault="000C1B4D" w:rsidP="000C1B4D">
      <w:pPr>
        <w:rPr>
          <w:color w:val="FF0000"/>
          <w:sz w:val="28"/>
          <w:u w:val="single"/>
        </w:rPr>
      </w:pPr>
      <w:r>
        <w:rPr>
          <w:color w:val="FF0000"/>
          <w:sz w:val="28"/>
          <w:u w:val="single"/>
        </w:rPr>
        <w:t>A/ L’école avant la IIIème République :</w:t>
      </w:r>
    </w:p>
    <w:p w:rsidR="000C1B4D" w:rsidRDefault="000C1B4D" w:rsidP="000C1B4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L’homme qui n’est pas réellement libre est celui qui ne sait pas lire, écrire et compter car il n’est pas indépendant.</w:t>
      </w:r>
    </w:p>
    <w:p w:rsidR="000C1B4D" w:rsidRDefault="000C1B4D" w:rsidP="000C1B4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Il peut acquérir sa liberté en allant à l’école pour s’instruire.</w:t>
      </w:r>
    </w:p>
    <w:p w:rsidR="000C1B4D" w:rsidRDefault="000C1B4D" w:rsidP="000C1B4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Tout au long du XIX </w:t>
      </w:r>
      <w:proofErr w:type="spellStart"/>
      <w:r>
        <w:rPr>
          <w:color w:val="000000" w:themeColor="text1"/>
          <w:sz w:val="24"/>
        </w:rPr>
        <w:t>ème</w:t>
      </w:r>
      <w:proofErr w:type="spellEnd"/>
      <w:r>
        <w:rPr>
          <w:color w:val="000000" w:themeColor="text1"/>
          <w:sz w:val="24"/>
        </w:rPr>
        <w:t xml:space="preserve"> siècle les gouvernements successifs essaient de </w:t>
      </w:r>
      <w:r>
        <w:rPr>
          <w:color w:val="FF0000"/>
          <w:sz w:val="24"/>
        </w:rPr>
        <w:t xml:space="preserve">généraliser </w:t>
      </w:r>
      <w:r>
        <w:rPr>
          <w:color w:val="000000" w:themeColor="text1"/>
          <w:sz w:val="24"/>
        </w:rPr>
        <w:t xml:space="preserve"> la scolarisation.</w:t>
      </w:r>
    </w:p>
    <w:p w:rsidR="000C1B4D" w:rsidRDefault="000C1B4D" w:rsidP="000C1B4D">
      <w:pPr>
        <w:pStyle w:val="Paragraphedeliste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1791, on recommande un enseignement gratuit et laïc.</w:t>
      </w:r>
    </w:p>
    <w:p w:rsidR="000C1B4D" w:rsidRDefault="000C1B4D" w:rsidP="000C1B4D">
      <w:pPr>
        <w:pStyle w:val="Paragraphedeliste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Sous la Restauration, Louis XVIII demande à chaque commune d’offrir une instruction gratuite à tous les enfants.</w:t>
      </w:r>
    </w:p>
    <w:p w:rsidR="000C1B4D" w:rsidRDefault="000C1B4D" w:rsidP="000C1B4D">
      <w:pPr>
        <w:pStyle w:val="Paragraphedeliste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En 1833, la loi Guizot oblige les communes de plus de 500 habitants à entretenir une école de garçon et à employer un instituteur.</w:t>
      </w:r>
    </w:p>
    <w:p w:rsidR="000C1B4D" w:rsidRDefault="000C1B4D" w:rsidP="000C1B4D">
      <w:pPr>
        <w:pStyle w:val="Paragraphedeliste"/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 1850, la loi Falloux rappelle  l’importance de l’éducation religieuse et rend obligatoire l’ouverture d’une école pour filles dans les communes de plus de 800 habitants.  </w:t>
      </w:r>
    </w:p>
    <w:p w:rsidR="000C1B4D" w:rsidRDefault="000C1B4D" w:rsidP="000C1B4D">
      <w:pPr>
        <w:rPr>
          <w:color w:val="FF0000"/>
          <w:sz w:val="24"/>
          <w:u w:val="single"/>
        </w:rPr>
      </w:pPr>
      <w:r>
        <w:rPr>
          <w:color w:val="FF0000"/>
          <w:sz w:val="24"/>
          <w:u w:val="single"/>
        </w:rPr>
        <w:t>B/ Une fréquentation de l’école irrégulière :</w:t>
      </w:r>
    </w:p>
    <w:p w:rsidR="000C1B4D" w:rsidRDefault="000C1B4D" w:rsidP="000C1B4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Tout au long du XIXème</w:t>
      </w:r>
      <w:r w:rsidR="00CA2A61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siècle, la scolarisation se généralise. Mais la fréquentation de l’école reste irrégulière, notamment parce que beaucoup d’enfants travaillent.</w:t>
      </w:r>
    </w:p>
    <w:p w:rsidR="000C1B4D" w:rsidRDefault="000C1B4D" w:rsidP="000C1B4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 plus, le nombre d’écoles est insuffisant.</w:t>
      </w:r>
    </w:p>
    <w:p w:rsidR="000C1B4D" w:rsidRDefault="000C1B4D" w:rsidP="000C1B4D">
      <w:pPr>
        <w:rPr>
          <w:color w:val="FF0000"/>
          <w:sz w:val="24"/>
          <w:u w:val="single"/>
        </w:rPr>
      </w:pPr>
      <w:r>
        <w:rPr>
          <w:color w:val="FF0000"/>
          <w:sz w:val="24"/>
          <w:u w:val="single"/>
        </w:rPr>
        <w:t>C/  Les lois Jules Ferry de 1881 et de 1882 :</w:t>
      </w:r>
    </w:p>
    <w:p w:rsidR="000C1B4D" w:rsidRDefault="000C1B4D" w:rsidP="000C1B4D">
      <w:pPr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 xml:space="preserve">Ce n’est qu’avec les </w:t>
      </w:r>
      <w:r>
        <w:rPr>
          <w:color w:val="FF0000"/>
          <w:sz w:val="24"/>
        </w:rPr>
        <w:t>lois de 1881 et de 1882</w:t>
      </w:r>
      <w:r>
        <w:rPr>
          <w:color w:val="000000" w:themeColor="text1"/>
          <w:sz w:val="24"/>
        </w:rPr>
        <w:t xml:space="preserve">, proposées par </w:t>
      </w:r>
      <w:r>
        <w:rPr>
          <w:color w:val="FF0000"/>
          <w:sz w:val="24"/>
        </w:rPr>
        <w:t>Jules Ferry</w:t>
      </w:r>
      <w:r>
        <w:rPr>
          <w:color w:val="000000" w:themeColor="text1"/>
          <w:sz w:val="24"/>
        </w:rPr>
        <w:t xml:space="preserve">, que l’école devient </w:t>
      </w:r>
      <w:r>
        <w:rPr>
          <w:color w:val="FF0000"/>
          <w:sz w:val="24"/>
        </w:rPr>
        <w:t>obligatoire et gratuite</w:t>
      </w:r>
      <w:r>
        <w:rPr>
          <w:color w:val="000000" w:themeColor="text1"/>
          <w:sz w:val="24"/>
        </w:rPr>
        <w:t xml:space="preserve"> pour tous les enfants âgés de </w:t>
      </w:r>
      <w:r>
        <w:rPr>
          <w:color w:val="FF0000"/>
          <w:sz w:val="24"/>
        </w:rPr>
        <w:t>6 à 13 ans</w:t>
      </w:r>
      <w:r>
        <w:rPr>
          <w:color w:val="000000" w:themeColor="text1"/>
          <w:sz w:val="24"/>
        </w:rPr>
        <w:t xml:space="preserve">. Le caractère </w:t>
      </w:r>
      <w:r>
        <w:rPr>
          <w:color w:val="FF0000"/>
          <w:sz w:val="24"/>
        </w:rPr>
        <w:t xml:space="preserve">laïc </w:t>
      </w:r>
      <w:r>
        <w:rPr>
          <w:color w:val="000000" w:themeColor="text1"/>
          <w:sz w:val="24"/>
        </w:rPr>
        <w:t>de l’école est aussi inscrit dans la loi.</w:t>
      </w:r>
      <w:r>
        <w:rPr>
          <w:color w:val="000000" w:themeColor="text1"/>
          <w:sz w:val="24"/>
          <w:u w:val="single"/>
        </w:rPr>
        <w:t xml:space="preserve"> </w:t>
      </w: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</w:p>
    <w:p w:rsidR="00CA2A61" w:rsidRDefault="00CA2A61" w:rsidP="00CA2A61">
      <w:pPr>
        <w:spacing w:after="34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bookmarkStart w:id="0" w:name="_GoBack"/>
      <w:bookmarkEnd w:id="0"/>
    </w:p>
    <w:sectPr w:rsidR="00CA2A61" w:rsidSect="000C1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73EB"/>
    <w:multiLevelType w:val="hybridMultilevel"/>
    <w:tmpl w:val="1D56DD36"/>
    <w:lvl w:ilvl="0" w:tplc="0E5085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8CA"/>
    <w:multiLevelType w:val="multilevel"/>
    <w:tmpl w:val="7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4D"/>
    <w:rsid w:val="000C1B4D"/>
    <w:rsid w:val="002A5B6A"/>
    <w:rsid w:val="00835936"/>
    <w:rsid w:val="009A6CF7"/>
    <w:rsid w:val="00CA2A61"/>
    <w:rsid w:val="00DC79AF"/>
    <w:rsid w:val="00E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B645B-3520-47EF-8381-92BCBC8B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4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B4D"/>
    <w:pPr>
      <w:ind w:left="720"/>
      <w:contextualSpacing/>
    </w:pPr>
  </w:style>
  <w:style w:type="paragraph" w:customStyle="1" w:styleId="bodytext">
    <w:name w:val="bodytext"/>
    <w:basedOn w:val="Normal"/>
    <w:rsid w:val="00CA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7</cp:revision>
  <dcterms:created xsi:type="dcterms:W3CDTF">2020-03-25T17:01:00Z</dcterms:created>
  <dcterms:modified xsi:type="dcterms:W3CDTF">2020-03-25T17:49:00Z</dcterms:modified>
</cp:coreProperties>
</file>