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F6" w:rsidRDefault="00DC16C6" w:rsidP="00FD5626">
      <w:pPr>
        <w:spacing w:after="0"/>
      </w:pPr>
      <w:r>
        <w:t>Analyse 1 Mont-</w:t>
      </w:r>
      <w:proofErr w:type="spellStart"/>
      <w:r>
        <w:t>Oriol</w:t>
      </w:r>
      <w:proofErr w:type="spellEnd"/>
    </w:p>
    <w:p w:rsidR="00DC16C6" w:rsidRDefault="00DC16C6" w:rsidP="00FD5626">
      <w:pPr>
        <w:spacing w:after="0"/>
      </w:pPr>
      <w:r>
        <w:t>Situation du passage</w:t>
      </w:r>
    </w:p>
    <w:p w:rsidR="00DC16C6" w:rsidRDefault="00DC16C6" w:rsidP="00FD5626">
      <w:pPr>
        <w:spacing w:after="0"/>
      </w:pPr>
      <w:r>
        <w:t>Importance des observations de Maupassant pour écrire, mais en même temps, nécessité de trouver son style. Lire la préface de Pierre et Jean.</w:t>
      </w:r>
    </w:p>
    <w:p w:rsidR="00DC16C6" w:rsidRDefault="001940B3" w:rsidP="00FD5626">
      <w:pPr>
        <w:spacing w:after="0"/>
      </w:pPr>
      <w:r w:rsidRPr="00BE41D4">
        <w:rPr>
          <w:color w:val="FF0000"/>
        </w:rPr>
        <w:t>1</w:t>
      </w:r>
      <w:r>
        <w:t>-</w:t>
      </w:r>
      <w:r w:rsidR="00DC16C6">
        <w:t>Personnage du paysan mis en valeur par son nom, en tête de ligne.</w:t>
      </w:r>
    </w:p>
    <w:p w:rsidR="00DC16C6" w:rsidRDefault="001940B3" w:rsidP="00FD5626">
      <w:pPr>
        <w:spacing w:after="0"/>
      </w:pPr>
      <w:r w:rsidRPr="00BE41D4">
        <w:rPr>
          <w:color w:val="FF0000"/>
        </w:rPr>
        <w:t>2</w:t>
      </w:r>
      <w:r>
        <w:t>-</w:t>
      </w:r>
      <w:r w:rsidR="00DC16C6">
        <w:t>Participe présent donne indication de jeu physique, comme une didascalie</w:t>
      </w:r>
    </w:p>
    <w:p w:rsidR="00DC16C6" w:rsidRDefault="001940B3" w:rsidP="00FD5626">
      <w:pPr>
        <w:spacing w:after="0"/>
      </w:pPr>
      <w:r w:rsidRPr="00BD2902">
        <w:rPr>
          <w:color w:val="FF0000"/>
        </w:rPr>
        <w:t>3</w:t>
      </w:r>
      <w:r>
        <w:t>-</w:t>
      </w:r>
      <w:r w:rsidR="00DC16C6">
        <w:t>Verbe au passé simple : écriture narrative et introduit discours direct</w:t>
      </w:r>
    </w:p>
    <w:p w:rsidR="00DC16C6" w:rsidRDefault="001940B3" w:rsidP="00FD5626">
      <w:pPr>
        <w:spacing w:after="0"/>
      </w:pPr>
      <w:r w:rsidRPr="00BD2902">
        <w:rPr>
          <w:color w:val="FF0000"/>
        </w:rPr>
        <w:t>4</w:t>
      </w:r>
      <w:r>
        <w:t>-</w:t>
      </w:r>
      <w:r w:rsidR="00DC16C6">
        <w:t>Discours direct</w:t>
      </w:r>
    </w:p>
    <w:p w:rsidR="00976228" w:rsidRDefault="001940B3" w:rsidP="00FD5626">
      <w:pPr>
        <w:spacing w:after="0"/>
      </w:pPr>
      <w:r>
        <w:t>5-</w:t>
      </w:r>
      <w:r w:rsidR="00976228">
        <w:t>Question courte-&gt; dynamisme du dialogue</w:t>
      </w:r>
    </w:p>
    <w:p w:rsidR="00976228" w:rsidRDefault="001940B3" w:rsidP="00FD5626">
      <w:pPr>
        <w:spacing w:after="0"/>
      </w:pPr>
      <w:r w:rsidRPr="00BD2902">
        <w:rPr>
          <w:color w:val="FF0000"/>
        </w:rPr>
        <w:t>6</w:t>
      </w:r>
      <w:r>
        <w:t>-</w:t>
      </w:r>
      <w:r w:rsidR="00976228">
        <w:t>C</w:t>
      </w:r>
      <w:r>
        <w:t>om</w:t>
      </w:r>
      <w:r w:rsidR="00976228">
        <w:t>i</w:t>
      </w:r>
      <w:r>
        <w:t>qu</w:t>
      </w:r>
      <w:r w:rsidR="00976228">
        <w:t>e de mots avec l’imitation des accents dans la déformation des mots</w:t>
      </w:r>
    </w:p>
    <w:p w:rsidR="00976228" w:rsidRDefault="001940B3" w:rsidP="00FD5626">
      <w:pPr>
        <w:spacing w:after="0"/>
      </w:pPr>
      <w:r w:rsidRPr="00BD2902">
        <w:rPr>
          <w:color w:val="FF0000"/>
        </w:rPr>
        <w:t>7</w:t>
      </w:r>
      <w:r>
        <w:t>-</w:t>
      </w:r>
      <w:r w:rsidR="00976228">
        <w:t>La narration sert encore de didascalie. Le blanc typographique vient souligner la pause du personnage</w:t>
      </w:r>
    </w:p>
    <w:p w:rsidR="00976228" w:rsidRDefault="001940B3" w:rsidP="00FD5626">
      <w:pPr>
        <w:spacing w:after="0"/>
      </w:pPr>
      <w:r w:rsidRPr="00BD2902">
        <w:rPr>
          <w:color w:val="FF0000"/>
        </w:rPr>
        <w:t>8</w:t>
      </w:r>
      <w:r>
        <w:t>-</w:t>
      </w:r>
      <w:r w:rsidR="00976228">
        <w:t xml:space="preserve">A nouveau récit joue le même rôle qu’une didascalie, pour introduire la réponse de </w:t>
      </w:r>
      <w:r w:rsidR="00584FF7">
        <w:t>Clovis</w:t>
      </w:r>
    </w:p>
    <w:p w:rsidR="00584FF7" w:rsidRDefault="001940B3" w:rsidP="00FD5626">
      <w:pPr>
        <w:spacing w:after="0"/>
      </w:pPr>
      <w:r w:rsidRPr="00BD2902">
        <w:rPr>
          <w:color w:val="FF0000"/>
        </w:rPr>
        <w:t>9</w:t>
      </w:r>
      <w:r>
        <w:t>-</w:t>
      </w:r>
      <w:r w:rsidR="00584FF7">
        <w:t xml:space="preserve">Hein ! </w:t>
      </w:r>
      <w:proofErr w:type="gramStart"/>
      <w:r w:rsidR="00584FF7">
        <w:t>interjection</w:t>
      </w:r>
      <w:proofErr w:type="gramEnd"/>
      <w:r w:rsidR="00584FF7">
        <w:t xml:space="preserve"> -&gt; rend le côté vivant du dialogue et donne aussi le côté réaliste.</w:t>
      </w:r>
    </w:p>
    <w:p w:rsidR="00584FF7" w:rsidRDefault="001940B3" w:rsidP="00FD5626">
      <w:pPr>
        <w:spacing w:after="0"/>
      </w:pPr>
      <w:r w:rsidRPr="00BD2902">
        <w:rPr>
          <w:color w:val="FF0000"/>
        </w:rPr>
        <w:t>10</w:t>
      </w:r>
      <w:r>
        <w:t>-</w:t>
      </w:r>
      <w:r w:rsidR="00584FF7">
        <w:t>Comique dans la répétition qui souligne l’importance de la somme pour le personnage</w:t>
      </w:r>
    </w:p>
    <w:p w:rsidR="00584FF7" w:rsidRDefault="001940B3" w:rsidP="00FD5626">
      <w:pPr>
        <w:spacing w:after="0"/>
      </w:pPr>
      <w:r w:rsidRPr="00BD2902">
        <w:rPr>
          <w:color w:val="FF0000"/>
        </w:rPr>
        <w:t>11</w:t>
      </w:r>
      <w:r>
        <w:t>-</w:t>
      </w:r>
      <w:r w:rsidR="00584FF7">
        <w:t>Périphrase pour désigner Clovis : « le vagabond »&gt; écriture romanesque doit varier les expressions ; narrateur marque à travers elles sa présence.</w:t>
      </w:r>
    </w:p>
    <w:p w:rsidR="00584FF7" w:rsidRDefault="001940B3" w:rsidP="00FD5626">
      <w:pPr>
        <w:spacing w:after="0"/>
      </w:pPr>
      <w:r w:rsidRPr="00BD2902">
        <w:rPr>
          <w:color w:val="FF0000"/>
        </w:rPr>
        <w:t>12</w:t>
      </w:r>
      <w:r>
        <w:t>-</w:t>
      </w:r>
      <w:r w:rsidR="0025220C">
        <w:t>Les phrases du récit sont placées de manière à correspondre au plus près avec le temps écoulé dans la scène.</w:t>
      </w:r>
    </w:p>
    <w:p w:rsidR="0025220C" w:rsidRDefault="001940B3" w:rsidP="00FD5626">
      <w:pPr>
        <w:spacing w:after="0"/>
      </w:pPr>
      <w:r w:rsidRPr="00BD2902">
        <w:rPr>
          <w:color w:val="FF0000"/>
        </w:rPr>
        <w:t>13</w:t>
      </w:r>
      <w:r>
        <w:t>-</w:t>
      </w:r>
      <w:r w:rsidR="0025220C">
        <w:t>Intérêt important de la forme du discours direct pour rendre le vivant de l’accent</w:t>
      </w:r>
    </w:p>
    <w:p w:rsidR="00083740" w:rsidRDefault="001940B3" w:rsidP="00FD5626">
      <w:pPr>
        <w:spacing w:after="0"/>
      </w:pPr>
      <w:r w:rsidRPr="00BD2902">
        <w:rPr>
          <w:color w:val="FF0000"/>
        </w:rPr>
        <w:t>14</w:t>
      </w:r>
      <w:r>
        <w:t>-</w:t>
      </w:r>
      <w:r w:rsidR="00083740">
        <w:t>Enchainement rapide avec la réponse d’</w:t>
      </w:r>
      <w:proofErr w:type="spellStart"/>
      <w:r>
        <w:t>O</w:t>
      </w:r>
      <w:r w:rsidR="00083740">
        <w:t>riol</w:t>
      </w:r>
      <w:proofErr w:type="spellEnd"/>
      <w:r w:rsidR="00083740">
        <w:t xml:space="preserve"> permet de souligner l’accent et accentue l’effet comique en multipliant les mots mal prononcés.</w:t>
      </w:r>
    </w:p>
    <w:p w:rsidR="001940B3" w:rsidRDefault="001940B3" w:rsidP="00FD5626">
      <w:pPr>
        <w:spacing w:after="0"/>
      </w:pPr>
      <w:r w:rsidRPr="00BD2902">
        <w:rPr>
          <w:color w:val="FF0000"/>
        </w:rPr>
        <w:t>15</w:t>
      </w:r>
      <w:r>
        <w:t>-Discours narrativisé, présence de verbes de paroles. Essentiel du contenu du discours est placé dans la proposition conjonctive.</w:t>
      </w:r>
    </w:p>
    <w:p w:rsidR="001940B3" w:rsidRDefault="001940B3" w:rsidP="00FD5626">
      <w:pPr>
        <w:spacing w:after="0"/>
      </w:pPr>
      <w:r w:rsidRPr="00BD2902">
        <w:rPr>
          <w:color w:val="FF0000"/>
        </w:rPr>
        <w:t>16</w:t>
      </w:r>
      <w:r>
        <w:t>-Intervention du narrateur pour interpréter et résumer les éléments de l’échange « malices », « sous-entendus », « répétitions sans nombre »</w:t>
      </w:r>
    </w:p>
    <w:p w:rsidR="001940B3" w:rsidRDefault="001940B3" w:rsidP="00FD5626">
      <w:pPr>
        <w:spacing w:after="0"/>
      </w:pPr>
      <w:r w:rsidRPr="00BD2902">
        <w:rPr>
          <w:color w:val="FF0000"/>
        </w:rPr>
        <w:t>17</w:t>
      </w:r>
      <w:r>
        <w:t>-Discours narrativisé permet de traduire les paroles des paysans et accélère le rythme.</w:t>
      </w:r>
    </w:p>
    <w:p w:rsidR="001940B3" w:rsidRDefault="001940B3" w:rsidP="00FD5626">
      <w:pPr>
        <w:spacing w:after="0"/>
      </w:pPr>
      <w:r w:rsidRPr="00BD2902">
        <w:rPr>
          <w:color w:val="FF0000"/>
        </w:rPr>
        <w:t>18</w:t>
      </w:r>
      <w:r>
        <w:t>-Répétition cent francs_&gt; première fois qu’il est écrit sans être déformé.</w:t>
      </w:r>
    </w:p>
    <w:p w:rsidR="001940B3" w:rsidRDefault="001940B3" w:rsidP="00FD5626">
      <w:pPr>
        <w:spacing w:after="0"/>
      </w:pPr>
      <w:r w:rsidRPr="00BD2902">
        <w:rPr>
          <w:color w:val="FF0000"/>
        </w:rPr>
        <w:t>19</w:t>
      </w:r>
      <w:r>
        <w:t>-Nouvelle périphrase « le paralytique »</w:t>
      </w:r>
    </w:p>
    <w:p w:rsidR="001940B3" w:rsidRDefault="001940B3" w:rsidP="00FD5626">
      <w:pPr>
        <w:spacing w:after="0"/>
      </w:pPr>
      <w:r w:rsidRPr="0038621C">
        <w:rPr>
          <w:color w:val="FF0000"/>
        </w:rPr>
        <w:t>20</w:t>
      </w:r>
      <w:r>
        <w:t xml:space="preserve">-imitation accent auvergnat : déformation de prononciation et faute grammaticale « tous les </w:t>
      </w:r>
      <w:proofErr w:type="spellStart"/>
      <w:r>
        <w:t>drogures</w:t>
      </w:r>
      <w:proofErr w:type="spellEnd"/>
      <w:r>
        <w:t> » chercher les noms des déformations de mots</w:t>
      </w:r>
    </w:p>
    <w:p w:rsidR="001940B3" w:rsidRDefault="001940B3" w:rsidP="00FD5626">
      <w:pPr>
        <w:spacing w:after="0"/>
      </w:pPr>
      <w:r w:rsidRPr="0038621C">
        <w:rPr>
          <w:color w:val="FF0000"/>
        </w:rPr>
        <w:t>21</w:t>
      </w:r>
      <w:r>
        <w:t>-« Mais » connecteur logique d’opposition, marque une rupture dans l’évolution du dialogue.</w:t>
      </w:r>
    </w:p>
    <w:p w:rsidR="001940B3" w:rsidRDefault="001940B3" w:rsidP="00FD5626">
      <w:pPr>
        <w:spacing w:after="0"/>
      </w:pPr>
      <w:r w:rsidRPr="0038621C">
        <w:rPr>
          <w:color w:val="FF0000"/>
        </w:rPr>
        <w:t>22</w:t>
      </w:r>
      <w:r>
        <w:t>-</w:t>
      </w:r>
      <w:r w:rsidR="00524104">
        <w:t>nouveaux procédés de comique de mots avec déformation de prononciation</w:t>
      </w:r>
    </w:p>
    <w:p w:rsidR="00524104" w:rsidRDefault="00524104" w:rsidP="00FD5626">
      <w:pPr>
        <w:spacing w:after="0"/>
      </w:pPr>
      <w:r>
        <w:t>23-mise en valeur d’un début de combat verbal par l’accentuation de la première personne « moi », qui s’oppose au « tu »</w:t>
      </w:r>
    </w:p>
    <w:p w:rsidR="00524104" w:rsidRDefault="00524104" w:rsidP="00FD5626">
      <w:pPr>
        <w:spacing w:after="0"/>
      </w:pPr>
      <w:r w:rsidRPr="00BE41D4">
        <w:rPr>
          <w:color w:val="FF0000"/>
        </w:rPr>
        <w:t>24</w:t>
      </w:r>
      <w:r>
        <w:t>- phrases se raccourcissent comme dans les stichomythies théâtrales</w:t>
      </w:r>
    </w:p>
    <w:p w:rsidR="00524104" w:rsidRDefault="00524104" w:rsidP="00FD5626">
      <w:pPr>
        <w:spacing w:after="0"/>
      </w:pPr>
      <w:r w:rsidRPr="0038621C">
        <w:rPr>
          <w:color w:val="FF0000"/>
        </w:rPr>
        <w:t>25</w:t>
      </w:r>
      <w:r>
        <w:t>- effet comique de répétition par l’anaphore en « </w:t>
      </w:r>
      <w:proofErr w:type="spellStart"/>
      <w:r>
        <w:t>ché</w:t>
      </w:r>
      <w:proofErr w:type="spellEnd"/>
      <w:r>
        <w:t xml:space="preserve"> pas vrai »</w:t>
      </w:r>
    </w:p>
    <w:p w:rsidR="00524104" w:rsidRDefault="00524104" w:rsidP="00FD5626">
      <w:pPr>
        <w:spacing w:after="0"/>
      </w:pPr>
      <w:r w:rsidRPr="0038621C">
        <w:rPr>
          <w:color w:val="FF0000"/>
        </w:rPr>
        <w:t>26</w:t>
      </w:r>
      <w:r>
        <w:t>-effet comique créé par le décalage entre la question et la réponse « </w:t>
      </w:r>
      <w:proofErr w:type="spellStart"/>
      <w:r>
        <w:t>qué</w:t>
      </w:r>
      <w:proofErr w:type="spellEnd"/>
      <w:r>
        <w:t xml:space="preserve"> que tu faisais ? » / « </w:t>
      </w:r>
      <w:proofErr w:type="spellStart"/>
      <w:proofErr w:type="gramStart"/>
      <w:r>
        <w:t>ché</w:t>
      </w:r>
      <w:proofErr w:type="spellEnd"/>
      <w:proofErr w:type="gramEnd"/>
      <w:r>
        <w:t xml:space="preserve"> pas vrai »</w:t>
      </w:r>
    </w:p>
    <w:p w:rsidR="00524104" w:rsidRDefault="00524104" w:rsidP="00FD5626">
      <w:pPr>
        <w:spacing w:after="0"/>
      </w:pPr>
      <w:r w:rsidRPr="0038621C">
        <w:rPr>
          <w:color w:val="FF0000"/>
        </w:rPr>
        <w:t>27</w:t>
      </w:r>
      <w:r>
        <w:t>-mise en abyme discours direct dans le discours direct (que faire de cette remarque ? -&gt; personnage veut aussi faire effet de réel ?)</w:t>
      </w:r>
    </w:p>
    <w:p w:rsidR="00524104" w:rsidRDefault="00524104" w:rsidP="00FD5626">
      <w:pPr>
        <w:spacing w:after="0"/>
      </w:pPr>
      <w:r w:rsidRPr="0038621C">
        <w:rPr>
          <w:color w:val="FF0000"/>
        </w:rPr>
        <w:t>28</w:t>
      </w:r>
      <w:r>
        <w:t>-évocation d’un lieu « </w:t>
      </w:r>
      <w:proofErr w:type="spellStart"/>
      <w:r>
        <w:t>chente</w:t>
      </w:r>
      <w:proofErr w:type="spellEnd"/>
      <w:r>
        <w:t xml:space="preserve"> du </w:t>
      </w:r>
      <w:proofErr w:type="spellStart"/>
      <w:r>
        <w:t>Molinet</w:t>
      </w:r>
      <w:proofErr w:type="spellEnd"/>
      <w:r>
        <w:t xml:space="preserve"> », (la sente du </w:t>
      </w:r>
      <w:proofErr w:type="spellStart"/>
      <w:r>
        <w:t>Molinet</w:t>
      </w:r>
      <w:proofErr w:type="spellEnd"/>
      <w:r>
        <w:t>) qui reproduit à la fois l’accent mais aussi le fait que les personnages sont proches ; ils connaissent les mêmes endroits. On a là un effet d’annonce pour la suite : ils ne peuvent qu’être complices pour tromper ensemble les « étrangers ».</w:t>
      </w:r>
    </w:p>
    <w:p w:rsidR="00524104" w:rsidRDefault="00524104" w:rsidP="00FD5626">
      <w:pPr>
        <w:spacing w:after="0"/>
      </w:pPr>
      <w:r w:rsidRPr="0038621C">
        <w:rPr>
          <w:color w:val="FF0000"/>
        </w:rPr>
        <w:lastRenderedPageBreak/>
        <w:t>29</w:t>
      </w:r>
      <w:r>
        <w:t xml:space="preserve">-cette partie du dialogue montre augmentation de la colère de Jacques. La répétition de </w:t>
      </w:r>
      <w:proofErr w:type="gramStart"/>
      <w:r>
        <w:t>c’est</w:t>
      </w:r>
      <w:proofErr w:type="gramEnd"/>
      <w:r>
        <w:t xml:space="preserve"> pas vrai permet d’augmenter d’un cran à chaque fois</w:t>
      </w:r>
      <w:r w:rsidR="00D2346C">
        <w:t>.</w:t>
      </w:r>
    </w:p>
    <w:p w:rsidR="00D2346C" w:rsidRDefault="00D2346C" w:rsidP="00FD5626">
      <w:pPr>
        <w:spacing w:after="0"/>
      </w:pPr>
      <w:r w:rsidRPr="0038621C">
        <w:rPr>
          <w:color w:val="FF0000"/>
        </w:rPr>
        <w:t xml:space="preserve">30 </w:t>
      </w:r>
      <w:r>
        <w:t>gradation perceptible dans les différents termes qui qualifient l’attitude de Jacques : s’animant, avec énergie, furieux, presque menaçant</w:t>
      </w:r>
    </w:p>
    <w:p w:rsidR="00D2346C" w:rsidRDefault="00D2346C" w:rsidP="00FD5626">
      <w:pPr>
        <w:spacing w:after="0"/>
      </w:pPr>
      <w:r w:rsidRPr="0038621C">
        <w:rPr>
          <w:color w:val="FF0000"/>
        </w:rPr>
        <w:t>31</w:t>
      </w:r>
      <w:r>
        <w:t>gradation dans les verbes de paroles « criait », paroxysme du dialogue -&gt; Maupassant construit le passage comme une mini-pièce de théâtre !</w:t>
      </w:r>
    </w:p>
    <w:p w:rsidR="00D2346C" w:rsidRDefault="00D2346C" w:rsidP="00FD5626">
      <w:pPr>
        <w:spacing w:after="0"/>
      </w:pPr>
      <w:r w:rsidRPr="0038621C">
        <w:rPr>
          <w:color w:val="FF0000"/>
        </w:rPr>
        <w:t>32</w:t>
      </w:r>
      <w:r>
        <w:t>-paroxysme marqué par le discours direct : verbes au présent annoncent menace physique</w:t>
      </w:r>
    </w:p>
    <w:p w:rsidR="00D2346C" w:rsidRDefault="00D2346C" w:rsidP="00FD5626">
      <w:pPr>
        <w:spacing w:after="0"/>
      </w:pPr>
      <w:r w:rsidRPr="0038621C">
        <w:rPr>
          <w:color w:val="FF0000"/>
        </w:rPr>
        <w:t>33</w:t>
      </w:r>
      <w:r>
        <w:t>- les points de suspension souligne</w:t>
      </w:r>
      <w:r w:rsidR="0038621C">
        <w:t>nt</w:t>
      </w:r>
      <w:r>
        <w:t xml:space="preserve"> que la menace n’est pas terminée. La pression mise par Colosse sur Clovis est donc à son comble</w:t>
      </w:r>
    </w:p>
    <w:p w:rsidR="00D2346C" w:rsidRDefault="00D2346C" w:rsidP="00FD5626">
      <w:pPr>
        <w:spacing w:after="0"/>
      </w:pPr>
      <w:r w:rsidRPr="0038621C">
        <w:rPr>
          <w:color w:val="FF0000"/>
        </w:rPr>
        <w:t>34</w:t>
      </w:r>
      <w:r>
        <w:t>-phrase de récit marque rupture de trois manières, pour annoncer la résolution du conflit (comme dans le 5</w:t>
      </w:r>
      <w:r w:rsidRPr="00D2346C">
        <w:rPr>
          <w:vertAlign w:val="superscript"/>
        </w:rPr>
        <w:t>ème</w:t>
      </w:r>
      <w:r>
        <w:t xml:space="preserve"> acte de tragédie) : </w:t>
      </w:r>
    </w:p>
    <w:p w:rsidR="00D2346C" w:rsidRDefault="00D2346C" w:rsidP="00FD5626">
      <w:pPr>
        <w:spacing w:after="0"/>
      </w:pPr>
      <w:r>
        <w:tab/>
        <w:t>On passe du discours au dialogue</w:t>
      </w:r>
    </w:p>
    <w:p w:rsidR="00D2346C" w:rsidRDefault="00D2346C" w:rsidP="00FD5626">
      <w:pPr>
        <w:spacing w:after="0"/>
      </w:pPr>
      <w:r>
        <w:tab/>
        <w:t>On a le verbe « arrêter » qui s’oppose au « : »</w:t>
      </w:r>
    </w:p>
    <w:p w:rsidR="00D2346C" w:rsidRDefault="00D2346C" w:rsidP="00FD5626">
      <w:pPr>
        <w:spacing w:after="0"/>
      </w:pPr>
      <w:r>
        <w:tab/>
        <w:t>« </w:t>
      </w:r>
      <w:proofErr w:type="gramStart"/>
      <w:r>
        <w:t>très</w:t>
      </w:r>
      <w:proofErr w:type="gramEnd"/>
      <w:r>
        <w:t xml:space="preserve"> doux » s’oppose à « menaçant »</w:t>
      </w:r>
    </w:p>
    <w:p w:rsidR="00D2346C" w:rsidRDefault="0053475E" w:rsidP="00FD5626">
      <w:pPr>
        <w:spacing w:after="0"/>
      </w:pPr>
      <w:r>
        <w:t xml:space="preserve">Acte 1 : exposition jusqu’au premier </w:t>
      </w:r>
      <w:proofErr w:type="spellStart"/>
      <w:r>
        <w:t>pb</w:t>
      </w:r>
      <w:proofErr w:type="spellEnd"/>
      <w:r>
        <w:t> : refus</w:t>
      </w:r>
    </w:p>
    <w:p w:rsidR="0053475E" w:rsidRDefault="0053475E" w:rsidP="00FD5626">
      <w:pPr>
        <w:spacing w:after="0"/>
      </w:pPr>
      <w:r>
        <w:t xml:space="preserve">Acte 2 première étape dans montée de la </w:t>
      </w:r>
      <w:proofErr w:type="gramStart"/>
      <w:r>
        <w:t>colère ,</w:t>
      </w:r>
      <w:proofErr w:type="gramEnd"/>
      <w:r>
        <w:t xml:space="preserve"> « se fâcha »</w:t>
      </w:r>
    </w:p>
    <w:p w:rsidR="0053475E" w:rsidRDefault="0053475E" w:rsidP="00FD5626">
      <w:pPr>
        <w:spacing w:after="0"/>
      </w:pPr>
      <w:r>
        <w:t>Acte 3 : s’animant et répéta</w:t>
      </w:r>
    </w:p>
    <w:p w:rsidR="0053475E" w:rsidRDefault="0053475E" w:rsidP="00FD5626">
      <w:pPr>
        <w:spacing w:after="0"/>
      </w:pPr>
      <w:r>
        <w:t xml:space="preserve">Acte 4 </w:t>
      </w:r>
      <w:proofErr w:type="gramStart"/>
      <w:r>
        <w:t>marque nouvelle</w:t>
      </w:r>
      <w:proofErr w:type="gramEnd"/>
      <w:r>
        <w:t xml:space="preserve"> progression « criait »</w:t>
      </w:r>
    </w:p>
    <w:p w:rsidR="0053475E" w:rsidRDefault="0053475E" w:rsidP="00FD5626">
      <w:pPr>
        <w:spacing w:after="0"/>
      </w:pPr>
      <w:r>
        <w:t>Acte 5 : résolution</w:t>
      </w:r>
    </w:p>
    <w:p w:rsidR="0053475E" w:rsidRDefault="0038621C" w:rsidP="00FD5626">
      <w:pPr>
        <w:spacing w:after="0"/>
      </w:pPr>
      <w:r>
        <w:t>35-</w:t>
      </w:r>
      <w:r w:rsidR="0053475E">
        <w:t>Longue part de discours direct : met en valeur les éléments de négociation avec gradation des sommes soulignée « non point… mais »</w:t>
      </w:r>
    </w:p>
    <w:p w:rsidR="0053475E" w:rsidRDefault="0038621C" w:rsidP="00FD5626">
      <w:pPr>
        <w:spacing w:after="0"/>
      </w:pPr>
      <w:r>
        <w:t>36-</w:t>
      </w:r>
      <w:r w:rsidR="0053475E">
        <w:t>La répétition des « </w:t>
      </w:r>
      <w:proofErr w:type="spellStart"/>
      <w:r w:rsidR="0053475E">
        <w:t>ch</w:t>
      </w:r>
      <w:proofErr w:type="spellEnd"/>
      <w:r w:rsidR="0053475E">
        <w:t> » augmente le comique</w:t>
      </w:r>
    </w:p>
    <w:p w:rsidR="0053475E" w:rsidRDefault="0038621C" w:rsidP="00FD5626">
      <w:pPr>
        <w:spacing w:after="0"/>
      </w:pPr>
      <w:r>
        <w:t>37-</w:t>
      </w:r>
      <w:r w:rsidR="0053475E">
        <w:t>Mise en valeur de l’esprit auvergnat par le détail des sommes, et le détail des calculs.</w:t>
      </w:r>
    </w:p>
    <w:p w:rsidR="0053475E" w:rsidRDefault="0038621C" w:rsidP="00FD5626">
      <w:pPr>
        <w:spacing w:after="0"/>
      </w:pPr>
      <w:r>
        <w:t>38-</w:t>
      </w:r>
      <w:r w:rsidR="0053475E">
        <w:t>Il y a déjà ouverture sur la suite du roman, pour suggérer à Clovis qu’il pourra continuer son jeu et tromper les autres.</w:t>
      </w:r>
    </w:p>
    <w:p w:rsidR="0053475E" w:rsidRDefault="0038621C" w:rsidP="00FD5626">
      <w:pPr>
        <w:spacing w:after="0"/>
      </w:pPr>
      <w:r>
        <w:t>39-</w:t>
      </w:r>
      <w:r w:rsidR="0053475E">
        <w:t xml:space="preserve">Mise en abyme ici : père </w:t>
      </w:r>
      <w:proofErr w:type="spellStart"/>
      <w:r w:rsidR="0053475E">
        <w:t>Oriol</w:t>
      </w:r>
      <w:proofErr w:type="spellEnd"/>
      <w:r w:rsidR="0053475E">
        <w:t>, personnage de théâtre, se fait metteur en scène en indiquant toutes les actions à faire</w:t>
      </w:r>
    </w:p>
    <w:p w:rsidR="0053475E" w:rsidRDefault="0053475E" w:rsidP="00FD5626">
      <w:pPr>
        <w:pStyle w:val="Paragraphedeliste"/>
        <w:numPr>
          <w:ilvl w:val="0"/>
          <w:numId w:val="1"/>
        </w:numPr>
        <w:spacing w:after="0"/>
      </w:pPr>
      <w:r>
        <w:t xml:space="preserve">Mise en place de la comédie de la maladie : on fait semblant de mimer la maladie en cure thermale, dont le père </w:t>
      </w:r>
      <w:proofErr w:type="spellStart"/>
      <w:r>
        <w:t>Oriol</w:t>
      </w:r>
      <w:proofErr w:type="spellEnd"/>
      <w:r>
        <w:t xml:space="preserve"> marque toutes les étapes possibles : les soins (le bain), la durée (un mois)</w:t>
      </w:r>
      <w:r w:rsidR="00FD5626">
        <w:t>, la guérison, le retour des douleurs</w:t>
      </w:r>
    </w:p>
    <w:p w:rsidR="00FD5626" w:rsidRDefault="0038621C" w:rsidP="00FD5626">
      <w:pPr>
        <w:spacing w:after="0"/>
      </w:pPr>
      <w:r>
        <w:t>40</w:t>
      </w:r>
      <w:r w:rsidR="00BD2902">
        <w:t>-</w:t>
      </w:r>
      <w:r w:rsidR="00FD5626">
        <w:t>Fin de la première pièce « avec calme », mais annonce des suivantes avec emploi du futur.</w:t>
      </w:r>
    </w:p>
    <w:p w:rsidR="00FD5626" w:rsidRDefault="000907B5" w:rsidP="00FD5626">
      <w:pPr>
        <w:spacing w:after="0"/>
      </w:pPr>
      <w:r>
        <w:t>41</w:t>
      </w:r>
      <w:r w:rsidR="00BD2902">
        <w:t>-</w:t>
      </w:r>
      <w:r w:rsidR="00FD5626">
        <w:t>Marché auvergnat : on se serre la main, accord verbal, qui va s’opposer aux accords écrits d’Andermatt par la suite.</w:t>
      </w:r>
    </w:p>
    <w:p w:rsidR="00FD5626" w:rsidRDefault="000907B5" w:rsidP="00FD5626">
      <w:pPr>
        <w:spacing w:after="0"/>
      </w:pPr>
      <w:r>
        <w:t>42</w:t>
      </w:r>
      <w:r w:rsidR="00BD2902">
        <w:t>-Tout au long du texte, verbes de paroles</w:t>
      </w:r>
    </w:p>
    <w:p w:rsidR="000907B5" w:rsidRDefault="000907B5" w:rsidP="00FD5626">
      <w:pPr>
        <w:spacing w:after="0"/>
      </w:pPr>
      <w:r>
        <w:t xml:space="preserve">43- </w:t>
      </w:r>
      <w:proofErr w:type="spellStart"/>
      <w:r>
        <w:t>Oriol</w:t>
      </w:r>
      <w:proofErr w:type="spellEnd"/>
      <w:r>
        <w:t xml:space="preserve"> donne des périodes où le jeu de Clovis pourra varier, ce qui va donner des points de repère dans le roman</w:t>
      </w:r>
    </w:p>
    <w:p w:rsidR="00524104" w:rsidRDefault="00524104" w:rsidP="00FD5626">
      <w:pPr>
        <w:spacing w:after="0"/>
      </w:pPr>
    </w:p>
    <w:p w:rsidR="00A96E82" w:rsidRDefault="00A96E82" w:rsidP="00FD5626">
      <w:pPr>
        <w:spacing w:after="0"/>
        <w:rPr>
          <w:u w:val="single"/>
        </w:rPr>
      </w:pPr>
    </w:p>
    <w:p w:rsidR="00A96E82" w:rsidRDefault="00A96E82" w:rsidP="00FD5626">
      <w:pPr>
        <w:spacing w:after="0"/>
        <w:rPr>
          <w:u w:val="single"/>
        </w:rPr>
      </w:pPr>
    </w:p>
    <w:p w:rsidR="00A96E82" w:rsidRDefault="00A96E82" w:rsidP="00FD5626">
      <w:pPr>
        <w:spacing w:after="0"/>
        <w:rPr>
          <w:u w:val="single"/>
        </w:rPr>
      </w:pPr>
    </w:p>
    <w:p w:rsidR="00A96E82" w:rsidRDefault="00A96E82" w:rsidP="00FD5626">
      <w:pPr>
        <w:spacing w:after="0"/>
        <w:rPr>
          <w:u w:val="single"/>
        </w:rPr>
      </w:pPr>
    </w:p>
    <w:p w:rsidR="00A96E82" w:rsidRDefault="00A96E82" w:rsidP="00FD5626">
      <w:pPr>
        <w:spacing w:after="0"/>
        <w:rPr>
          <w:u w:val="single"/>
        </w:rPr>
      </w:pPr>
    </w:p>
    <w:p w:rsidR="00A96E82" w:rsidRDefault="00A96E82" w:rsidP="00FD5626">
      <w:pPr>
        <w:spacing w:after="0"/>
        <w:rPr>
          <w:u w:val="single"/>
        </w:rPr>
      </w:pPr>
    </w:p>
    <w:p w:rsidR="00A96E82" w:rsidRDefault="00A96E82" w:rsidP="00FD5626">
      <w:pPr>
        <w:spacing w:after="0"/>
        <w:rPr>
          <w:u w:val="single"/>
        </w:rPr>
      </w:pPr>
    </w:p>
    <w:p w:rsidR="00083740" w:rsidRDefault="00FD5626" w:rsidP="00FD5626">
      <w:pPr>
        <w:spacing w:after="0"/>
      </w:pPr>
      <w:r w:rsidRPr="00BE41D4">
        <w:rPr>
          <w:u w:val="single"/>
        </w:rPr>
        <w:lastRenderedPageBreak/>
        <w:t>Une pièce de théâtre </w:t>
      </w:r>
      <w:r>
        <w:t>: présence de didascalies</w:t>
      </w:r>
      <w:r w:rsidR="00BD2902">
        <w:t xml:space="preserve"> (ici on montre que des verbes exprime des gestes</w:t>
      </w:r>
      <w:r>
        <w:t>/ forte présence du dialogue/ découpage selon 5 actes</w:t>
      </w:r>
      <w:r w:rsidR="00BD2902">
        <w:t xml:space="preserve"> 1-2-4</w:t>
      </w:r>
      <w:r w:rsidR="0038621C">
        <w:t>-20-29-30-31-32-34</w:t>
      </w:r>
    </w:p>
    <w:p w:rsidR="00A96E82" w:rsidRDefault="00A96E82" w:rsidP="00FD5626">
      <w:pPr>
        <w:spacing w:after="0"/>
      </w:pPr>
    </w:p>
    <w:p w:rsidR="00FD5626" w:rsidRDefault="00FD5626" w:rsidP="00FD5626">
      <w:pPr>
        <w:spacing w:after="0"/>
      </w:pPr>
      <w:r w:rsidRPr="00BE41D4">
        <w:rPr>
          <w:u w:val="single"/>
        </w:rPr>
        <w:t>Une scène de roman</w:t>
      </w:r>
      <w:r>
        <w:t> : techniques romanesques au service du dialogue : des phrases pour les didascalies</w:t>
      </w:r>
      <w:r w:rsidR="00BD2902">
        <w:t xml:space="preserve"> (on montre qu’on a des phrases avec sujet verbe… alors que la didascalie est plus souvent un participe présent ou un verbe avec un « il » ou « elle » pour ne pas répéter le nom du personnage</w:t>
      </w:r>
      <w:r>
        <w:t>/ blanc typographique pour souligner silence/ discours narrativisé pour accélérer le rythme.</w:t>
      </w:r>
      <w:r w:rsidR="00BD2902">
        <w:t>3 7-8-12-15</w:t>
      </w:r>
    </w:p>
    <w:p w:rsidR="00A96E82" w:rsidRDefault="00A96E82" w:rsidP="00FD5626">
      <w:pPr>
        <w:spacing w:after="0"/>
      </w:pPr>
    </w:p>
    <w:p w:rsidR="00FD5626" w:rsidRDefault="00FD5626" w:rsidP="00FD5626">
      <w:pPr>
        <w:spacing w:after="0"/>
      </w:pPr>
      <w:r w:rsidRPr="00BE41D4">
        <w:rPr>
          <w:u w:val="single"/>
        </w:rPr>
        <w:t>Une scène de comédie</w:t>
      </w:r>
      <w:r>
        <w:t> : du comique de mots pour imiter les accents (comique de mœurs)</w:t>
      </w:r>
      <w:r w:rsidR="00BD2902">
        <w:t xml:space="preserve">13-14 </w:t>
      </w:r>
      <w:r w:rsidR="0038621C">
        <w:t>-20-22-36-37-28</w:t>
      </w:r>
      <w:r>
        <w:t>/ du comique de geste (menace de coups notamment)</w:t>
      </w:r>
      <w:r w:rsidR="0038621C">
        <w:t>25-26</w:t>
      </w:r>
      <w:r>
        <w:t xml:space="preserve">/ </w:t>
      </w:r>
      <w:proofErr w:type="spellStart"/>
      <w:r>
        <w:t>Oriol</w:t>
      </w:r>
      <w:proofErr w:type="spellEnd"/>
      <w:r>
        <w:t xml:space="preserve"> devient metteur en scène</w:t>
      </w:r>
      <w:r w:rsidR="000907B5">
        <w:t xml:space="preserve"> en indiquant les actions</w:t>
      </w:r>
      <w:r>
        <w:t>-&gt; souligne la roublardise des trois personnages.</w:t>
      </w:r>
      <w:r w:rsidR="00BD2902">
        <w:t>6</w:t>
      </w:r>
      <w:r w:rsidR="0038621C">
        <w:t>-</w:t>
      </w:r>
    </w:p>
    <w:p w:rsidR="00A96E82" w:rsidRDefault="00A96E82" w:rsidP="00FD5626">
      <w:pPr>
        <w:spacing w:after="0"/>
      </w:pPr>
    </w:p>
    <w:p w:rsidR="00FD5626" w:rsidRDefault="00FD5626" w:rsidP="00FD5626">
      <w:pPr>
        <w:spacing w:after="0"/>
      </w:pPr>
      <w:r w:rsidRPr="00BE41D4">
        <w:rPr>
          <w:u w:val="single"/>
        </w:rPr>
        <w:t>Une satire du monde des affaires</w:t>
      </w:r>
      <w:r>
        <w:t> : champ lexical de l’argent</w:t>
      </w:r>
      <w:r w:rsidR="00BD2902">
        <w:t xml:space="preserve"> </w:t>
      </w:r>
      <w:r w:rsidR="0038621C">
        <w:t>(</w:t>
      </w:r>
      <w:r w:rsidR="00BD2902">
        <w:t>10</w:t>
      </w:r>
      <w:r w:rsidR="0038621C">
        <w:t>)</w:t>
      </w:r>
      <w:r>
        <w:t>/ détail des comptes</w:t>
      </w:r>
      <w:r w:rsidR="00BE41D4">
        <w:t xml:space="preserve"> dans l’acte 5</w:t>
      </w:r>
      <w:r w:rsidR="0038621C">
        <w:t xml:space="preserve"> (35</w:t>
      </w:r>
      <w:r w:rsidR="00BE41D4">
        <w:t xml:space="preserve">/ chantage pour faire fléchir l’adversaire (nous opposés au « tu », les pronoms de la première personne sont à analyser : seul Clovis emploie « je », pour menacer ; les deux </w:t>
      </w:r>
      <w:proofErr w:type="spellStart"/>
      <w:r w:rsidR="00BE41D4">
        <w:t>Oriol</w:t>
      </w:r>
      <w:proofErr w:type="spellEnd"/>
      <w:r w:rsidR="00BE41D4">
        <w:t xml:space="preserve"> se répartissent donc des rôles pour être plus efficaces</w:t>
      </w:r>
      <w:proofErr w:type="gramStart"/>
      <w:r w:rsidR="00BE41D4">
        <w:t>)</w:t>
      </w:r>
      <w:r w:rsidR="0038621C">
        <w:t>27</w:t>
      </w:r>
      <w:proofErr w:type="gramEnd"/>
      <w:r w:rsidR="0038621C">
        <w:t>-33</w:t>
      </w:r>
      <w:r w:rsidR="00BE41D4">
        <w:t>/ la poignée de main à la fin.</w:t>
      </w:r>
      <w:r w:rsidR="000907B5">
        <w:t>41</w:t>
      </w:r>
    </w:p>
    <w:p w:rsidR="00A96E82" w:rsidRDefault="00A96E82" w:rsidP="00FD5626">
      <w:pPr>
        <w:spacing w:after="0"/>
      </w:pPr>
    </w:p>
    <w:p w:rsidR="00BE41D4" w:rsidRDefault="00BE41D4" w:rsidP="00FD5626">
      <w:pPr>
        <w:spacing w:after="0"/>
      </w:pPr>
      <w:r w:rsidRPr="00BE41D4">
        <w:rPr>
          <w:u w:val="single"/>
        </w:rPr>
        <w:t>Un jeu subtil du narrateur</w:t>
      </w:r>
      <w:r>
        <w:rPr>
          <w:u w:val="single"/>
        </w:rPr>
        <w:t xml:space="preserve"> présent mais discret</w:t>
      </w:r>
      <w:r>
        <w:t>: il juge ses personnages (</w:t>
      </w:r>
      <w:r w:rsidR="00BD2902">
        <w:t>11</w:t>
      </w:r>
      <w:r w:rsidR="0038621C">
        <w:t>-19</w:t>
      </w:r>
      <w:r w:rsidR="00BD2902">
        <w:t xml:space="preserve"> </w:t>
      </w:r>
      <w:r>
        <w:t xml:space="preserve">périphrases négatives pour qualifier Clovis), il commente leurs propos (remarque 16), </w:t>
      </w:r>
      <w:r w:rsidR="00BD2902">
        <w:t xml:space="preserve">et il les traduit (17-18) </w:t>
      </w:r>
      <w:r>
        <w:t>mais il s’efface en accordant grande place au discours direct et en reproduisant les interjections</w:t>
      </w:r>
      <w:r w:rsidR="00BD2902">
        <w:t xml:space="preserve"> (9)</w:t>
      </w:r>
      <w:r>
        <w:t>, jurons pour redonner son vivant à la scène.</w:t>
      </w:r>
    </w:p>
    <w:p w:rsidR="00A96E82" w:rsidRDefault="00A96E82" w:rsidP="00FD5626">
      <w:pPr>
        <w:spacing w:after="0"/>
      </w:pPr>
      <w:bookmarkStart w:id="0" w:name="_GoBack"/>
      <w:bookmarkEnd w:id="0"/>
    </w:p>
    <w:p w:rsidR="000907B5" w:rsidRDefault="00A96E82" w:rsidP="00FD5626">
      <w:pPr>
        <w:spacing w:after="0"/>
      </w:pPr>
      <w:r>
        <w:rPr>
          <w:u w:val="single"/>
        </w:rPr>
        <w:t xml:space="preserve">Une première répétition du combat financier </w:t>
      </w:r>
      <w:r w:rsidR="0038621C">
        <w:t>: annonce de la suite</w:t>
      </w:r>
      <w:r w:rsidR="000907B5">
        <w:t xml:space="preserve"> les futurs 40/ </w:t>
      </w:r>
      <w:proofErr w:type="spellStart"/>
      <w:r w:rsidR="000907B5">
        <w:t>Oriol</w:t>
      </w:r>
      <w:proofErr w:type="spellEnd"/>
      <w:r w:rsidR="000907B5">
        <w:t xml:space="preserve"> double du narrateur car il annonce la suite de l’intrigue (mise en place de la comédie de la maladie</w:t>
      </w:r>
      <w:proofErr w:type="gramStart"/>
      <w:r w:rsidR="000907B5">
        <w:t>)43</w:t>
      </w:r>
      <w:proofErr w:type="gramEnd"/>
      <w:r w:rsidR="000907B5">
        <w:t xml:space="preserve"> / 23- 5 pour montrer que l’on a bien un motif épique</w:t>
      </w:r>
    </w:p>
    <w:p w:rsidR="000907B5" w:rsidRDefault="000907B5" w:rsidP="00FD5626">
      <w:pPr>
        <w:spacing w:after="0"/>
      </w:pPr>
    </w:p>
    <w:p w:rsidR="0038621C" w:rsidRDefault="000907B5" w:rsidP="00FD5626">
      <w:pPr>
        <w:spacing w:after="0"/>
      </w:pPr>
      <w:proofErr w:type="gramStart"/>
      <w:r>
        <w:t>tous</w:t>
      </w:r>
      <w:proofErr w:type="gramEnd"/>
      <w:r>
        <w:t xml:space="preserve"> les éléments de ce passage vont se répéter par la suite : la proposition/ le marchandage/ l’acceptation, mais en version écrite (énumérer les autres contrats qui seront passés)</w:t>
      </w:r>
    </w:p>
    <w:p w:rsidR="00BE41D4" w:rsidRDefault="00BE41D4" w:rsidP="00FD5626">
      <w:pPr>
        <w:spacing w:after="0"/>
      </w:pPr>
    </w:p>
    <w:sectPr w:rsidR="00BE4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5445C"/>
    <w:multiLevelType w:val="hybridMultilevel"/>
    <w:tmpl w:val="3F8EA866"/>
    <w:lvl w:ilvl="0" w:tplc="D9DEBC74">
      <w:start w:val="3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6"/>
    <w:rsid w:val="000817F6"/>
    <w:rsid w:val="00083740"/>
    <w:rsid w:val="000907B5"/>
    <w:rsid w:val="001940B3"/>
    <w:rsid w:val="0025220C"/>
    <w:rsid w:val="0038621C"/>
    <w:rsid w:val="00524104"/>
    <w:rsid w:val="0053475E"/>
    <w:rsid w:val="00584FF7"/>
    <w:rsid w:val="00976228"/>
    <w:rsid w:val="00A96E82"/>
    <w:rsid w:val="00BD2902"/>
    <w:rsid w:val="00BE41D4"/>
    <w:rsid w:val="00D2346C"/>
    <w:rsid w:val="00D80E5A"/>
    <w:rsid w:val="00DC16C6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Nono</dc:creator>
  <cp:lastModifiedBy>Nono</cp:lastModifiedBy>
  <cp:revision>2</cp:revision>
  <dcterms:created xsi:type="dcterms:W3CDTF">2019-02-06T14:50:00Z</dcterms:created>
  <dcterms:modified xsi:type="dcterms:W3CDTF">2019-02-06T18:37:00Z</dcterms:modified>
</cp:coreProperties>
</file>