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UN 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700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Source : sondage IPSOS pour le Secours populaire, octobre 2018</w:t>
      </w:r>
      <w:r>
        <w:rPr/>
        <w:t xml:space="preserve"> 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 l’aide du document,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comparez selon le sondage le refus de la proposition  de sortir entre amis en raison d’un problème financier entre la France et l’Italie ?</w:t>
      </w:r>
      <w:r>
        <w:rPr/>
        <w:t xml:space="preserve"> (2 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 l’aide du document et de vos connaissances,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montrez que, malgré les difficultés financières, des liens de solidarité persistent chez les jeune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. (4 points)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1</Pages>
  <Words>73</Words>
  <Characters>362</Characters>
  <CharactersWithSpaces>434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2025-12-08T20:45:09Z</dcterms:created>
  <dc:creator/>
  <dc:description/>
  <dc:language>fr-FR</dc:language>
  <cp:lastModifiedBy/>
  <dcterms:modified xsi:type="dcterms:W3CDTF">2025-12-08T20:59:37Z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