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 xml:space="preserve">UN ENTRAINEMENT A L’EC2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27406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7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Questions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A l’aide du document, vous comparerez les aides financières reçues par les jeunes en cours d’études et celles des jeunes en emploi.</w:t>
      </w:r>
      <w:r>
        <w:rPr/>
        <w:t xml:space="preserve"> </w:t>
      </w:r>
      <w:r>
        <w:rPr/>
        <w:t>(2 points)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2.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A l’aide du document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et de vos connaissances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montrez comment les parents aident les jeunes adultes. (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4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points)</w:t>
      </w: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LibreOffice/24.8.6.2$Windows_X86_64 LibreOffice_project/6d98ba145e9a8a39fc57bcc76981d1fb1316c60c</Application>
  <AppVersion>15.0000</AppVersion>
  <Pages>1</Pages>
  <Words>50</Words>
  <Characters>246</Characters>
  <CharactersWithSpaces>295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2025-12-08T20:45:09Z</dcterms:created>
  <dc:creator/>
  <dc:description/>
  <dc:language>fr-FR</dc:language>
  <cp:lastModifiedBy/>
  <dcterms:modified xsi:type="dcterms:W3CDTF">2025-12-08T20:49:11Z</dcterms:modified>
  <cp:revision>1</cp:revision>
  <dc:subject/>
  <dc:title/>
</cp:coreProperties>
</file>