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77BC65"/>
        </w:rPr>
      </w:pPr>
      <w:r>
        <w:rPr>
          <w:rFonts w:cs="Arial" w:ascii="Arial" w:hAnsi="Arial"/>
          <w:b/>
          <w:bCs/>
          <w:color w:val="77BC65"/>
          <w:sz w:val="52"/>
          <w:szCs w:val="52"/>
        </w:rPr>
        <w:t>ACTIVITE ANALYSE DE CHANSON</w:t>
      </w:r>
    </w:p>
    <w:p>
      <w:pPr>
        <w:pStyle w:val="Normal"/>
        <w:jc w:val="center"/>
        <w:rPr>
          <w:b/>
          <w:bCs/>
          <w:color w:val="77BC65"/>
        </w:rPr>
      </w:pPr>
      <w:r>
        <w:rPr>
          <w:rFonts w:cs="Arial" w:ascii="Arial" w:hAnsi="Arial"/>
          <w:b/>
          <w:bCs/>
          <w:color w:val="77BC65"/>
          <w:sz w:val="52"/>
          <w:szCs w:val="52"/>
        </w:rPr>
        <w:t>THEME : LA PROTECTION DE L’ENVIRONNEMENT</w:t>
      </w:r>
    </w:p>
    <w:p>
      <w:pPr>
        <w:pStyle w:val="Normal"/>
        <w:jc w:val="center"/>
        <w:rPr>
          <w:sz w:val="40"/>
          <w:szCs w:val="40"/>
        </w:rPr>
      </w:pPr>
      <w:r>
        <w:rPr>
          <w:sz w:val="40"/>
          <w:szCs w:val="40"/>
        </w:rPr>
      </w:r>
    </w:p>
    <w:p>
      <w:pPr>
        <w:pStyle w:val="Normal"/>
        <w:jc w:val="center"/>
        <w:rPr>
          <w:sz w:val="40"/>
          <w:szCs w:val="40"/>
        </w:rPr>
      </w:pPr>
      <w:r>
        <w:rPr>
          <w:sz w:val="40"/>
          <w:szCs w:val="40"/>
        </w:rPr>
      </w:r>
    </w:p>
    <w:p>
      <w:pPr>
        <w:pStyle w:val="Normal"/>
        <w:rPr>
          <w:rFonts w:ascii="Arial" w:hAnsi="Arial" w:cs="Arial"/>
          <w:sz w:val="28"/>
          <w:szCs w:val="28"/>
        </w:rPr>
      </w:pPr>
      <w:r>
        <w:rPr>
          <w:rFonts w:cs="Arial" w:ascii="Arial" w:hAnsi="Arial"/>
          <w:sz w:val="28"/>
          <w:szCs w:val="28"/>
        </w:rPr>
        <w:t>Activité réalisable en classe de Terminale autour du questionnement : « Quelle action publique pour</w:t>
      </w:r>
      <w:r>
        <w:rPr>
          <w:rFonts w:cs="Arial" w:ascii="Arial" w:hAnsi="Arial"/>
        </w:rPr>
        <w:t xml:space="preserve"> </w:t>
      </w:r>
      <w:r>
        <w:rPr>
          <w:rFonts w:cs="Arial" w:ascii="Arial" w:hAnsi="Arial"/>
          <w:sz w:val="28"/>
          <w:szCs w:val="28"/>
        </w:rPr>
        <w:t>l’environnement » en Regard Croisé de la classe de Terminale</w:t>
      </w:r>
    </w:p>
    <w:p>
      <w:pPr>
        <w:pStyle w:val="Normal"/>
        <w:rPr>
          <w:sz w:val="32"/>
          <w:szCs w:val="32"/>
        </w:rPr>
      </w:pPr>
      <w:r>
        <w:rPr>
          <w:sz w:val="32"/>
          <w:szCs w:val="32"/>
        </w:rPr>
        <w:t>Durée : 2 heures</w:t>
      </w:r>
    </w:p>
    <w:p>
      <w:pPr>
        <w:pStyle w:val="Normal"/>
        <w:rPr>
          <w:sz w:val="32"/>
          <w:szCs w:val="32"/>
        </w:rPr>
      </w:pPr>
      <w:r>
        <w:rPr>
          <w:sz w:val="32"/>
          <w:szCs w:val="32"/>
        </w:rPr>
        <w:t>Outils : Internet</w:t>
      </w:r>
    </w:p>
    <w:p>
      <w:pPr>
        <w:pStyle w:val="Normal"/>
        <w:rPr>
          <w:sz w:val="32"/>
          <w:szCs w:val="32"/>
        </w:rPr>
      </w:pPr>
      <w:r>
        <w:rPr>
          <w:sz w:val="32"/>
          <w:szCs w:val="32"/>
        </w:rPr>
        <w:t>Support : La chanson de Mickey 3 D « Respire »</w:t>
      </w:r>
    </w:p>
    <w:p>
      <w:pPr>
        <w:pStyle w:val="Normal"/>
        <w:rPr/>
      </w:pPr>
      <w:r>
        <w:rPr/>
      </w:r>
    </w:p>
    <w:p>
      <w:pPr>
        <w:pStyle w:val="Normal"/>
        <w:rPr/>
      </w:pPr>
      <w:r>
        <w:rPr/>
        <w:drawing>
          <wp:inline distT="0" distB="0" distL="0" distR="0">
            <wp:extent cx="5943600" cy="20123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943600" cy="2012315"/>
                    </a:xfrm>
                    <a:prstGeom prst="rect">
                      <a:avLst/>
                    </a:prstGeom>
                    <a:noFill/>
                  </pic:spPr>
                </pic:pic>
              </a:graphicData>
            </a:graphic>
          </wp:inline>
        </w:drawing>
      </w:r>
    </w:p>
    <w:p>
      <w:pPr>
        <w:pStyle w:val="Normal"/>
        <w:rPr/>
      </w:pPr>
      <w:r>
        <w:rPr/>
      </w:r>
    </w:p>
    <w:p>
      <w:pPr>
        <w:pStyle w:val="Normal"/>
        <w:rPr/>
      </w:pPr>
      <w:r>
        <w:rPr/>
      </w:r>
    </w:p>
    <w:p>
      <w:pPr>
        <w:pStyle w:val="Normal"/>
        <w:rPr>
          <w:rFonts w:ascii="Arial" w:hAnsi="Arial" w:cs="Arial"/>
          <w:sz w:val="28"/>
          <w:szCs w:val="28"/>
        </w:rPr>
      </w:pPr>
      <w:r>
        <w:rPr>
          <w:rFonts w:cs="Arial" w:ascii="Arial" w:hAnsi="Arial"/>
          <w:sz w:val="28"/>
          <w:szCs w:val="28"/>
        </w:rPr>
        <w:t xml:space="preserve">Objectifs : </w:t>
      </w:r>
    </w:p>
    <w:p>
      <w:pPr>
        <w:pStyle w:val="ListParagraph"/>
        <w:numPr>
          <w:ilvl w:val="0"/>
          <w:numId w:val="1"/>
        </w:numPr>
        <w:rPr>
          <w:rFonts w:ascii="Arial" w:hAnsi="Arial" w:cs="Arial"/>
        </w:rPr>
      </w:pPr>
      <w:r>
        <w:rPr>
          <w:rFonts w:cs="Arial" w:ascii="Arial" w:hAnsi="Arial"/>
        </w:rPr>
        <w:t>Faire le lien entre la chanson (2002) et des problématiques contemporaines comme celles de l’environnement</w:t>
      </w:r>
    </w:p>
    <w:p>
      <w:pPr>
        <w:pStyle w:val="ListParagraph"/>
        <w:numPr>
          <w:ilvl w:val="0"/>
          <w:numId w:val="1"/>
        </w:numPr>
        <w:rPr>
          <w:rFonts w:ascii="Arial" w:hAnsi="Arial" w:cs="Arial"/>
        </w:rPr>
      </w:pPr>
      <w:r>
        <w:rPr>
          <w:rFonts w:cs="Arial" w:ascii="Arial" w:hAnsi="Arial"/>
        </w:rPr>
        <w:t>Associer aux paroles de la chanson des notions et ou théories de la leçon</w:t>
      </w:r>
    </w:p>
    <w:p>
      <w:pPr>
        <w:pStyle w:val="ListParagraph"/>
        <w:numPr>
          <w:ilvl w:val="0"/>
          <w:numId w:val="1"/>
        </w:numPr>
        <w:rPr>
          <w:rFonts w:ascii="Arial" w:hAnsi="Arial" w:cs="Arial"/>
        </w:rPr>
      </w:pPr>
      <w:r>
        <w:rPr>
          <w:rFonts w:cs="Arial" w:ascii="Arial" w:hAnsi="Arial"/>
        </w:rPr>
        <w:t>Comprendre la problématique temporelle et intergénérationnelle soulevée</w:t>
      </w:r>
    </w:p>
    <w:p>
      <w:pPr>
        <w:pStyle w:val="ListParagraph"/>
        <w:numPr>
          <w:ilvl w:val="0"/>
          <w:numId w:val="1"/>
        </w:numPr>
        <w:rPr>
          <w:rFonts w:ascii="Arial" w:hAnsi="Arial" w:cs="Arial"/>
        </w:rPr>
      </w:pPr>
      <w:r>
        <w:rPr>
          <w:rFonts w:cs="Arial" w:ascii="Arial" w:hAnsi="Arial"/>
        </w:rPr>
        <w:t>Repérer la dimension fataliste de la chanson, et l’associer à la soutenabilité forte</w:t>
      </w:r>
    </w:p>
    <w:p>
      <w:pPr>
        <w:pStyle w:val="ListParagraph"/>
        <w:numPr>
          <w:ilvl w:val="0"/>
          <w:numId w:val="1"/>
        </w:numPr>
        <w:rPr>
          <w:rFonts w:ascii="Arial" w:hAnsi="Arial" w:cs="Arial"/>
        </w:rPr>
      </w:pPr>
      <w:r>
        <w:rPr>
          <w:rFonts w:cs="Arial" w:ascii="Arial" w:hAnsi="Arial"/>
        </w:rPr>
        <w:t>Contextualiser la chanson qui date de 2002 avec les COP</w:t>
      </w:r>
    </w:p>
    <w:p>
      <w:pPr>
        <w:pStyle w:val="ListParagraph"/>
        <w:numPr>
          <w:ilvl w:val="0"/>
          <w:numId w:val="1"/>
        </w:numPr>
        <w:rPr>
          <w:rFonts w:ascii="Arial" w:hAnsi="Arial" w:cs="Arial"/>
        </w:rPr>
      </w:pPr>
      <w:r>
        <w:rPr>
          <w:rFonts w:cs="Arial" w:ascii="Arial" w:hAnsi="Arial"/>
        </w:rPr>
        <w:t>Collaborer en groupes et s’exprimer clairement à l’oral</w:t>
      </w:r>
    </w:p>
    <w:p>
      <w:pPr>
        <w:pStyle w:val="ListParagraph"/>
        <w:numPr>
          <w:ilvl w:val="0"/>
          <w:numId w:val="1"/>
        </w:numPr>
        <w:rPr>
          <w:rFonts w:ascii="Arial" w:hAnsi="Arial" w:cs="Arial"/>
        </w:rPr>
      </w:pPr>
      <w:r>
        <w:rPr>
          <w:rFonts w:cs="Arial" w:ascii="Arial" w:hAnsi="Arial"/>
        </w:rPr>
        <w:t>Réaliser par écrit en individuel une mini synthèse</w:t>
      </w:r>
    </w:p>
    <w:p>
      <w:pPr>
        <w:pStyle w:val="Normal"/>
        <w:numPr>
          <w:ilvl w:val="0"/>
          <w:numId w:val="0"/>
        </w:numPr>
        <w:shd w:val="clear" w:color="auto" w:fill="FFFFFF"/>
        <w:spacing w:lineRule="atLeast" w:line="390" w:before="0" w:after="0"/>
        <w:ind w:hanging="0" w:left="0"/>
        <w:outlineLvl w:val="1"/>
        <w:rPr>
          <w:rFonts w:ascii="Roboto" w:hAnsi="Roboto" w:eastAsia="Times New Roman" w:cs="Times New Roman"/>
          <w:b/>
          <w:bCs/>
          <w:color w:val="111111"/>
          <w:sz w:val="33"/>
          <w:szCs w:val="33"/>
          <w:lang w:eastAsia="fr-FR"/>
        </w:rPr>
      </w:pPr>
      <w:hyperlink r:id="rId3" w:tgtFrame="_blank">
        <w:r>
          <w:rPr>
            <w:rStyle w:val="Style7"/>
            <w:rFonts w:eastAsia="Times New Roman" w:cs="Times New Roman" w:ascii="Roboto" w:hAnsi="Roboto"/>
            <w:b/>
            <w:bCs/>
            <w:color w:val="4007A2"/>
            <w:sz w:val="33"/>
            <w:szCs w:val="33"/>
            <w:lang w:eastAsia="fr-FR"/>
          </w:rPr>
          <w:t>Respire</w:t>
        </w:r>
      </w:hyperlink>
    </w:p>
    <w:p>
      <w:pPr>
        <w:pStyle w:val="Normal"/>
        <w:numPr>
          <w:ilvl w:val="0"/>
          <w:numId w:val="0"/>
        </w:numPr>
        <w:shd w:val="clear" w:color="auto" w:fill="FFFFFF"/>
        <w:spacing w:lineRule="atLeast" w:line="330" w:before="0" w:after="0"/>
        <w:ind w:hanging="0" w:left="0"/>
        <w:outlineLvl w:val="2"/>
        <w:rPr>
          <w:rFonts w:ascii="Roboto" w:hAnsi="Roboto" w:eastAsia="Times New Roman" w:cs="Times New Roman"/>
          <w:b/>
          <w:bCs/>
          <w:color w:val="444444"/>
          <w:sz w:val="21"/>
          <w:szCs w:val="21"/>
          <w:lang w:eastAsia="fr-FR"/>
        </w:rPr>
      </w:pPr>
      <w:r>
        <w:rPr>
          <w:rFonts w:eastAsia="Times New Roman" w:cs="Times New Roman" w:ascii="Roboto" w:hAnsi="Roboto"/>
          <w:b/>
          <w:bCs/>
          <w:color w:val="444444"/>
          <w:sz w:val="21"/>
          <w:szCs w:val="21"/>
          <w:lang w:eastAsia="fr-FR"/>
        </w:rPr>
        <w:t>Chanson de</w:t>
      </w:r>
    </w:p>
    <w:p>
      <w:pPr>
        <w:pStyle w:val="Normal"/>
        <w:shd w:val="clear" w:color="auto" w:fill="FFFFFF"/>
        <w:spacing w:lineRule="atLeast" w:line="330" w:before="0" w:after="0"/>
        <w:rPr>
          <w:rFonts w:ascii="Roboto" w:hAnsi="Roboto" w:eastAsia="Times New Roman" w:cs="Times New Roman"/>
          <w:color w:val="767676"/>
          <w:sz w:val="21"/>
          <w:szCs w:val="21"/>
          <w:lang w:eastAsia="fr-FR"/>
        </w:rPr>
      </w:pPr>
      <w:hyperlink r:id="rId4" w:tgtFrame="_blank">
        <w:r>
          <w:rPr>
            <w:rStyle w:val="Style7"/>
            <w:rFonts w:eastAsia="Times New Roman" w:cs="Times New Roman" w:ascii="Roboto" w:hAnsi="Roboto"/>
            <w:color w:val="4007A2"/>
            <w:sz w:val="21"/>
            <w:szCs w:val="21"/>
            <w:lang w:eastAsia="fr-FR"/>
          </w:rPr>
          <w:t>Mickey 3D</w:t>
        </w:r>
      </w:hyperlink>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Approche-toi petit, écoute-moi gamin</w:t>
        <w:br/>
        <w:t>Je vais te raconter l'histoire de l'être humain</w:t>
        <w:br/>
        <w:t>Au début y avait rien, au début c'était bien</w:t>
        <w:br/>
        <w:t>La nature avançait, y avait pas de chemin</w:t>
        <w:br/>
        <w:t>Puis l'homme a débarqué avec ses gros souliers</w:t>
        <w:br/>
        <w:t>Des coups de pieds dans la gueule pour se faire respecter</w:t>
        <w:br/>
        <w:t>Des routes à sens unique il s'est mis à tracer</w:t>
        <w:br/>
        <w:t>Les flèches dans la plaine se sont multipliées</w:t>
        <w:br/>
        <w:t>Et tous les éléments se sont vus maîtrisés</w:t>
        <w:br/>
        <w:t>En deux temps trois mouvements l'histoire était pliée</w:t>
        <w:br/>
        <w:t>C'est pas demain la veille qu'on fera marche arrière</w:t>
        <w:br/>
        <w:t>On a même commencé à polluer les déserts</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D'ici quelques années on aura bouffé la feuille</w:t>
        <w:br/>
        <w:t>Et tes petits-enfants ils n'auront plus qu'un œil</w:t>
        <w:br/>
        <w:t>En plein milieu du front ils te demanderont</w:t>
        <w:br/>
        <w:t>Pourquoi toi t'en as deux, tu passeras pour un con</w:t>
        <w:br/>
        <w:t>Ils te diront "comment t'as pu laisser faire ça"</w:t>
        <w:br/>
        <w:t>T'auras beau te défendre leur expliquer tout bas</w:t>
        <w:br/>
        <w:t>C'est pas ma faute à moi, c'est la faute aux anciens</w:t>
        <w:br/>
        <w:t>Mais y aura plus personne pour te laver les mains</w:t>
        <w:br/>
        <w:t>Tu leur raconteras l'époque où tu pouvais</w:t>
        <w:br/>
        <w:t>Manger des fruits dans l'herbe allongé dans les prés</w:t>
        <w:br/>
        <w:t>Y avait des animaux partout dans la forêt</w:t>
        <w:br/>
        <w:t>Au début du printemps, les oiseaux revenaient</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br/>
        <w:t>Il faut que tu respires, c'est demain que tout empire</w:t>
        <w:br/>
        <w:t>Tu vas pas mourir de rire, et c'est pas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Le pire dans cette histoire c'est qu'on est des esclaves</w:t>
        <w:br/>
        <w:t>Quelque part assassin, ici bien incapable</w:t>
        <w:br/>
        <w:t>De regarder les arbres sans se sentir coupable</w:t>
        <w:br/>
        <w:t>À moitié défroqués, cent pour cent misérables</w:t>
        <w:br/>
        <w:t>Alors voilà petit, l'histoire de l'être humain</w:t>
        <w:br/>
        <w:t>C'est pas joli joli, et j'connais pas la fin</w:t>
        <w:br/>
        <w:t>T'es pas né dans un chou mais plutôt dans un trou</w:t>
        <w:br/>
        <w:t>Qu'on remplit tous les jours comme une fosse à purin</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 et ça c'est rien de le dire</w:t>
        <w:br/>
        <w:t>Tu vas pas mourir de rire, et c'est pas rien de le dire</w:t>
        <w:br/>
        <w:t>Il faut que tu respires, c'est demain que tout empire</w:t>
        <w:br/>
        <w:t>Tu vas pas mourir de rire, et ça c'est rien de le dire</w:t>
      </w:r>
    </w:p>
    <w:p>
      <w:pPr>
        <w:pStyle w:val="Normal"/>
        <w:shd w:val="clear" w:color="auto" w:fill="FFFFFF"/>
        <w:spacing w:lineRule="atLeast" w:line="270" w:before="0" w:after="0"/>
        <w:rPr>
          <w:rFonts w:ascii="Roboto" w:hAnsi="Roboto" w:eastAsia="Times New Roman" w:cs="Times New Roman"/>
          <w:color w:val="444444"/>
          <w:sz w:val="21"/>
          <w:szCs w:val="21"/>
          <w:lang w:eastAsia="fr-FR"/>
        </w:rPr>
      </w:pPr>
      <w:r>
        <w:rPr>
          <w:rFonts w:eastAsia="Times New Roman" w:cs="Times New Roman" w:ascii="Roboto" w:hAnsi="Roboto"/>
          <w:color w:val="444444"/>
          <w:sz w:val="21"/>
          <w:szCs w:val="21"/>
          <w:lang w:eastAsia="fr-FR"/>
        </w:rPr>
        <w:t>Il faut que tu respires</w:t>
        <w:br/>
        <w:t>Il faut que tu respires</w:t>
        <w:br/>
        <w:t>Il faut que tu respires</w:t>
        <w:br/>
        <w:t>Il faut que tu respires</w:t>
      </w:r>
    </w:p>
    <w:p>
      <w:pPr>
        <w:pStyle w:val="Normal"/>
        <w:shd w:val="clear" w:color="auto" w:fill="FFFFFF"/>
        <w:spacing w:lineRule="atLeast" w:line="240" w:before="0" w:after="0"/>
        <w:rPr>
          <w:rFonts w:ascii="Roboto" w:hAnsi="Roboto" w:eastAsia="Times New Roman" w:cs="Times New Roman"/>
          <w:color w:val="767676"/>
          <w:sz w:val="17"/>
          <w:szCs w:val="17"/>
          <w:lang w:eastAsia="fr-FR"/>
        </w:rPr>
      </w:pPr>
      <w:r>
        <w:rPr>
          <w:rFonts w:eastAsia="Times New Roman" w:cs="Times New Roman" w:ascii="Roboto" w:hAnsi="Roboto"/>
          <w:color w:val="767676"/>
          <w:sz w:val="17"/>
          <w:szCs w:val="17"/>
          <w:lang w:eastAsia="fr-FR"/>
        </w:rPr>
        <w:t>Auteurs-compositeurs : Mickael Stephane Furnon, Najah El Mahmoud, Aurelien</w:t>
      </w:r>
    </w:p>
    <w:p>
      <w:pPr>
        <w:pStyle w:val="Normal"/>
        <w:rPr/>
      </w:pPr>
      <w:r>
        <w:rPr/>
      </w:r>
    </w:p>
    <w:p>
      <w:pPr>
        <w:pStyle w:val="Normal"/>
        <w:rPr>
          <w:rFonts w:ascii="Arial" w:hAnsi="Arial" w:cs="Arial"/>
          <w:sz w:val="36"/>
          <w:szCs w:val="36"/>
        </w:rPr>
      </w:pPr>
      <w:r>
        <w:rPr>
          <w:rFonts w:cs="Arial" w:ascii="Arial" w:hAnsi="Arial"/>
          <w:sz w:val="36"/>
          <w:szCs w:val="36"/>
          <w:highlight w:val="blue"/>
        </w:rPr>
        <w:t>SCENARIO PEDAGOGIQUE :</w:t>
      </w:r>
    </w:p>
    <w:p>
      <w:pPr>
        <w:pStyle w:val="ListParagraph"/>
        <w:numPr>
          <w:ilvl w:val="0"/>
          <w:numId w:val="2"/>
        </w:numPr>
        <w:rPr>
          <w:rFonts w:ascii="Arial" w:hAnsi="Arial" w:cs="Arial"/>
          <w:sz w:val="36"/>
          <w:szCs w:val="36"/>
        </w:rPr>
      </w:pPr>
      <w:r>
        <w:rPr>
          <w:rFonts w:cs="Arial" w:ascii="Arial" w:hAnsi="Arial"/>
          <w:sz w:val="36"/>
          <w:szCs w:val="36"/>
        </w:rPr>
        <w:t>Le professeur distribue les paroles de la chanson en feuilles polycopiées à la classe et la diffuse également (lien You tube) en audio</w:t>
      </w:r>
    </w:p>
    <w:p>
      <w:pPr>
        <w:pStyle w:val="ListParagraph"/>
        <w:numPr>
          <w:ilvl w:val="0"/>
          <w:numId w:val="2"/>
        </w:numPr>
        <w:rPr>
          <w:rFonts w:ascii="Arial" w:hAnsi="Arial" w:cs="Arial"/>
          <w:sz w:val="36"/>
          <w:szCs w:val="36"/>
        </w:rPr>
      </w:pPr>
      <w:r>
        <w:rPr>
          <w:rFonts w:cs="Arial" w:ascii="Arial" w:hAnsi="Arial"/>
          <w:sz w:val="36"/>
          <w:szCs w:val="36"/>
        </w:rPr>
        <w:t>Les élèves individuellement souligne tout ce qui se rapporte à l’environnement</w:t>
      </w:r>
    </w:p>
    <w:p>
      <w:pPr>
        <w:pStyle w:val="ListParagraph"/>
        <w:numPr>
          <w:ilvl w:val="0"/>
          <w:numId w:val="2"/>
        </w:numPr>
        <w:rPr>
          <w:rFonts w:ascii="Arial" w:hAnsi="Arial" w:cs="Arial"/>
          <w:sz w:val="36"/>
          <w:szCs w:val="36"/>
        </w:rPr>
      </w:pPr>
      <w:r>
        <w:rPr>
          <w:rFonts w:cs="Arial" w:ascii="Arial" w:hAnsi="Arial"/>
          <w:sz w:val="36"/>
          <w:szCs w:val="36"/>
        </w:rPr>
        <w:t>La classe est divisée en 2 : Une partie de celle-ci en groupes de 4 ou 5 se charge de répondre aux questions ci-dessous (PARTIE 1)</w:t>
      </w:r>
    </w:p>
    <w:p>
      <w:pPr>
        <w:pStyle w:val="ListParagraph"/>
        <w:rPr>
          <w:rFonts w:ascii="Arial" w:hAnsi="Arial" w:cs="Arial"/>
          <w:sz w:val="36"/>
          <w:szCs w:val="36"/>
        </w:rPr>
      </w:pPr>
      <w:r>
        <w:rPr>
          <w:rFonts w:cs="Arial" w:ascii="Arial" w:hAnsi="Arial"/>
          <w:sz w:val="36"/>
          <w:szCs w:val="36"/>
        </w:rPr>
        <w:t>L’autre partie de la classe en groupes de 4 à 5 élèves se charge de répondre aux questions ci-dessous (PARTIE 2)</w:t>
      </w:r>
    </w:p>
    <w:p>
      <w:pPr>
        <w:pStyle w:val="ListParagraph"/>
        <w:numPr>
          <w:ilvl w:val="0"/>
          <w:numId w:val="2"/>
        </w:numPr>
        <w:jc w:val="both"/>
        <w:rPr>
          <w:rFonts w:ascii="Arial" w:hAnsi="Arial" w:cs="Arial"/>
          <w:sz w:val="36"/>
          <w:szCs w:val="36"/>
        </w:rPr>
      </w:pPr>
      <w:r>
        <w:rPr>
          <w:rFonts w:cs="Arial" w:ascii="Arial" w:hAnsi="Arial"/>
          <w:sz w:val="36"/>
          <w:szCs w:val="36"/>
        </w:rPr>
        <w:t>Chaque groupe a un rapporteur de groupes et à la séance suivante présentera les réponses à l’oral volontairement ou sur demande du professeur soit 2 élèves représentants de deux groupes présenteront les réponses à la classe qui prendra des notes</w:t>
      </w:r>
    </w:p>
    <w:p>
      <w:pPr>
        <w:pStyle w:val="ListParagraph"/>
        <w:numPr>
          <w:ilvl w:val="0"/>
          <w:numId w:val="2"/>
        </w:numPr>
        <w:jc w:val="both"/>
        <w:rPr>
          <w:rFonts w:ascii="Arial" w:hAnsi="Arial" w:cs="Arial"/>
          <w:sz w:val="36"/>
          <w:szCs w:val="36"/>
        </w:rPr>
      </w:pPr>
      <w:r>
        <w:rPr>
          <w:rFonts w:cs="Arial" w:ascii="Arial" w:hAnsi="Arial"/>
          <w:sz w:val="36"/>
          <w:szCs w:val="36"/>
        </w:rPr>
        <w:t>Une mini synthèse sera à réaliser en devoir maison à partir des éléments de réponses donnés par les rapporteurs de groupes  avec correction en classe entière</w:t>
      </w:r>
    </w:p>
    <w:p>
      <w:pPr>
        <w:pStyle w:val="ListParagraph"/>
        <w:rPr>
          <w:rFonts w:ascii="Arial" w:hAnsi="Arial" w:cs="Arial"/>
          <w:sz w:val="36"/>
          <w:szCs w:val="36"/>
        </w:rPr>
      </w:pPr>
      <w:r>
        <w:rPr>
          <w:rFonts w:cs="Arial" w:ascii="Arial" w:hAnsi="Arial"/>
          <w:sz w:val="36"/>
          <w:szCs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sz w:val="24"/>
          <w:szCs w:val="24"/>
        </w:rPr>
      </w:pPr>
      <w:r>
        <w:rPr>
          <w:b/>
          <w:bCs/>
          <w:sz w:val="24"/>
          <w:szCs w:val="24"/>
        </w:rPr>
        <w:t>Séance 1 : Durée : 1 heure</w:t>
      </w:r>
    </w:p>
    <w:p>
      <w:pPr>
        <w:pStyle w:val="Normal"/>
        <w:rPr/>
      </w:pPr>
      <w:r>
        <w:rPr/>
      </w:r>
    </w:p>
    <w:p>
      <w:pPr>
        <w:pStyle w:val="Normal"/>
        <w:rPr>
          <w:color w:val="3FAF46"/>
        </w:rPr>
      </w:pPr>
      <w:r>
        <w:rPr>
          <w:color w:val="3FAF46"/>
          <w:u w:val="single"/>
        </w:rPr>
        <w:t xml:space="preserve">ACTIVITE PARTIE 1 </w:t>
      </w:r>
    </w:p>
    <w:p>
      <w:pPr>
        <w:pStyle w:val="Normal"/>
        <w:rPr/>
      </w:pPr>
      <w:r>
        <w:rPr/>
        <w:t xml:space="preserve">Les groupes de la demi-classe en prenant appui sur leur feuille polycopiée répondent aux questions suivantes : </w:t>
      </w:r>
    </w:p>
    <w:p>
      <w:pPr>
        <w:pStyle w:val="Normal"/>
        <w:rPr/>
      </w:pPr>
      <w:r>
        <w:rPr/>
      </w:r>
    </w:p>
    <w:p>
      <w:pPr>
        <w:pStyle w:val="Normal"/>
        <w:rPr/>
      </w:pPr>
      <w:r>
        <w:rPr/>
        <w:t>1/ Nommez le capital naturel épuisé et dégradé cité dans la chanson</w:t>
      </w:r>
    </w:p>
    <w:p>
      <w:pPr>
        <w:pStyle w:val="Normal"/>
        <w:rPr/>
      </w:pPr>
      <w:r>
        <w:rPr/>
        <w:t>2/ A quelle externalité négative fait référence le titre de la chanson « Respire »</w:t>
      </w:r>
    </w:p>
    <w:p>
      <w:pPr>
        <w:pStyle w:val="Normal"/>
        <w:rPr/>
      </w:pPr>
      <w:r>
        <w:rPr/>
        <w:t>3/ Caractérisez l’état  de la nature  par aux moins deux phrases concernant la période antérieure (passé)</w:t>
      </w:r>
    </w:p>
    <w:p>
      <w:pPr>
        <w:pStyle w:val="Normal"/>
        <w:rPr/>
      </w:pPr>
      <w:r>
        <w:rPr/>
        <w:t>4/ Pourquoi le chanteur s’adresse- t-il au « petit » ?. Quel type de lien familial d’un point de vue temporel est présenté ?</w:t>
      </w:r>
    </w:p>
    <w:p>
      <w:pPr>
        <w:pStyle w:val="Normal"/>
        <w:rPr/>
      </w:pPr>
      <w:r>
        <w:rPr/>
        <w:t xml:space="preserve">5/ Repérez et nommez les phrases où </w:t>
      </w:r>
      <w:r>
        <w:rPr>
          <w:u w:val="single"/>
        </w:rPr>
        <w:t>la responsabilité</w:t>
      </w:r>
      <w:r>
        <w:rPr/>
        <w:t xml:space="preserve"> est désignée dans ce contexte. Précisez.</w:t>
      </w:r>
    </w:p>
    <w:p>
      <w:pPr>
        <w:pStyle w:val="Normal"/>
        <w:rPr>
          <w:color w:val="3FAF46"/>
        </w:rPr>
      </w:pPr>
      <w:r>
        <w:rPr>
          <w:color w:val="3FAF46"/>
          <w:u w:val="single"/>
        </w:rPr>
        <w:t>Activité PARTIE 2</w:t>
      </w:r>
    </w:p>
    <w:p>
      <w:pPr>
        <w:pStyle w:val="Normal"/>
        <w:rPr/>
      </w:pPr>
      <w:r>
        <w:rPr/>
        <w:t xml:space="preserve">Les groupes de la demi-classe en prenant appui sur leur feuille polycopiée répondent aux questions suivantes : </w:t>
      </w:r>
    </w:p>
    <w:p>
      <w:pPr>
        <w:pStyle w:val="Normal"/>
        <w:rPr>
          <w:rFonts w:cs="Calibri" w:cstheme="minorHAnsi"/>
          <w:color w:val="505050"/>
          <w:sz w:val="23"/>
          <w:szCs w:val="23"/>
          <w:shd w:fill="FFFFFF" w:val="clear"/>
        </w:rPr>
      </w:pPr>
      <w:r>
        <w:rPr>
          <w:rFonts w:cs="Calibri" w:cstheme="minorHAnsi"/>
        </w:rPr>
        <w:t>1/ A partir de cette phrase : « </w:t>
      </w:r>
      <w:r>
        <w:rPr>
          <w:rFonts w:cs="Calibri" w:cstheme="minorHAnsi"/>
          <w:color w:val="505050"/>
          <w:sz w:val="23"/>
          <w:szCs w:val="23"/>
          <w:shd w:fill="FFFFFF" w:val="clear"/>
        </w:rPr>
        <w:t>C'est pas demain la veille qu'on fera marche arrière », à quelle thèse de la soutenabilité peut-on se référer ? Justifiez.</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2/ Citez au moins deux phrases qui font référence au fatalisme de la situation ;</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3/ Pourquoi le chanteur dit-il « Le pire dans cette histoire c'est qu'on est des esclaves » ? Justifiez.</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4/ En lien avec la leçon du programme, présentez les mesures qui visent à protéger l’environnement ?.</w:t>
      </w:r>
    </w:p>
    <w:p>
      <w:pPr>
        <w:pStyle w:val="Normal"/>
        <w:rPr>
          <w:rFonts w:cs="Calibri" w:cstheme="minorHAnsi"/>
          <w:color w:val="505050"/>
          <w:sz w:val="23"/>
          <w:szCs w:val="23"/>
          <w:shd w:fill="FFFFFF" w:val="clear"/>
        </w:rPr>
      </w:pPr>
      <w:r>
        <w:rPr>
          <w:rFonts w:cs="Calibri" w:cstheme="minorHAnsi"/>
          <w:color w:val="505050"/>
          <w:sz w:val="23"/>
          <w:szCs w:val="23"/>
          <w:shd w:fill="FFFFFF" w:val="clear"/>
        </w:rPr>
        <w:t>5/ Quelle définition avancée par le rapport Bruntland en 1987 apporte des éléments de réponses à cette « tragédie »</w:t>
      </w:r>
    </w:p>
    <w:p>
      <w:pPr>
        <w:pStyle w:val="Normal"/>
        <w:rPr>
          <w:rFonts w:cs="Calibri" w:cstheme="minorHAnsi"/>
          <w:color w:val="505050"/>
          <w:sz w:val="23"/>
          <w:szCs w:val="23"/>
          <w:shd w:fill="FFFFFF" w:val="clear"/>
        </w:rPr>
      </w:pPr>
      <w:r>
        <w:rPr>
          <w:rFonts w:cs="Calibri" w:cstheme="minorHAnsi"/>
          <w:color w:val="505050"/>
          <w:sz w:val="23"/>
          <w:szCs w:val="23"/>
          <w:shd w:fill="FFFFFF" w:val="clear"/>
        </w:rPr>
      </w:r>
    </w:p>
    <w:p>
      <w:pPr>
        <w:pStyle w:val="Normal"/>
        <w:rPr>
          <w:b/>
          <w:bCs/>
        </w:rPr>
      </w:pPr>
      <w:r>
        <w:rPr>
          <w:b/>
          <w:bCs/>
        </w:rPr>
        <w:t>Séance 2 : Durée : 1 heure</w:t>
      </w:r>
    </w:p>
    <w:p>
      <w:pPr>
        <w:pStyle w:val="Normal"/>
        <w:rPr/>
      </w:pPr>
      <w:r>
        <w:rPr/>
        <w:t>Deux rapporteurs de groupes viennent à l’oral devant la classe présenter les réponses sur les deux parties avec discussion interactive en classe. Les élèves prennent des notes avec rappels de définitions en collectif (Politiques climatiques, externalités négatives, capital naturel, soutenabilité forte, développement durable, environnement).</w:t>
      </w:r>
    </w:p>
    <w:p>
      <w:pPr>
        <w:pStyle w:val="Normal"/>
        <w:rPr/>
      </w:pPr>
      <w:r>
        <w:rPr/>
      </w:r>
    </w:p>
    <w:p>
      <w:pPr>
        <w:pStyle w:val="Normal"/>
        <w:spacing w:before="0" w:after="160"/>
        <w:rPr/>
      </w:pPr>
      <w:r>
        <w:rPr/>
        <w:t>Les élèves réalisent une synthèse écrite d’environ quinze lignes pour le cours suivant et l’un d’entre elle  (au volontariat) est rétroprojetée et corrigée avec le professeur pour enfin être distribuée collectivement au cours d’après.</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Roboto">
    <w:charset w:val="00"/>
    <w:family w:val="auto"/>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2">
    <w:name w:val="heading 2"/>
    <w:basedOn w:val="Normal"/>
    <w:link w:val="Titre2Car"/>
    <w:uiPriority w:val="9"/>
    <w:qFormat/>
    <w:rsid w:val="006d4dd6"/>
    <w:pPr>
      <w:spacing w:lineRule="auto" w:line="240"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6d4dd6"/>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6d4dd6"/>
    <w:rPr>
      <w:rFonts w:ascii="Times New Roman" w:hAnsi="Times New Roman" w:eastAsia="Times New Roman" w:cs="Times New Roman"/>
      <w:b/>
      <w:bCs/>
      <w:sz w:val="36"/>
      <w:szCs w:val="36"/>
      <w:lang w:eastAsia="fr-FR"/>
    </w:rPr>
  </w:style>
  <w:style w:type="character" w:styleId="Titre3Car" w:customStyle="1">
    <w:name w:val="Titre 3 Car"/>
    <w:basedOn w:val="DefaultParagraphFont"/>
    <w:uiPriority w:val="9"/>
    <w:qFormat/>
    <w:rsid w:val="006d4dd6"/>
    <w:rPr>
      <w:rFonts w:ascii="Times New Roman" w:hAnsi="Times New Roman" w:eastAsia="Times New Roman" w:cs="Times New Roman"/>
      <w:b/>
      <w:bCs/>
      <w:sz w:val="27"/>
      <w:szCs w:val="27"/>
      <w:lang w:eastAsia="fr-FR"/>
    </w:rPr>
  </w:style>
  <w:style w:type="character" w:styleId="Hyperlink">
    <w:name w:val="Hyperlink"/>
    <w:basedOn w:val="DefaultParagraphFont"/>
    <w:uiPriority w:val="99"/>
    <w:semiHidden/>
    <w:unhideWhenUsed/>
    <w:rsid w:val="006d4dd6"/>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3b7789"/>
    <w:pPr>
      <w:spacing w:before="0" w:after="160"/>
      <w:ind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ing.com/ck/a?!&amp;&amp;p=5efe96f505bb60f725fa0539e855f1d75d7ad25fb801a3c1d6e5820c51a964baJmltdHM9MTc0MTY1MTIwMA&amp;ptn=3&amp;ver=2&amp;hsh=4&amp;fclid=05ef43f2-6527-6692-31a1-56f864606705&amp;u=a1aHR0cHM6Ly93d3cuYmluZy5jb20vc2VhcmNoP3E9TWlja2V5KzNEK1Jlc3BpcmUmZmlsdGVycz1zaWQ6JTIyMjJjZjRkZTItYzA4ZS1lNTQyLTNhZDktODAyMDE2Y2EzN2IwJTIyJkZPUk09U05BUFNU&amp;ntb=1" TargetMode="External"/><Relationship Id="rId4" Type="http://schemas.openxmlformats.org/officeDocument/2006/relationships/hyperlink" Target="https://www.bing.com/ck/a?!&amp;&amp;p=6ac814619b896e9b3a4920856453b131fc01afd4f9bfba60fb337dd1ec1ca518JmltdHM9MTc0MTY1MTIwMA&amp;ptn=3&amp;ver=2&amp;hsh=4&amp;fclid=05ef43f2-6527-6692-31a1-56f864606705&amp;u=a1aHR0cHM6Ly93d3cuYmluZy5jb20vc2VhcmNoP3E9TWlja2V5IDNEJmZpbHRlcnM9c2lkOiUyMmNjNzBmYTU2LTFiMzktMGYxYS1lZjFjLWE5M2JmZDc1YWEyNSUyMiZGT1JNPVNOQVBTVA&amp;ntb=1"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LibreOffice/24.8.5.2$Windows_X86_64 LibreOffice_project/fddf2685c70b461e7832239a0162a77216259f22</Application>
  <AppVersion>15.0000</AppVersion>
  <Pages>4</Pages>
  <Words>1010</Words>
  <Characters>5558</Characters>
  <CharactersWithSpaces>6555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2025-03-11T13:49:00Z</dcterms:created>
  <dc:creator>Gisèle COHEN</dc:creator>
  <dc:description/>
  <dc:language>fr-FR</dc:language>
  <cp:lastModifiedBy/>
  <dcterms:modified xsi:type="dcterms:W3CDTF">2025-03-11T22:46:58Z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