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0E2DB" w14:textId="77777777" w:rsidR="009F2E41" w:rsidRDefault="005F62EC">
      <w:pPr>
        <w:pStyle w:val="Standard"/>
        <w:jc w:val="center"/>
        <w:rPr>
          <w:rFonts w:asciiTheme="minorHAnsi" w:hAnsiTheme="minorHAnsi"/>
          <w:bCs/>
          <w:color w:val="1F3864" w:themeColor="accent5" w:themeShade="80"/>
          <w:sz w:val="36"/>
        </w:rPr>
      </w:pPr>
      <w:r w:rsidRPr="009F2E41">
        <w:rPr>
          <w:rFonts w:asciiTheme="minorHAnsi" w:hAnsiTheme="minorHAnsi"/>
          <w:bCs/>
          <w:color w:val="1F3864" w:themeColor="accent5" w:themeShade="80"/>
          <w:sz w:val="36"/>
        </w:rPr>
        <w:t>CEC du jeudi 11 février 2016</w:t>
      </w:r>
    </w:p>
    <w:p w14:paraId="2D8BA7BA" w14:textId="77777777" w:rsidR="007C450F" w:rsidRPr="009F2E41" w:rsidRDefault="000925E0">
      <w:pPr>
        <w:pStyle w:val="Standard"/>
        <w:jc w:val="center"/>
        <w:rPr>
          <w:rFonts w:asciiTheme="minorHAnsi" w:hAnsiTheme="minorHAnsi"/>
          <w:b/>
          <w:bCs/>
          <w:sz w:val="36"/>
        </w:rPr>
      </w:pPr>
      <w:r w:rsidRPr="009F2E41">
        <w:rPr>
          <w:rFonts w:asciiTheme="minorHAnsi" w:hAnsiTheme="minorHAnsi"/>
          <w:b/>
          <w:bCs/>
          <w:sz w:val="44"/>
        </w:rPr>
        <w:t>Synthèse</w:t>
      </w:r>
    </w:p>
    <w:p w14:paraId="61AE5EF0" w14:textId="77777777" w:rsidR="002266AD" w:rsidRPr="002266AD" w:rsidRDefault="00584623" w:rsidP="002266AD">
      <w:pPr>
        <w:pStyle w:val="Standard"/>
        <w:rPr>
          <w:rFonts w:asciiTheme="minorHAnsi" w:hAnsiTheme="minorHAnsi"/>
          <w:b/>
          <w:bCs/>
        </w:rPr>
      </w:pPr>
      <w:r>
        <w:rPr>
          <w:rFonts w:asciiTheme="minorHAnsi" w:hAnsiTheme="minorHAnsi"/>
          <w:b/>
          <w:bCs/>
        </w:rPr>
        <w:t>Commission</w:t>
      </w:r>
      <w:r w:rsidR="000925E0" w:rsidRPr="002266AD">
        <w:rPr>
          <w:rFonts w:asciiTheme="minorHAnsi" w:hAnsiTheme="minorHAnsi"/>
          <w:b/>
          <w:bCs/>
        </w:rPr>
        <w:t> :</w:t>
      </w:r>
      <w:r w:rsidR="00BD6D4A">
        <w:rPr>
          <w:rFonts w:asciiTheme="minorHAnsi" w:hAnsiTheme="minorHAnsi"/>
          <w:b/>
          <w:bCs/>
        </w:rPr>
        <w:t xml:space="preserve"> Harmonisation des pratiques</w:t>
      </w:r>
      <w:r w:rsidR="009F2E41">
        <w:rPr>
          <w:rFonts w:asciiTheme="minorHAnsi" w:hAnsiTheme="minorHAnsi"/>
          <w:b/>
          <w:bCs/>
        </w:rPr>
        <w:tab/>
      </w:r>
      <w:r w:rsidR="009F2E41">
        <w:rPr>
          <w:rFonts w:asciiTheme="minorHAnsi" w:hAnsiTheme="minorHAnsi"/>
          <w:b/>
          <w:bCs/>
        </w:rPr>
        <w:tab/>
      </w:r>
      <w:r w:rsidR="002266AD">
        <w:rPr>
          <w:rFonts w:asciiTheme="minorHAnsi" w:hAnsiTheme="minorHAnsi"/>
          <w:b/>
          <w:bCs/>
        </w:rPr>
        <w:t xml:space="preserve"> A</w:t>
      </w:r>
      <w:r w:rsidR="000925E0" w:rsidRPr="002266AD">
        <w:rPr>
          <w:rFonts w:asciiTheme="minorHAnsi" w:hAnsiTheme="minorHAnsi"/>
          <w:b/>
          <w:bCs/>
        </w:rPr>
        <w:t>nimateur :</w:t>
      </w:r>
      <w:r w:rsidR="002266AD">
        <w:rPr>
          <w:rFonts w:asciiTheme="minorHAnsi" w:hAnsiTheme="minorHAnsi"/>
          <w:b/>
          <w:bCs/>
        </w:rPr>
        <w:t xml:space="preserve"> </w:t>
      </w:r>
      <w:r w:rsidR="00BD6D4A">
        <w:rPr>
          <w:rFonts w:asciiTheme="minorHAnsi" w:hAnsiTheme="minorHAnsi"/>
          <w:b/>
          <w:bCs/>
        </w:rPr>
        <w:t xml:space="preserve">Mme </w:t>
      </w:r>
      <w:proofErr w:type="spellStart"/>
      <w:r w:rsidR="00BD6D4A">
        <w:rPr>
          <w:rFonts w:asciiTheme="minorHAnsi" w:hAnsiTheme="minorHAnsi"/>
          <w:b/>
          <w:bCs/>
        </w:rPr>
        <w:t>Lazon</w:t>
      </w:r>
      <w:proofErr w:type="spellEnd"/>
      <w:r w:rsidR="009F2E41">
        <w:rPr>
          <w:rFonts w:asciiTheme="minorHAnsi" w:hAnsiTheme="minorHAnsi"/>
          <w:b/>
          <w:bCs/>
        </w:rPr>
        <w:tab/>
      </w:r>
      <w:r w:rsidR="009F2E41">
        <w:rPr>
          <w:rFonts w:asciiTheme="minorHAnsi" w:hAnsiTheme="minorHAnsi"/>
          <w:b/>
          <w:bCs/>
        </w:rPr>
        <w:tab/>
      </w:r>
      <w:r>
        <w:rPr>
          <w:rFonts w:asciiTheme="minorHAnsi" w:hAnsiTheme="minorHAnsi"/>
          <w:b/>
          <w:bCs/>
        </w:rPr>
        <w:t>Rapporteur</w:t>
      </w:r>
      <w:r w:rsidR="002266AD" w:rsidRPr="002266AD">
        <w:rPr>
          <w:rFonts w:asciiTheme="minorHAnsi" w:hAnsiTheme="minorHAnsi"/>
          <w:b/>
          <w:bCs/>
        </w:rPr>
        <w:t> :</w:t>
      </w:r>
      <w:r w:rsidR="004212A0">
        <w:rPr>
          <w:rFonts w:asciiTheme="minorHAnsi" w:hAnsiTheme="minorHAnsi"/>
          <w:b/>
          <w:bCs/>
        </w:rPr>
        <w:t xml:space="preserve"> Mme Lazon</w:t>
      </w:r>
      <w:bookmarkStart w:id="0" w:name="_GoBack"/>
      <w:bookmarkEnd w:id="0"/>
    </w:p>
    <w:p w14:paraId="797D0B41" w14:textId="77777777" w:rsidR="007C450F" w:rsidRPr="002266AD" w:rsidRDefault="009F2E41">
      <w:pPr>
        <w:pStyle w:val="Standard"/>
        <w:rPr>
          <w:rFonts w:asciiTheme="minorHAnsi" w:hAnsiTheme="minorHAnsi"/>
          <w:b/>
          <w:bCs/>
          <w:sz w:val="16"/>
        </w:rPr>
      </w:pPr>
      <w:r>
        <w:rPr>
          <w:noProof/>
          <w:lang w:val="en-US" w:eastAsia="en-US" w:bidi="ar-SA"/>
        </w:rPr>
        <mc:AlternateContent>
          <mc:Choice Requires="wps">
            <w:drawing>
              <wp:anchor distT="0" distB="0" distL="114300" distR="114300" simplePos="0" relativeHeight="251658752" behindDoc="1" locked="0" layoutInCell="1" allowOverlap="1" wp14:anchorId="4332D73D" wp14:editId="107823B8">
                <wp:simplePos x="0" y="0"/>
                <wp:positionH relativeFrom="column">
                  <wp:posOffset>-160317</wp:posOffset>
                </wp:positionH>
                <wp:positionV relativeFrom="paragraph">
                  <wp:posOffset>149514</wp:posOffset>
                </wp:positionV>
                <wp:extent cx="6778625" cy="961901"/>
                <wp:effectExtent l="0" t="0" r="22225" b="10160"/>
                <wp:wrapNone/>
                <wp:docPr id="1" name="Zone de texte 1"/>
                <wp:cNvGraphicFramePr/>
                <a:graphic xmlns:a="http://schemas.openxmlformats.org/drawingml/2006/main">
                  <a:graphicData uri="http://schemas.microsoft.com/office/word/2010/wordprocessingShape">
                    <wps:wsp>
                      <wps:cNvSpPr txBox="1"/>
                      <wps:spPr>
                        <a:xfrm>
                          <a:off x="0" y="0"/>
                          <a:ext cx="6778625" cy="961901"/>
                        </a:xfrm>
                        <a:prstGeom prst="rect">
                          <a:avLst/>
                        </a:prstGeom>
                        <a:noFill/>
                        <a:ln w="6350">
                          <a:solidFill>
                            <a:prstClr val="black"/>
                          </a:solidFill>
                        </a:ln>
                        <a:effectLst/>
                      </wps:spPr>
                      <wps:txbx>
                        <w:txbxContent>
                          <w:p w14:paraId="17B0127F" w14:textId="77777777" w:rsidR="002266AD" w:rsidRDefault="00584623" w:rsidP="00E562FE">
                            <w:pPr>
                              <w:pStyle w:val="Standard"/>
                              <w:rPr>
                                <w:rFonts w:asciiTheme="minorHAnsi" w:hAnsiTheme="minorHAnsi"/>
                                <w:b/>
                                <w:bCs/>
                              </w:rPr>
                            </w:pPr>
                            <w:r>
                              <w:rPr>
                                <w:rFonts w:asciiTheme="minorHAnsi" w:hAnsiTheme="minorHAnsi"/>
                                <w:b/>
                                <w:bCs/>
                              </w:rPr>
                              <w:t>Axes :</w:t>
                            </w:r>
                          </w:p>
                          <w:p w14:paraId="58C25A54" w14:textId="77777777" w:rsidR="00BD6D4A" w:rsidRPr="00BD6D4A" w:rsidRDefault="00BD6D4A" w:rsidP="00BD6D4A">
                            <w:pPr>
                              <w:pStyle w:val="Standard"/>
                              <w:numPr>
                                <w:ilvl w:val="0"/>
                                <w:numId w:val="2"/>
                              </w:numPr>
                              <w:rPr>
                                <w:rFonts w:asciiTheme="minorHAnsi" w:hAnsiTheme="minorHAnsi"/>
                                <w:b/>
                                <w:bCs/>
                              </w:rPr>
                            </w:pPr>
                            <w:r w:rsidRPr="005E1908">
                              <w:rPr>
                                <w:rFonts w:asciiTheme="minorHAnsi" w:eastAsia="Times New Roman" w:hAnsiTheme="minorHAnsi"/>
                                <w:kern w:val="0"/>
                                <w:sz w:val="22"/>
                                <w:szCs w:val="22"/>
                                <w:lang w:eastAsia="fr-FR"/>
                              </w:rPr>
                              <w:t xml:space="preserve">Parcours de l'élève, </w:t>
                            </w:r>
                          </w:p>
                          <w:p w14:paraId="331035F3" w14:textId="77777777" w:rsidR="00BD6D4A" w:rsidRPr="00BD6D4A" w:rsidRDefault="00BD6D4A" w:rsidP="00BD6D4A">
                            <w:pPr>
                              <w:pStyle w:val="Standard"/>
                              <w:numPr>
                                <w:ilvl w:val="0"/>
                                <w:numId w:val="2"/>
                              </w:numPr>
                              <w:rPr>
                                <w:rFonts w:asciiTheme="minorHAnsi" w:hAnsiTheme="minorHAnsi"/>
                                <w:b/>
                                <w:bCs/>
                              </w:rPr>
                            </w:pPr>
                            <w:r w:rsidRPr="005E1908">
                              <w:rPr>
                                <w:rFonts w:asciiTheme="minorHAnsi" w:eastAsia="Times New Roman" w:hAnsiTheme="minorHAnsi"/>
                                <w:kern w:val="0"/>
                                <w:sz w:val="22"/>
                                <w:szCs w:val="22"/>
                                <w:lang w:eastAsia="fr-FR"/>
                              </w:rPr>
                              <w:t xml:space="preserve">échanges disciplinaires, </w:t>
                            </w:r>
                          </w:p>
                          <w:p w14:paraId="0FF27CF4" w14:textId="77777777" w:rsidR="009F2E41" w:rsidRDefault="00BD6D4A" w:rsidP="00BD6D4A">
                            <w:pPr>
                              <w:pStyle w:val="Standard"/>
                              <w:numPr>
                                <w:ilvl w:val="0"/>
                                <w:numId w:val="2"/>
                              </w:numPr>
                              <w:rPr>
                                <w:rFonts w:asciiTheme="minorHAnsi" w:hAnsiTheme="minorHAnsi"/>
                                <w:b/>
                                <w:bCs/>
                              </w:rPr>
                            </w:pPr>
                            <w:r w:rsidRPr="005E1908">
                              <w:rPr>
                                <w:rFonts w:asciiTheme="minorHAnsi" w:eastAsia="Times New Roman" w:hAnsiTheme="minorHAnsi"/>
                                <w:kern w:val="0"/>
                                <w:sz w:val="22"/>
                                <w:szCs w:val="22"/>
                                <w:lang w:eastAsia="fr-FR"/>
                              </w:rPr>
                              <w:t>observations croisées.</w:t>
                            </w:r>
                          </w:p>
                          <w:p w14:paraId="64B04FAA" w14:textId="77777777" w:rsidR="009F2E41" w:rsidRPr="00E562FE" w:rsidRDefault="009F2E41" w:rsidP="00E562FE">
                            <w:pPr>
                              <w:pStyle w:val="Standard"/>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12.55pt;margin-top:11.75pt;width:533.7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" filled="f" strokeweight=".5pt">
                <v:textbox>
                  <w:txbxContent>
                    <w:p w14:paraId="17B0127F" w14:textId="77777777" w:rsidR="002266AD" w:rsidRDefault="00584623" w:rsidP="00E562FE">
                      <w:pPr>
                        <w:pStyle w:val="Standard"/>
                        <w:rPr>
                          <w:rFonts w:asciiTheme="minorHAnsi" w:hAnsiTheme="minorHAnsi"/>
                          <w:b/>
                          <w:bCs/>
                        </w:rPr>
                      </w:pPr>
                      <w:r>
                        <w:rPr>
                          <w:rFonts w:asciiTheme="minorHAnsi" w:hAnsiTheme="minorHAnsi"/>
                          <w:b/>
                          <w:bCs/>
                        </w:rPr>
                        <w:t>Axes :</w:t>
                      </w:r>
                    </w:p>
                    <w:p w14:paraId="58C25A54" w14:textId="77777777" w:rsidR="00BD6D4A" w:rsidRPr="00BD6D4A" w:rsidRDefault="00BD6D4A" w:rsidP="00BD6D4A">
                      <w:pPr>
                        <w:pStyle w:val="Standard"/>
                        <w:numPr>
                          <w:ilvl w:val="0"/>
                          <w:numId w:val="2"/>
                        </w:numPr>
                        <w:rPr>
                          <w:rFonts w:asciiTheme="minorHAnsi" w:hAnsiTheme="minorHAnsi"/>
                          <w:b/>
                          <w:bCs/>
                        </w:rPr>
                      </w:pPr>
                      <w:r w:rsidRPr="005E1908">
                        <w:rPr>
                          <w:rFonts w:asciiTheme="minorHAnsi" w:eastAsia="Times New Roman" w:hAnsiTheme="minorHAnsi"/>
                          <w:kern w:val="0"/>
                          <w:sz w:val="22"/>
                          <w:szCs w:val="22"/>
                          <w:lang w:eastAsia="fr-FR"/>
                        </w:rPr>
                        <w:t xml:space="preserve">Parcours de l'élève, </w:t>
                      </w:r>
                    </w:p>
                    <w:p w14:paraId="331035F3" w14:textId="77777777" w:rsidR="00BD6D4A" w:rsidRPr="00BD6D4A" w:rsidRDefault="00BD6D4A" w:rsidP="00BD6D4A">
                      <w:pPr>
                        <w:pStyle w:val="Standard"/>
                        <w:numPr>
                          <w:ilvl w:val="0"/>
                          <w:numId w:val="2"/>
                        </w:numPr>
                        <w:rPr>
                          <w:rFonts w:asciiTheme="minorHAnsi" w:hAnsiTheme="minorHAnsi"/>
                          <w:b/>
                          <w:bCs/>
                        </w:rPr>
                      </w:pPr>
                      <w:r w:rsidRPr="005E1908">
                        <w:rPr>
                          <w:rFonts w:asciiTheme="minorHAnsi" w:eastAsia="Times New Roman" w:hAnsiTheme="minorHAnsi"/>
                          <w:kern w:val="0"/>
                          <w:sz w:val="22"/>
                          <w:szCs w:val="22"/>
                          <w:lang w:eastAsia="fr-FR"/>
                        </w:rPr>
                        <w:t xml:space="preserve">échanges disciplinaires, </w:t>
                      </w:r>
                    </w:p>
                    <w:p w14:paraId="0FF27CF4" w14:textId="77777777" w:rsidR="009F2E41" w:rsidRDefault="00BD6D4A" w:rsidP="00BD6D4A">
                      <w:pPr>
                        <w:pStyle w:val="Standard"/>
                        <w:numPr>
                          <w:ilvl w:val="0"/>
                          <w:numId w:val="2"/>
                        </w:numPr>
                        <w:rPr>
                          <w:rFonts w:asciiTheme="minorHAnsi" w:hAnsiTheme="minorHAnsi"/>
                          <w:b/>
                          <w:bCs/>
                        </w:rPr>
                      </w:pPr>
                      <w:r w:rsidRPr="005E1908">
                        <w:rPr>
                          <w:rFonts w:asciiTheme="minorHAnsi" w:eastAsia="Times New Roman" w:hAnsiTheme="minorHAnsi"/>
                          <w:kern w:val="0"/>
                          <w:sz w:val="22"/>
                          <w:szCs w:val="22"/>
                          <w:lang w:eastAsia="fr-FR"/>
                        </w:rPr>
                        <w:t>observations croisées.</w:t>
                      </w:r>
                    </w:p>
                    <w:p w14:paraId="64B04FAA" w14:textId="77777777" w:rsidR="009F2E41" w:rsidRPr="00E562FE" w:rsidRDefault="009F2E41" w:rsidP="00E562FE">
                      <w:pPr>
                        <w:pStyle w:val="Standard"/>
                        <w:rPr>
                          <w:b/>
                          <w:bCs/>
                        </w:rPr>
                      </w:pPr>
                    </w:p>
                  </w:txbxContent>
                </v:textbox>
              </v:shape>
            </w:pict>
          </mc:Fallback>
        </mc:AlternateContent>
      </w:r>
    </w:p>
    <w:p w14:paraId="4D25B64C" w14:textId="77777777" w:rsidR="007C450F" w:rsidRPr="002266AD" w:rsidRDefault="007C450F">
      <w:pPr>
        <w:pStyle w:val="Standard"/>
        <w:rPr>
          <w:rFonts w:asciiTheme="minorHAnsi" w:hAnsiTheme="minorHAnsi"/>
          <w:sz w:val="2"/>
        </w:rPr>
      </w:pPr>
    </w:p>
    <w:p w14:paraId="3ACF5ADA" w14:textId="77777777" w:rsidR="002266AD" w:rsidRDefault="002266AD">
      <w:pPr>
        <w:pStyle w:val="Standard"/>
        <w:rPr>
          <w:rFonts w:asciiTheme="minorHAnsi" w:hAnsiTheme="minorHAnsi"/>
          <w:sz w:val="14"/>
        </w:rPr>
      </w:pPr>
    </w:p>
    <w:p w14:paraId="3FDD1D7C" w14:textId="77777777" w:rsidR="002266AD" w:rsidRDefault="002266AD">
      <w:pPr>
        <w:pStyle w:val="Standard"/>
        <w:rPr>
          <w:rFonts w:asciiTheme="minorHAnsi" w:hAnsiTheme="minorHAnsi"/>
          <w:sz w:val="14"/>
        </w:rPr>
      </w:pPr>
    </w:p>
    <w:p w14:paraId="20C0F20B" w14:textId="77777777" w:rsidR="002266AD" w:rsidRDefault="002266AD">
      <w:pPr>
        <w:pStyle w:val="Standard"/>
        <w:rPr>
          <w:rFonts w:asciiTheme="minorHAnsi" w:hAnsiTheme="minorHAnsi"/>
          <w:sz w:val="14"/>
        </w:rPr>
      </w:pPr>
    </w:p>
    <w:p w14:paraId="25125B3A" w14:textId="77777777" w:rsidR="002266AD" w:rsidRDefault="002266AD">
      <w:pPr>
        <w:pStyle w:val="Standard"/>
        <w:rPr>
          <w:rFonts w:asciiTheme="minorHAnsi" w:hAnsiTheme="minorHAnsi"/>
          <w:sz w:val="14"/>
        </w:rPr>
      </w:pPr>
    </w:p>
    <w:p w14:paraId="4C4281A2" w14:textId="77777777" w:rsidR="002266AD" w:rsidRDefault="002266AD">
      <w:pPr>
        <w:pStyle w:val="Standard"/>
        <w:rPr>
          <w:rFonts w:asciiTheme="minorHAnsi" w:hAnsiTheme="minorHAnsi"/>
          <w:sz w:val="14"/>
        </w:rPr>
      </w:pPr>
    </w:p>
    <w:p w14:paraId="2E73FB38" w14:textId="77777777" w:rsidR="002266AD" w:rsidRDefault="002266AD">
      <w:pPr>
        <w:pStyle w:val="Standard"/>
        <w:rPr>
          <w:rFonts w:asciiTheme="minorHAnsi" w:hAnsiTheme="minorHAnsi"/>
          <w:sz w:val="14"/>
        </w:rPr>
      </w:pPr>
    </w:p>
    <w:p w14:paraId="3279653E" w14:textId="77777777" w:rsidR="002266AD" w:rsidRDefault="002266AD">
      <w:pPr>
        <w:pStyle w:val="Standard"/>
        <w:rPr>
          <w:rFonts w:asciiTheme="minorHAnsi" w:hAnsiTheme="minorHAnsi"/>
          <w:sz w:val="14"/>
        </w:rPr>
      </w:pPr>
    </w:p>
    <w:p w14:paraId="762DC374" w14:textId="77777777" w:rsidR="002266AD" w:rsidRDefault="002266AD">
      <w:pPr>
        <w:pStyle w:val="Standard"/>
        <w:rPr>
          <w:rFonts w:asciiTheme="minorHAnsi" w:hAnsiTheme="minorHAnsi"/>
          <w:sz w:val="14"/>
        </w:rPr>
      </w:pPr>
    </w:p>
    <w:p w14:paraId="54B0215D" w14:textId="77777777" w:rsidR="002266AD" w:rsidRDefault="002266AD">
      <w:pPr>
        <w:pStyle w:val="Standard"/>
        <w:rPr>
          <w:rFonts w:asciiTheme="minorHAnsi" w:hAnsiTheme="minorHAnsi"/>
          <w:sz w:val="14"/>
        </w:rPr>
      </w:pPr>
    </w:p>
    <w:p w14:paraId="03FCE01B" w14:textId="77777777" w:rsidR="002266AD" w:rsidRDefault="009F2E41">
      <w:pPr>
        <w:pStyle w:val="Standard"/>
        <w:rPr>
          <w:rFonts w:asciiTheme="minorHAnsi" w:hAnsiTheme="minorHAnsi"/>
          <w:b/>
          <w:bCs/>
          <w:u w:val="single"/>
        </w:rPr>
      </w:pPr>
      <w:r>
        <w:rPr>
          <w:noProof/>
          <w:lang w:val="en-US" w:eastAsia="en-US" w:bidi="ar-SA"/>
        </w:rPr>
        <mc:AlternateContent>
          <mc:Choice Requires="wps">
            <w:drawing>
              <wp:anchor distT="0" distB="0" distL="114300" distR="114300" simplePos="0" relativeHeight="251676160" behindDoc="1" locked="0" layoutInCell="1" allowOverlap="1" wp14:anchorId="6BFEF42D" wp14:editId="2EEA543D">
                <wp:simplePos x="0" y="0"/>
                <wp:positionH relativeFrom="column">
                  <wp:posOffset>-160317</wp:posOffset>
                </wp:positionH>
                <wp:positionV relativeFrom="paragraph">
                  <wp:posOffset>138223</wp:posOffset>
                </wp:positionV>
                <wp:extent cx="6778625" cy="5106389"/>
                <wp:effectExtent l="0" t="0" r="22225" b="18415"/>
                <wp:wrapNone/>
                <wp:docPr id="4" name="Zone de texte 4"/>
                <wp:cNvGraphicFramePr/>
                <a:graphic xmlns:a="http://schemas.openxmlformats.org/drawingml/2006/main">
                  <a:graphicData uri="http://schemas.microsoft.com/office/word/2010/wordprocessingShape">
                    <wps:wsp>
                      <wps:cNvSpPr txBox="1"/>
                      <wps:spPr>
                        <a:xfrm>
                          <a:off x="0" y="0"/>
                          <a:ext cx="6778625" cy="5106389"/>
                        </a:xfrm>
                        <a:prstGeom prst="rect">
                          <a:avLst/>
                        </a:prstGeom>
                        <a:noFill/>
                        <a:ln w="6350">
                          <a:solidFill>
                            <a:prstClr val="black"/>
                          </a:solidFill>
                        </a:ln>
                        <a:effectLst/>
                      </wps:spPr>
                      <wps:txbx>
                        <w:txbxContent>
                          <w:p w14:paraId="56251F15" w14:textId="77777777" w:rsidR="009F2E41" w:rsidRPr="00C14C80" w:rsidRDefault="009F2E41" w:rsidP="009F2E41">
                            <w:pPr>
                              <w:pStyle w:val="Standard"/>
                              <w:rPr>
                                <w:rFonts w:asciiTheme="minorHAnsi" w:hAnsiTheme="minorHAnsi"/>
                                <w:b/>
                                <w:bCs/>
                              </w:rPr>
                            </w:pPr>
                            <w:r w:rsidRPr="00C14C80">
                              <w:rPr>
                                <w:rFonts w:asciiTheme="minorHAnsi" w:hAnsiTheme="minorHAnsi"/>
                                <w:b/>
                                <w:bCs/>
                              </w:rPr>
                              <w:t>Actions au sein du réseau :</w:t>
                            </w:r>
                          </w:p>
                          <w:p w14:paraId="69265AF8" w14:textId="77777777" w:rsidR="004212A0" w:rsidRDefault="004212A0" w:rsidP="004212A0">
                            <w:pPr>
                              <w:pStyle w:val="ListParagraph"/>
                              <w:widowControl/>
                              <w:numPr>
                                <w:ilvl w:val="0"/>
                                <w:numId w:val="3"/>
                              </w:numPr>
                              <w:suppressAutoHyphens w:val="0"/>
                              <w:autoSpaceDN/>
                              <w:spacing w:after="200" w:line="276" w:lineRule="auto"/>
                              <w:textAlignment w:val="auto"/>
                            </w:pPr>
                            <w:r>
                              <w:t>Harmonisation des œuvres étudiées en CM2 sur le réseau qui pourront être reprises en début de classe de 6</w:t>
                            </w:r>
                            <w:r w:rsidRPr="005C651C">
                              <w:rPr>
                                <w:vertAlign w:val="superscript"/>
                              </w:rPr>
                              <w:t>ème</w:t>
                            </w:r>
                            <w:r>
                              <w:t>.</w:t>
                            </w:r>
                          </w:p>
                          <w:p w14:paraId="7F7CBCF9" w14:textId="77777777" w:rsidR="004212A0" w:rsidRDefault="004212A0" w:rsidP="004212A0">
                            <w:pPr>
                              <w:pStyle w:val="ListParagraph"/>
                              <w:widowControl/>
                              <w:numPr>
                                <w:ilvl w:val="0"/>
                                <w:numId w:val="3"/>
                              </w:numPr>
                              <w:suppressAutoHyphens w:val="0"/>
                              <w:autoSpaceDN/>
                              <w:spacing w:after="200" w:line="276" w:lineRule="auto"/>
                              <w:textAlignment w:val="auto"/>
                            </w:pPr>
                            <w:r>
                              <w:t>Démarche commune de découverte d’une œuvre littéraire à construire et cela pour travailler la co</w:t>
                            </w:r>
                            <w:r>
                              <w:t>m</w:t>
                            </w:r>
                            <w:r>
                              <w:t>préhension (des pistes ont été évoquées)</w:t>
                            </w:r>
                          </w:p>
                          <w:p w14:paraId="6F6A9756" w14:textId="77777777" w:rsidR="004212A0" w:rsidRDefault="004212A0" w:rsidP="004212A0">
                            <w:pPr>
                              <w:pStyle w:val="ListParagraph"/>
                              <w:widowControl/>
                              <w:numPr>
                                <w:ilvl w:val="0"/>
                                <w:numId w:val="3"/>
                              </w:numPr>
                              <w:suppressAutoHyphens w:val="0"/>
                              <w:autoSpaceDN/>
                              <w:spacing w:after="200" w:line="276" w:lineRule="auto"/>
                              <w:textAlignment w:val="auto"/>
                            </w:pPr>
                            <w:r>
                              <w:t>Poursuivre le travail sur l’oral et notamment sur la place de celui-ci dans les séances</w:t>
                            </w:r>
                          </w:p>
                          <w:p w14:paraId="673CBA3F" w14:textId="77777777" w:rsidR="004212A0" w:rsidRDefault="004212A0" w:rsidP="004212A0">
                            <w:pPr>
                              <w:pStyle w:val="ListParagraph"/>
                              <w:widowControl/>
                              <w:numPr>
                                <w:ilvl w:val="0"/>
                                <w:numId w:val="3"/>
                              </w:numPr>
                              <w:suppressAutoHyphens w:val="0"/>
                              <w:autoSpaceDN/>
                              <w:spacing w:after="200" w:line="276" w:lineRule="auto"/>
                              <w:textAlignment w:val="auto"/>
                            </w:pPr>
                            <w:r>
                              <w:t>Observation croisée en mathématiques et français à mettre en place rapidement</w:t>
                            </w:r>
                          </w:p>
                          <w:p w14:paraId="1FC1F468" w14:textId="77777777" w:rsidR="004212A0" w:rsidRDefault="004212A0" w:rsidP="004212A0">
                            <w:pPr>
                              <w:pStyle w:val="ListParagraph"/>
                              <w:widowControl/>
                              <w:numPr>
                                <w:ilvl w:val="0"/>
                                <w:numId w:val="3"/>
                              </w:numPr>
                              <w:suppressAutoHyphens w:val="0"/>
                              <w:autoSpaceDN/>
                              <w:spacing w:after="200" w:line="276" w:lineRule="auto"/>
                              <w:textAlignment w:val="auto"/>
                            </w:pPr>
                            <w:r>
                              <w:t>Réunion de travail (sur des heures blanches) pour harmoniser les attendus en géométrie</w:t>
                            </w:r>
                          </w:p>
                          <w:p w14:paraId="6EC9F45F" w14:textId="77777777" w:rsidR="004212A0" w:rsidRDefault="004212A0" w:rsidP="004212A0">
                            <w:pPr>
                              <w:pStyle w:val="ListParagraph"/>
                              <w:widowControl/>
                              <w:numPr>
                                <w:ilvl w:val="0"/>
                                <w:numId w:val="3"/>
                              </w:numPr>
                              <w:suppressAutoHyphens w:val="0"/>
                              <w:autoSpaceDN/>
                              <w:spacing w:after="200" w:line="276" w:lineRule="auto"/>
                              <w:textAlignment w:val="auto"/>
                            </w:pPr>
                            <w:r>
                              <w:t>Réunion de travail (sur les heures blanches) pour finaliser le travail avec la littérature</w:t>
                            </w:r>
                          </w:p>
                          <w:p w14:paraId="54B0E25D" w14:textId="77777777" w:rsidR="009F2E41" w:rsidRDefault="009F2E41" w:rsidP="009F2E41">
                            <w:pPr>
                              <w:pStyle w:val="Standard"/>
                              <w:rPr>
                                <w:rFonts w:asciiTheme="minorHAnsi" w:hAnsiTheme="minorHAnsi"/>
                                <w:b/>
                                <w:bCs/>
                              </w:rPr>
                            </w:pPr>
                          </w:p>
                          <w:p w14:paraId="20E8DB62" w14:textId="77777777" w:rsidR="009F2E41" w:rsidRPr="00E562FE" w:rsidRDefault="009F2E41" w:rsidP="009F2E41">
                            <w:pPr>
                              <w:pStyle w:val="Standard"/>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margin-left:-12.55pt;margin-top:10.9pt;width:533.75pt;height:40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" filled="f" strokeweight=".5pt">
                <v:textbox>
                  <w:txbxContent>
                    <w:p w14:paraId="56251F15" w14:textId="77777777" w:rsidR="009F2E41" w:rsidRPr="00C14C80" w:rsidRDefault="009F2E41" w:rsidP="009F2E41">
                      <w:pPr>
                        <w:pStyle w:val="Standard"/>
                        <w:rPr>
                          <w:rFonts w:asciiTheme="minorHAnsi" w:hAnsiTheme="minorHAnsi"/>
                          <w:b/>
                          <w:bCs/>
                        </w:rPr>
                      </w:pPr>
                      <w:r w:rsidRPr="00C14C80">
                        <w:rPr>
                          <w:rFonts w:asciiTheme="minorHAnsi" w:hAnsiTheme="minorHAnsi"/>
                          <w:b/>
                          <w:bCs/>
                        </w:rPr>
                        <w:t>Actions au sein du réseau :</w:t>
                      </w:r>
                    </w:p>
                    <w:p w14:paraId="69265AF8" w14:textId="77777777" w:rsidR="004212A0" w:rsidRDefault="004212A0" w:rsidP="004212A0">
                      <w:pPr>
                        <w:pStyle w:val="ListParagraph"/>
                        <w:widowControl/>
                        <w:numPr>
                          <w:ilvl w:val="0"/>
                          <w:numId w:val="3"/>
                        </w:numPr>
                        <w:suppressAutoHyphens w:val="0"/>
                        <w:autoSpaceDN/>
                        <w:spacing w:after="200" w:line="276" w:lineRule="auto"/>
                        <w:textAlignment w:val="auto"/>
                      </w:pPr>
                      <w:r>
                        <w:t>Harmonisation des œuvres étudiées en CM2 sur le réseau qui pourront être reprises en début de classe de 6</w:t>
                      </w:r>
                      <w:r w:rsidRPr="005C651C">
                        <w:rPr>
                          <w:vertAlign w:val="superscript"/>
                        </w:rPr>
                        <w:t>ème</w:t>
                      </w:r>
                      <w:r>
                        <w:t>.</w:t>
                      </w:r>
                    </w:p>
                    <w:p w14:paraId="7F7CBCF9" w14:textId="77777777" w:rsidR="004212A0" w:rsidRDefault="004212A0" w:rsidP="004212A0">
                      <w:pPr>
                        <w:pStyle w:val="ListParagraph"/>
                        <w:widowControl/>
                        <w:numPr>
                          <w:ilvl w:val="0"/>
                          <w:numId w:val="3"/>
                        </w:numPr>
                        <w:suppressAutoHyphens w:val="0"/>
                        <w:autoSpaceDN/>
                        <w:spacing w:after="200" w:line="276" w:lineRule="auto"/>
                        <w:textAlignment w:val="auto"/>
                      </w:pPr>
                      <w:r>
                        <w:t>Démarche commune de découverte d’une œuvre littéraire à construire et cela pour travailler la co</w:t>
                      </w:r>
                      <w:r>
                        <w:t>m</w:t>
                      </w:r>
                      <w:r>
                        <w:t>préhension (des pistes ont été évoquées)</w:t>
                      </w:r>
                    </w:p>
                    <w:p w14:paraId="6F6A9756" w14:textId="77777777" w:rsidR="004212A0" w:rsidRDefault="004212A0" w:rsidP="004212A0">
                      <w:pPr>
                        <w:pStyle w:val="ListParagraph"/>
                        <w:widowControl/>
                        <w:numPr>
                          <w:ilvl w:val="0"/>
                          <w:numId w:val="3"/>
                        </w:numPr>
                        <w:suppressAutoHyphens w:val="0"/>
                        <w:autoSpaceDN/>
                        <w:spacing w:after="200" w:line="276" w:lineRule="auto"/>
                        <w:textAlignment w:val="auto"/>
                      </w:pPr>
                      <w:r>
                        <w:t>Poursuivre le travail sur l’oral et notamment sur la place de celui-ci dans les séances</w:t>
                      </w:r>
                    </w:p>
                    <w:p w14:paraId="673CBA3F" w14:textId="77777777" w:rsidR="004212A0" w:rsidRDefault="004212A0" w:rsidP="004212A0">
                      <w:pPr>
                        <w:pStyle w:val="ListParagraph"/>
                        <w:widowControl/>
                        <w:numPr>
                          <w:ilvl w:val="0"/>
                          <w:numId w:val="3"/>
                        </w:numPr>
                        <w:suppressAutoHyphens w:val="0"/>
                        <w:autoSpaceDN/>
                        <w:spacing w:after="200" w:line="276" w:lineRule="auto"/>
                        <w:textAlignment w:val="auto"/>
                      </w:pPr>
                      <w:r>
                        <w:t>Observation croisée en mathématiques et français à mettre en place rapidement</w:t>
                      </w:r>
                    </w:p>
                    <w:p w14:paraId="1FC1F468" w14:textId="77777777" w:rsidR="004212A0" w:rsidRDefault="004212A0" w:rsidP="004212A0">
                      <w:pPr>
                        <w:pStyle w:val="ListParagraph"/>
                        <w:widowControl/>
                        <w:numPr>
                          <w:ilvl w:val="0"/>
                          <w:numId w:val="3"/>
                        </w:numPr>
                        <w:suppressAutoHyphens w:val="0"/>
                        <w:autoSpaceDN/>
                        <w:spacing w:after="200" w:line="276" w:lineRule="auto"/>
                        <w:textAlignment w:val="auto"/>
                      </w:pPr>
                      <w:r>
                        <w:t>Réunion de travail (sur des heures blanches) pour harmoniser les attendus en géométrie</w:t>
                      </w:r>
                    </w:p>
                    <w:p w14:paraId="6EC9F45F" w14:textId="77777777" w:rsidR="004212A0" w:rsidRDefault="004212A0" w:rsidP="004212A0">
                      <w:pPr>
                        <w:pStyle w:val="ListParagraph"/>
                        <w:widowControl/>
                        <w:numPr>
                          <w:ilvl w:val="0"/>
                          <w:numId w:val="3"/>
                        </w:numPr>
                        <w:suppressAutoHyphens w:val="0"/>
                        <w:autoSpaceDN/>
                        <w:spacing w:after="200" w:line="276" w:lineRule="auto"/>
                        <w:textAlignment w:val="auto"/>
                      </w:pPr>
                      <w:r>
                        <w:t>Réunion de travail (sur les heures blanches) pour finaliser le travail avec la littérature</w:t>
                      </w:r>
                    </w:p>
                    <w:p w14:paraId="54B0E25D" w14:textId="77777777" w:rsidR="009F2E41" w:rsidRDefault="009F2E41" w:rsidP="009F2E41">
                      <w:pPr>
                        <w:pStyle w:val="Standard"/>
                        <w:rPr>
                          <w:rFonts w:asciiTheme="minorHAnsi" w:hAnsiTheme="minorHAnsi"/>
                          <w:b/>
                          <w:bCs/>
                        </w:rPr>
                      </w:pPr>
                    </w:p>
                    <w:p w14:paraId="20E8DB62" w14:textId="77777777" w:rsidR="009F2E41" w:rsidRPr="00E562FE" w:rsidRDefault="009F2E41" w:rsidP="009F2E41">
                      <w:pPr>
                        <w:pStyle w:val="Standard"/>
                        <w:rPr>
                          <w:b/>
                          <w:bCs/>
                        </w:rPr>
                      </w:pPr>
                    </w:p>
                  </w:txbxContent>
                </v:textbox>
              </v:shape>
            </w:pict>
          </mc:Fallback>
        </mc:AlternateContent>
      </w:r>
    </w:p>
    <w:p w14:paraId="172E0DD4" w14:textId="77777777" w:rsidR="009F2E41" w:rsidRDefault="009F2E41">
      <w:pPr>
        <w:pStyle w:val="Standard"/>
        <w:rPr>
          <w:rFonts w:asciiTheme="minorHAnsi" w:hAnsiTheme="minorHAnsi"/>
          <w:b/>
          <w:bCs/>
          <w:u w:val="single"/>
        </w:rPr>
      </w:pPr>
    </w:p>
    <w:p w14:paraId="5CD54353" w14:textId="77777777" w:rsidR="009F2E41" w:rsidRDefault="009F2E41">
      <w:pPr>
        <w:pStyle w:val="Standard"/>
        <w:rPr>
          <w:rFonts w:asciiTheme="minorHAnsi" w:hAnsiTheme="minorHAnsi"/>
          <w:b/>
          <w:bCs/>
          <w:u w:val="single"/>
        </w:rPr>
      </w:pPr>
    </w:p>
    <w:p w14:paraId="7C84A1AA" w14:textId="77777777" w:rsidR="009F2E41" w:rsidRDefault="009F2E41">
      <w:pPr>
        <w:pStyle w:val="Standard"/>
        <w:rPr>
          <w:rFonts w:asciiTheme="minorHAnsi" w:hAnsiTheme="minorHAnsi"/>
          <w:b/>
          <w:bCs/>
          <w:u w:val="single"/>
        </w:rPr>
      </w:pPr>
    </w:p>
    <w:p w14:paraId="073AE0C9" w14:textId="77777777" w:rsidR="009F2E41" w:rsidRDefault="009F2E41">
      <w:pPr>
        <w:pStyle w:val="Standard"/>
        <w:rPr>
          <w:rFonts w:asciiTheme="minorHAnsi" w:hAnsiTheme="minorHAnsi"/>
          <w:b/>
          <w:bCs/>
          <w:u w:val="single"/>
        </w:rPr>
      </w:pPr>
    </w:p>
    <w:p w14:paraId="78CE3364" w14:textId="77777777" w:rsidR="009F2E41" w:rsidRDefault="009F2E41">
      <w:pPr>
        <w:pStyle w:val="Standard"/>
        <w:rPr>
          <w:rFonts w:asciiTheme="minorHAnsi" w:hAnsiTheme="minorHAnsi"/>
          <w:b/>
          <w:bCs/>
          <w:u w:val="single"/>
        </w:rPr>
      </w:pPr>
    </w:p>
    <w:p w14:paraId="19968242" w14:textId="77777777" w:rsidR="009F2E41" w:rsidRDefault="009F2E41">
      <w:pPr>
        <w:pStyle w:val="Standard"/>
        <w:rPr>
          <w:rFonts w:asciiTheme="minorHAnsi" w:hAnsiTheme="minorHAnsi"/>
          <w:b/>
          <w:bCs/>
          <w:u w:val="single"/>
        </w:rPr>
      </w:pPr>
    </w:p>
    <w:p w14:paraId="3E0FEC6D" w14:textId="77777777" w:rsidR="009F2E41" w:rsidRDefault="009F2E41">
      <w:pPr>
        <w:pStyle w:val="Standard"/>
        <w:rPr>
          <w:rFonts w:asciiTheme="minorHAnsi" w:hAnsiTheme="minorHAnsi"/>
          <w:b/>
          <w:bCs/>
          <w:u w:val="single"/>
        </w:rPr>
      </w:pPr>
    </w:p>
    <w:p w14:paraId="03EDF242" w14:textId="77777777" w:rsidR="009F2E41" w:rsidRDefault="009F2E41">
      <w:pPr>
        <w:pStyle w:val="Standard"/>
        <w:rPr>
          <w:rFonts w:asciiTheme="minorHAnsi" w:hAnsiTheme="minorHAnsi"/>
          <w:b/>
          <w:bCs/>
          <w:u w:val="single"/>
        </w:rPr>
      </w:pPr>
    </w:p>
    <w:p w14:paraId="5A738D97" w14:textId="77777777" w:rsidR="009F2E41" w:rsidRDefault="009F2E41">
      <w:pPr>
        <w:pStyle w:val="Standard"/>
        <w:rPr>
          <w:rFonts w:asciiTheme="minorHAnsi" w:hAnsiTheme="minorHAnsi"/>
          <w:b/>
          <w:bCs/>
          <w:u w:val="single"/>
        </w:rPr>
      </w:pPr>
    </w:p>
    <w:p w14:paraId="1E0BBBDD" w14:textId="77777777" w:rsidR="009F2E41" w:rsidRDefault="009F2E41">
      <w:pPr>
        <w:pStyle w:val="Standard"/>
        <w:rPr>
          <w:rFonts w:asciiTheme="minorHAnsi" w:hAnsiTheme="minorHAnsi"/>
          <w:b/>
          <w:bCs/>
          <w:u w:val="single"/>
        </w:rPr>
      </w:pPr>
      <w:r>
        <w:rPr>
          <w:noProof/>
          <w:lang w:val="en-US" w:eastAsia="en-US" w:bidi="ar-SA"/>
        </w:rPr>
        <mc:AlternateContent>
          <mc:Choice Requires="wps">
            <w:drawing>
              <wp:anchor distT="0" distB="0" distL="114300" distR="114300" simplePos="0" relativeHeight="251681280" behindDoc="1" locked="0" layoutInCell="1" allowOverlap="1" wp14:anchorId="6EAE8598" wp14:editId="38480577">
                <wp:simplePos x="0" y="0"/>
                <wp:positionH relativeFrom="column">
                  <wp:posOffset>-160317</wp:posOffset>
                </wp:positionH>
                <wp:positionV relativeFrom="paragraph">
                  <wp:posOffset>3490941</wp:posOffset>
                </wp:positionV>
                <wp:extent cx="6779173" cy="2683246"/>
                <wp:effectExtent l="0" t="0" r="22225" b="22225"/>
                <wp:wrapNone/>
                <wp:docPr id="5" name="Zone de texte 5"/>
                <wp:cNvGraphicFramePr/>
                <a:graphic xmlns:a="http://schemas.openxmlformats.org/drawingml/2006/main">
                  <a:graphicData uri="http://schemas.microsoft.com/office/word/2010/wordprocessingShape">
                    <wps:wsp>
                      <wps:cNvSpPr txBox="1"/>
                      <wps:spPr>
                        <a:xfrm>
                          <a:off x="0" y="0"/>
                          <a:ext cx="6779173" cy="2683246"/>
                        </a:xfrm>
                        <a:prstGeom prst="rect">
                          <a:avLst/>
                        </a:prstGeom>
                        <a:noFill/>
                        <a:ln w="6350">
                          <a:solidFill>
                            <a:prstClr val="black"/>
                          </a:solidFill>
                        </a:ln>
                        <a:effectLst/>
                      </wps:spPr>
                      <wps:txbx>
                        <w:txbxContent>
                          <w:p w14:paraId="2EDAE587" w14:textId="77777777" w:rsidR="009F2E41" w:rsidRDefault="009F2E41" w:rsidP="009F2E41">
                            <w:pPr>
                              <w:pStyle w:val="Standard"/>
                              <w:rPr>
                                <w:rFonts w:asciiTheme="minorHAnsi" w:hAnsiTheme="minorHAnsi"/>
                                <w:b/>
                                <w:bCs/>
                                <w:u w:val="single"/>
                              </w:rPr>
                            </w:pPr>
                            <w:r>
                              <w:rPr>
                                <w:rFonts w:asciiTheme="minorHAnsi" w:hAnsiTheme="minorHAnsi"/>
                                <w:b/>
                                <w:bCs/>
                                <w:u w:val="single"/>
                              </w:rPr>
                              <w:t>Programmation</w:t>
                            </w:r>
                          </w:p>
                          <w:p w14:paraId="1EA4376C" w14:textId="77777777" w:rsidR="004212A0" w:rsidRDefault="004212A0" w:rsidP="009F2E41">
                            <w:pPr>
                              <w:pStyle w:val="Standard"/>
                              <w:rPr>
                                <w:rFonts w:asciiTheme="minorHAnsi" w:hAnsiTheme="minorHAnsi"/>
                                <w:b/>
                                <w:bCs/>
                                <w:u w:val="single"/>
                              </w:rPr>
                            </w:pPr>
                          </w:p>
                          <w:p w14:paraId="1CEEF9BC" w14:textId="77777777" w:rsidR="004212A0" w:rsidRDefault="004212A0" w:rsidP="004212A0">
                            <w:r>
                              <w:t>Les élèves ont une bonne culture littéraire en entrant au collège. Le théâtre pourrait être renforcé en élémentaire. Le travail sur les religions fait en CM2 permet un travail plus aisé sur les textes sacrés.</w:t>
                            </w:r>
                          </w:p>
                          <w:p w14:paraId="16EF706D" w14:textId="77777777" w:rsidR="004212A0" w:rsidRDefault="004212A0" w:rsidP="004212A0">
                            <w:r>
                              <w:t xml:space="preserve">Des évaluations de français ont été construites par les professeurs du second degré en collaboration avec les professeurs du premier degré. Ces évaluations ont permis la mise en place de 3 groupes de besoin autour du Dire/Lire/Ecrire. Les résultats montrent que les difficultés </w:t>
                            </w:r>
                            <w:proofErr w:type="gramStart"/>
                            <w:r>
                              <w:t>rencontrés</w:t>
                            </w:r>
                            <w:proofErr w:type="gramEnd"/>
                            <w:r>
                              <w:t xml:space="preserve"> par les élèves se situent toujours au niveau de la langue orale.</w:t>
                            </w:r>
                          </w:p>
                          <w:p w14:paraId="7AB8B1E1" w14:textId="77777777" w:rsidR="004212A0" w:rsidRDefault="004212A0" w:rsidP="004212A0">
                            <w:r>
                              <w:t>Des difficultés en géométrie</w:t>
                            </w:r>
                          </w:p>
                          <w:p w14:paraId="1A8CEBFE" w14:textId="77777777" w:rsidR="009F2E41" w:rsidRDefault="009F2E41" w:rsidP="009F2E41">
                            <w:pPr>
                              <w:pStyle w:val="Standard"/>
                              <w:rPr>
                                <w:rFonts w:asciiTheme="minorHAnsi" w:hAnsiTheme="minorHAnsi"/>
                                <w:b/>
                                <w:bCs/>
                              </w:rPr>
                            </w:pPr>
                          </w:p>
                          <w:p w14:paraId="2B462E71" w14:textId="77777777" w:rsidR="009F2E41" w:rsidRDefault="009F2E41" w:rsidP="009F2E41">
                            <w:pPr>
                              <w:pStyle w:val="Standard"/>
                              <w:rPr>
                                <w:rFonts w:asciiTheme="minorHAnsi" w:hAnsi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margin-left:-12.55pt;margin-top:274.9pt;width:533.8pt;height:211.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" filled="f" strokeweight=".5pt">
                <v:textbox>
                  <w:txbxContent>
                    <w:p w14:paraId="2EDAE587" w14:textId="77777777" w:rsidR="009F2E41" w:rsidRDefault="009F2E41" w:rsidP="009F2E41">
                      <w:pPr>
                        <w:pStyle w:val="Standard"/>
                        <w:rPr>
                          <w:rFonts w:asciiTheme="minorHAnsi" w:hAnsiTheme="minorHAnsi"/>
                          <w:b/>
                          <w:bCs/>
                          <w:u w:val="single"/>
                        </w:rPr>
                      </w:pPr>
                      <w:r>
                        <w:rPr>
                          <w:rFonts w:asciiTheme="minorHAnsi" w:hAnsiTheme="minorHAnsi"/>
                          <w:b/>
                          <w:bCs/>
                          <w:u w:val="single"/>
                        </w:rPr>
                        <w:t>Programmation</w:t>
                      </w:r>
                    </w:p>
                    <w:p w14:paraId="1EA4376C" w14:textId="77777777" w:rsidR="004212A0" w:rsidRDefault="004212A0" w:rsidP="009F2E41">
                      <w:pPr>
                        <w:pStyle w:val="Standard"/>
                        <w:rPr>
                          <w:rFonts w:asciiTheme="minorHAnsi" w:hAnsiTheme="minorHAnsi"/>
                          <w:b/>
                          <w:bCs/>
                          <w:u w:val="single"/>
                        </w:rPr>
                      </w:pPr>
                    </w:p>
                    <w:p w14:paraId="1CEEF9BC" w14:textId="77777777" w:rsidR="004212A0" w:rsidRDefault="004212A0" w:rsidP="004212A0">
                      <w:r>
                        <w:t>Les élèves ont une bonne culture littéraire en entrant au collège. Le théâtre pourrait être renforcé en élémentaire. Le travail sur les religions fait en CM2 permet un travail plus aisé sur les textes sacrés.</w:t>
                      </w:r>
                    </w:p>
                    <w:p w14:paraId="16EF706D" w14:textId="77777777" w:rsidR="004212A0" w:rsidRDefault="004212A0" w:rsidP="004212A0">
                      <w:r>
                        <w:t xml:space="preserve">Des évaluations de français ont été construites par les professeurs du second degré en collaboration avec les professeurs du premier degré. Ces évaluations ont permis la mise en place de 3 groupes de besoin autour du Dire/Lire/Ecrire. Les résultats montrent que les difficultés </w:t>
                      </w:r>
                      <w:proofErr w:type="gramStart"/>
                      <w:r>
                        <w:t>rencontrés</w:t>
                      </w:r>
                      <w:proofErr w:type="gramEnd"/>
                      <w:r>
                        <w:t xml:space="preserve"> par les élèves se situent toujours au niveau de la langue orale.</w:t>
                      </w:r>
                    </w:p>
                    <w:p w14:paraId="7AB8B1E1" w14:textId="77777777" w:rsidR="004212A0" w:rsidRDefault="004212A0" w:rsidP="004212A0">
                      <w:r>
                        <w:t>Des difficultés en géométrie</w:t>
                      </w:r>
                    </w:p>
                    <w:p w14:paraId="1A8CEBFE" w14:textId="77777777" w:rsidR="009F2E41" w:rsidRDefault="009F2E41" w:rsidP="009F2E41">
                      <w:pPr>
                        <w:pStyle w:val="Standard"/>
                        <w:rPr>
                          <w:rFonts w:asciiTheme="minorHAnsi" w:hAnsiTheme="minorHAnsi"/>
                          <w:b/>
                          <w:bCs/>
                        </w:rPr>
                      </w:pPr>
                    </w:p>
                    <w:p w14:paraId="2B462E71" w14:textId="77777777" w:rsidR="009F2E41" w:rsidRDefault="009F2E41" w:rsidP="009F2E41">
                      <w:pPr>
                        <w:pStyle w:val="Standard"/>
                        <w:rPr>
                          <w:rFonts w:asciiTheme="minorHAnsi" w:hAnsiTheme="minorHAnsi"/>
                          <w:b/>
                          <w:bCs/>
                        </w:rPr>
                      </w:pPr>
                    </w:p>
                  </w:txbxContent>
                </v:textbox>
              </v:shape>
            </w:pict>
          </mc:Fallback>
        </mc:AlternateContent>
      </w:r>
    </w:p>
    <w:sectPr w:rsidR="009F2E41" w:rsidSect="009F2E4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37065" w14:textId="77777777" w:rsidR="00D260AD" w:rsidRDefault="00D260AD">
      <w:r>
        <w:separator/>
      </w:r>
    </w:p>
  </w:endnote>
  <w:endnote w:type="continuationSeparator" w:id="0">
    <w:p w14:paraId="0111FCFB" w14:textId="77777777" w:rsidR="00D260AD" w:rsidRDefault="00D2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679C7" w14:textId="77777777" w:rsidR="00D260AD" w:rsidRDefault="00D260AD">
      <w:r>
        <w:rPr>
          <w:color w:val="000000"/>
        </w:rPr>
        <w:separator/>
      </w:r>
    </w:p>
  </w:footnote>
  <w:footnote w:type="continuationSeparator" w:id="0">
    <w:p w14:paraId="0DCFA632" w14:textId="77777777" w:rsidR="00D260AD" w:rsidRDefault="00D260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3774"/>
    <w:multiLevelType w:val="hybridMultilevel"/>
    <w:tmpl w:val="1C5A0A74"/>
    <w:lvl w:ilvl="0" w:tplc="364EDB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D40EAF"/>
    <w:multiLevelType w:val="hybridMultilevel"/>
    <w:tmpl w:val="28FCC56E"/>
    <w:lvl w:ilvl="0" w:tplc="1CC62EA0">
      <w:numFmt w:val="bullet"/>
      <w:lvlText w:val="-"/>
      <w:lvlJc w:val="left"/>
      <w:pPr>
        <w:ind w:left="1069" w:hanging="360"/>
      </w:pPr>
      <w:rPr>
        <w:rFonts w:ascii="Calibri" w:eastAsia="SimSun" w:hAnsi="Calibri" w:cs="Mangal" w:hint="default"/>
        <w:b/>
        <w:sz w:val="24"/>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7E014BE8"/>
    <w:multiLevelType w:val="hybridMultilevel"/>
    <w:tmpl w:val="B5C26054"/>
    <w:lvl w:ilvl="0" w:tplc="D9A2A3BA">
      <w:numFmt w:val="bullet"/>
      <w:lvlText w:val="-"/>
      <w:lvlJc w:val="left"/>
      <w:pPr>
        <w:ind w:left="720" w:hanging="360"/>
      </w:pPr>
      <w:rPr>
        <w:rFonts w:ascii="Calibri" w:eastAsia="SimSu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0F"/>
    <w:rsid w:val="00081DF9"/>
    <w:rsid w:val="000925E0"/>
    <w:rsid w:val="002266AD"/>
    <w:rsid w:val="004212A0"/>
    <w:rsid w:val="00521DC5"/>
    <w:rsid w:val="00584623"/>
    <w:rsid w:val="005F62EC"/>
    <w:rsid w:val="00691BF6"/>
    <w:rsid w:val="007C450F"/>
    <w:rsid w:val="008F6273"/>
    <w:rsid w:val="009F2E41"/>
    <w:rsid w:val="00B83AB0"/>
    <w:rsid w:val="00BD6D4A"/>
    <w:rsid w:val="00C14C80"/>
    <w:rsid w:val="00D260AD"/>
    <w:rsid w:val="00F1529B"/>
    <w:rsid w:val="00F404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5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styleId="BalloonText">
    <w:name w:val="Balloon Text"/>
    <w:basedOn w:val="Normal"/>
    <w:link w:val="BalloonTextChar"/>
    <w:uiPriority w:val="99"/>
    <w:semiHidden/>
    <w:unhideWhenUsed/>
    <w:rsid w:val="00521DC5"/>
    <w:rPr>
      <w:rFonts w:ascii="Segoe UI" w:hAnsi="Segoe UI"/>
      <w:sz w:val="18"/>
      <w:szCs w:val="16"/>
    </w:rPr>
  </w:style>
  <w:style w:type="character" w:customStyle="1" w:styleId="BalloonTextChar">
    <w:name w:val="Balloon Text Char"/>
    <w:basedOn w:val="DefaultParagraphFont"/>
    <w:link w:val="BalloonText"/>
    <w:uiPriority w:val="99"/>
    <w:semiHidden/>
    <w:rsid w:val="00521DC5"/>
    <w:rPr>
      <w:rFonts w:ascii="Segoe UI" w:hAnsi="Segoe UI"/>
      <w:sz w:val="18"/>
      <w:szCs w:val="16"/>
    </w:rPr>
  </w:style>
  <w:style w:type="paragraph" w:styleId="ListParagraph">
    <w:name w:val="List Paragraph"/>
    <w:basedOn w:val="Normal"/>
    <w:uiPriority w:val="34"/>
    <w:qFormat/>
    <w:rsid w:val="00521DC5"/>
    <w:pPr>
      <w:ind w:left="720"/>
      <w:contextualSpacing/>
    </w:pPr>
    <w:rPr>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styleId="BalloonText">
    <w:name w:val="Balloon Text"/>
    <w:basedOn w:val="Normal"/>
    <w:link w:val="BalloonTextChar"/>
    <w:uiPriority w:val="99"/>
    <w:semiHidden/>
    <w:unhideWhenUsed/>
    <w:rsid w:val="00521DC5"/>
    <w:rPr>
      <w:rFonts w:ascii="Segoe UI" w:hAnsi="Segoe UI"/>
      <w:sz w:val="18"/>
      <w:szCs w:val="16"/>
    </w:rPr>
  </w:style>
  <w:style w:type="character" w:customStyle="1" w:styleId="BalloonTextChar">
    <w:name w:val="Balloon Text Char"/>
    <w:basedOn w:val="DefaultParagraphFont"/>
    <w:link w:val="BalloonText"/>
    <w:uiPriority w:val="99"/>
    <w:semiHidden/>
    <w:rsid w:val="00521DC5"/>
    <w:rPr>
      <w:rFonts w:ascii="Segoe UI" w:hAnsi="Segoe UI"/>
      <w:sz w:val="18"/>
      <w:szCs w:val="16"/>
    </w:rPr>
  </w:style>
  <w:style w:type="paragraph" w:styleId="ListParagraph">
    <w:name w:val="List Paragraph"/>
    <w:basedOn w:val="Normal"/>
    <w:uiPriority w:val="34"/>
    <w:qFormat/>
    <w:rsid w:val="00521DC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Words>
  <Characters>130</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"ENC92"</Company>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vincent.cornu</dc:creator>
  <cp:lastModifiedBy>Microsoft Office User</cp:lastModifiedBy>
  <cp:revision>4</cp:revision>
  <cp:lastPrinted>2016-02-11T12:38:00Z</cp:lastPrinted>
  <dcterms:created xsi:type="dcterms:W3CDTF">2016-02-11T12:38:00Z</dcterms:created>
  <dcterms:modified xsi:type="dcterms:W3CDTF">2016-02-19T16:10:00Z</dcterms:modified>
</cp:coreProperties>
</file>