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EEE73" w14:textId="77777777" w:rsidR="001C021C" w:rsidRDefault="00000000">
      <w:pPr>
        <w:spacing w:after="200"/>
        <w:ind w:left="0"/>
        <w:rPr>
          <w:b/>
        </w:rPr>
      </w:pPr>
      <w:r>
        <w:rPr>
          <w:b/>
        </w:rPr>
        <w:t xml:space="preserve">Ecole maternelle René Pion </w:t>
      </w:r>
      <w:r>
        <w:rPr>
          <w:noProof/>
        </w:rPr>
        <w:drawing>
          <wp:anchor distT="0" distB="0" distL="114300" distR="114300" simplePos="0" relativeHeight="251658240" behindDoc="0" locked="0" layoutInCell="1" hidden="0" allowOverlap="1" wp14:anchorId="27EF6409" wp14:editId="25DD7A4C">
            <wp:simplePos x="0" y="0"/>
            <wp:positionH relativeFrom="column">
              <wp:posOffset>1</wp:posOffset>
            </wp:positionH>
            <wp:positionV relativeFrom="paragraph">
              <wp:posOffset>0</wp:posOffset>
            </wp:positionV>
            <wp:extent cx="1144905" cy="819785"/>
            <wp:effectExtent l="0" t="0" r="0" b="0"/>
            <wp:wrapSquare wrapText="bothSides" distT="0" distB="0" distL="114300" distR="114300"/>
            <wp:docPr id="2" name="image1.jpg" descr="Afficher l'image d'origine"/>
            <wp:cNvGraphicFramePr/>
            <a:graphic xmlns:a="http://schemas.openxmlformats.org/drawingml/2006/main">
              <a:graphicData uri="http://schemas.openxmlformats.org/drawingml/2006/picture">
                <pic:pic xmlns:pic="http://schemas.openxmlformats.org/drawingml/2006/picture">
                  <pic:nvPicPr>
                    <pic:cNvPr id="0" name="image1.jpg" descr="Afficher l'image d'origine"/>
                    <pic:cNvPicPr preferRelativeResize="0"/>
                  </pic:nvPicPr>
                  <pic:blipFill>
                    <a:blip r:embed="rId7"/>
                    <a:srcRect l="23462" t="27754" r="23546" b="21104"/>
                    <a:stretch>
                      <a:fillRect/>
                    </a:stretch>
                  </pic:blipFill>
                  <pic:spPr>
                    <a:xfrm>
                      <a:off x="0" y="0"/>
                      <a:ext cx="1144905" cy="819785"/>
                    </a:xfrm>
                    <a:prstGeom prst="rect">
                      <a:avLst/>
                    </a:prstGeom>
                    <a:ln/>
                  </pic:spPr>
                </pic:pic>
              </a:graphicData>
            </a:graphic>
          </wp:anchor>
        </w:drawing>
      </w:r>
    </w:p>
    <w:p w14:paraId="5EFEB4C0" w14:textId="77777777" w:rsidR="001C021C" w:rsidRDefault="00000000">
      <w:pPr>
        <w:spacing w:after="200"/>
        <w:rPr>
          <w:b/>
        </w:rPr>
      </w:pPr>
      <w:r>
        <w:rPr>
          <w:b/>
        </w:rPr>
        <w:t>3, rue René Pion</w:t>
      </w:r>
    </w:p>
    <w:p w14:paraId="6C691711" w14:textId="77777777" w:rsidR="001C021C" w:rsidRDefault="00000000">
      <w:pPr>
        <w:spacing w:after="200"/>
        <w:rPr>
          <w:b/>
        </w:rPr>
      </w:pPr>
      <w:r>
        <w:rPr>
          <w:b/>
        </w:rPr>
        <w:t>78 </w:t>
      </w:r>
      <w:proofErr w:type="gramStart"/>
      <w:r>
        <w:rPr>
          <w:b/>
        </w:rPr>
        <w:t>510  Triel</w:t>
      </w:r>
      <w:proofErr w:type="gramEnd"/>
      <w:r>
        <w:rPr>
          <w:b/>
        </w:rPr>
        <w:t xml:space="preserve"> sur Seine</w:t>
      </w:r>
      <w:r>
        <w:rPr>
          <w:b/>
        </w:rPr>
        <w:tab/>
      </w:r>
      <w:r>
        <w:rPr>
          <w:b/>
        </w:rPr>
        <w:tab/>
      </w:r>
      <w:r>
        <w:rPr>
          <w:b/>
        </w:rPr>
        <w:tab/>
      </w:r>
    </w:p>
    <w:p w14:paraId="16A6E7E8" w14:textId="77777777" w:rsidR="001C021C" w:rsidRDefault="00000000">
      <w:pPr>
        <w:spacing w:after="200"/>
        <w:rPr>
          <w:b/>
        </w:rPr>
      </w:pPr>
      <w:r>
        <w:rPr>
          <w:b/>
        </w:rPr>
        <w:t>☏ : 01.39.70.69.67</w:t>
      </w:r>
    </w:p>
    <w:p w14:paraId="1C1B6528" w14:textId="77777777" w:rsidR="001C021C" w:rsidRDefault="001C021C">
      <w:pPr>
        <w:spacing w:after="200"/>
        <w:rPr>
          <w:b/>
        </w:rPr>
      </w:pPr>
    </w:p>
    <w:p w14:paraId="62047A02" w14:textId="77777777" w:rsidR="001C021C" w:rsidRDefault="001C021C">
      <w:pPr>
        <w:spacing w:after="200"/>
        <w:rPr>
          <w:b/>
        </w:rPr>
      </w:pPr>
    </w:p>
    <w:p w14:paraId="60C98DB2" w14:textId="77777777" w:rsidR="001C021C" w:rsidRDefault="00000000">
      <w:pPr>
        <w:spacing w:after="200"/>
        <w:rPr>
          <w:b/>
        </w:rPr>
      </w:pPr>
      <w:r>
        <w:tab/>
      </w:r>
      <w:r>
        <w:tab/>
      </w:r>
      <w:r>
        <w:tab/>
      </w:r>
      <w:r>
        <w:tab/>
      </w:r>
      <w:r>
        <w:tab/>
      </w:r>
      <w:r>
        <w:tab/>
      </w:r>
      <w:r>
        <w:tab/>
      </w:r>
      <w:r>
        <w:rPr>
          <w:b/>
        </w:rPr>
        <w:t>Mme Poirrier</w:t>
      </w:r>
    </w:p>
    <w:p w14:paraId="2F4DBFE1" w14:textId="77777777" w:rsidR="001C021C" w:rsidRDefault="00000000">
      <w:pPr>
        <w:spacing w:after="200"/>
        <w:ind w:left="6396" w:firstLine="83"/>
        <w:rPr>
          <w:b/>
        </w:rPr>
      </w:pPr>
      <w:r>
        <w:rPr>
          <w:b/>
        </w:rPr>
        <w:t>Maire-Adjointe aux services scolaires</w:t>
      </w:r>
    </w:p>
    <w:p w14:paraId="54C6E8E3" w14:textId="77777777" w:rsidR="001C021C" w:rsidRDefault="00000000">
      <w:pPr>
        <w:spacing w:after="200"/>
        <w:ind w:left="6396" w:firstLine="83"/>
        <w:rPr>
          <w:b/>
        </w:rPr>
      </w:pPr>
      <w:r>
        <w:rPr>
          <w:b/>
        </w:rPr>
        <w:t xml:space="preserve">Mairie de Triel </w:t>
      </w:r>
    </w:p>
    <w:p w14:paraId="6DE1379C" w14:textId="77777777" w:rsidR="001C021C" w:rsidRDefault="00000000">
      <w:pPr>
        <w:spacing w:after="200"/>
        <w:ind w:left="5760" w:firstLine="720"/>
        <w:rPr>
          <w:b/>
        </w:rPr>
      </w:pPr>
      <w:r>
        <w:rPr>
          <w:b/>
        </w:rPr>
        <w:t>78 </w:t>
      </w:r>
      <w:proofErr w:type="gramStart"/>
      <w:r>
        <w:rPr>
          <w:b/>
        </w:rPr>
        <w:t>510  Triel</w:t>
      </w:r>
      <w:proofErr w:type="gramEnd"/>
      <w:r>
        <w:rPr>
          <w:b/>
        </w:rPr>
        <w:t xml:space="preserve"> sur Seine</w:t>
      </w:r>
    </w:p>
    <w:p w14:paraId="741F5221" w14:textId="77777777" w:rsidR="001C021C" w:rsidRDefault="00000000">
      <w:pPr>
        <w:spacing w:after="200"/>
      </w:pPr>
      <w:r>
        <w:tab/>
      </w:r>
      <w:r>
        <w:tab/>
      </w:r>
      <w:r>
        <w:tab/>
      </w:r>
      <w:r>
        <w:tab/>
      </w:r>
      <w:r>
        <w:tab/>
      </w:r>
      <w:r>
        <w:tab/>
      </w:r>
      <w:r>
        <w:tab/>
      </w:r>
      <w:r>
        <w:tab/>
      </w:r>
      <w:r>
        <w:tab/>
      </w:r>
    </w:p>
    <w:p w14:paraId="709EC2EE" w14:textId="77777777" w:rsidR="001C021C" w:rsidRDefault="00000000">
      <w:pPr>
        <w:spacing w:after="200"/>
      </w:pPr>
      <w:r>
        <w:rPr>
          <w:b/>
        </w:rPr>
        <w:t>Copies</w:t>
      </w:r>
      <w:r>
        <w:t> :</w:t>
      </w:r>
      <w:r>
        <w:tab/>
      </w:r>
    </w:p>
    <w:p w14:paraId="15A929E9" w14:textId="77777777" w:rsidR="001C021C" w:rsidRDefault="001C021C">
      <w:pPr>
        <w:spacing w:after="200"/>
      </w:pPr>
    </w:p>
    <w:p w14:paraId="15B99674" w14:textId="77777777" w:rsidR="001C021C" w:rsidRDefault="00000000">
      <w:pPr>
        <w:numPr>
          <w:ilvl w:val="0"/>
          <w:numId w:val="2"/>
        </w:numPr>
        <w:spacing w:after="200"/>
        <w:rPr>
          <w:color w:val="000000"/>
        </w:rPr>
      </w:pPr>
      <w:r>
        <w:t xml:space="preserve">Mme </w:t>
      </w:r>
      <w:proofErr w:type="spellStart"/>
      <w:proofErr w:type="gramStart"/>
      <w:r>
        <w:t>Billau</w:t>
      </w:r>
      <w:proofErr w:type="spellEnd"/>
      <w:r>
        <w:t xml:space="preserve"> ,</w:t>
      </w:r>
      <w:proofErr w:type="gramEnd"/>
      <w:r>
        <w:t xml:space="preserve"> Inspectrice de l’Education Nationale               </w:t>
      </w:r>
    </w:p>
    <w:p w14:paraId="0BCDAC92" w14:textId="77777777" w:rsidR="001C021C" w:rsidRDefault="00000000">
      <w:pPr>
        <w:numPr>
          <w:ilvl w:val="0"/>
          <w:numId w:val="2"/>
        </w:numPr>
        <w:spacing w:after="200"/>
        <w:rPr>
          <w:color w:val="000000"/>
        </w:rPr>
      </w:pPr>
      <w:r>
        <w:t>Mmes les représentantes des parents d’élèves</w:t>
      </w:r>
    </w:p>
    <w:p w14:paraId="6C621B01" w14:textId="77777777" w:rsidR="001C021C" w:rsidRDefault="00000000">
      <w:pPr>
        <w:numPr>
          <w:ilvl w:val="0"/>
          <w:numId w:val="2"/>
        </w:numPr>
        <w:spacing w:after="200"/>
        <w:rPr>
          <w:color w:val="000000"/>
        </w:rPr>
      </w:pPr>
      <w:r>
        <w:t>Mmes les enseignantes</w:t>
      </w:r>
    </w:p>
    <w:p w14:paraId="0AB2D786" w14:textId="77777777" w:rsidR="001C021C" w:rsidRDefault="001C021C">
      <w:pPr>
        <w:spacing w:after="200"/>
        <w:rPr>
          <w:b/>
        </w:rPr>
      </w:pPr>
    </w:p>
    <w:p w14:paraId="0A02E15C" w14:textId="77777777" w:rsidR="001C021C" w:rsidRDefault="00000000">
      <w:pPr>
        <w:spacing w:after="200"/>
        <w:jc w:val="center"/>
        <w:rPr>
          <w:b/>
        </w:rPr>
      </w:pPr>
      <w:r>
        <w:rPr>
          <w:b/>
          <w:u w:val="single"/>
        </w:rPr>
        <w:t>Objet :</w:t>
      </w:r>
      <w:r>
        <w:rPr>
          <w:b/>
        </w:rPr>
        <w:t xml:space="preserve"> </w:t>
      </w:r>
      <w:proofErr w:type="gramStart"/>
      <w:r>
        <w:rPr>
          <w:b/>
        </w:rPr>
        <w:t>Ordre  du</w:t>
      </w:r>
      <w:proofErr w:type="gramEnd"/>
      <w:r>
        <w:rPr>
          <w:b/>
        </w:rPr>
        <w:t xml:space="preserve"> jour du Conseil d’école du vendredi 15 octobre 2021 juin à 18h30</w:t>
      </w:r>
    </w:p>
    <w:p w14:paraId="2B8C4A4F" w14:textId="77777777" w:rsidR="001C021C" w:rsidRDefault="001C021C">
      <w:pPr>
        <w:spacing w:after="200"/>
        <w:jc w:val="center"/>
        <w:rPr>
          <w:b/>
        </w:rPr>
      </w:pPr>
    </w:p>
    <w:p w14:paraId="400B81E8" w14:textId="77777777" w:rsidR="001C021C" w:rsidRDefault="00000000">
      <w:pPr>
        <w:spacing w:after="200"/>
        <w:ind w:left="1417" w:hanging="1133"/>
        <w:rPr>
          <w:b/>
        </w:rPr>
      </w:pPr>
      <w:r>
        <w:rPr>
          <w:b/>
        </w:rPr>
        <w:t xml:space="preserve">Présents : </w:t>
      </w:r>
      <w:r>
        <w:rPr>
          <w:rFonts w:ascii="Calibri" w:eastAsia="Calibri" w:hAnsi="Calibri" w:cs="Calibri"/>
          <w:sz w:val="22"/>
          <w:szCs w:val="22"/>
        </w:rPr>
        <w:t xml:space="preserve">Mr Petit, Mme </w:t>
      </w:r>
      <w:proofErr w:type="spellStart"/>
      <w:r>
        <w:rPr>
          <w:rFonts w:ascii="Calibri" w:eastAsia="Calibri" w:hAnsi="Calibri" w:cs="Calibri"/>
          <w:sz w:val="22"/>
          <w:szCs w:val="22"/>
        </w:rPr>
        <w:t>Tetard</w:t>
      </w:r>
      <w:proofErr w:type="spellEnd"/>
      <w:r>
        <w:rPr>
          <w:rFonts w:ascii="Calibri" w:eastAsia="Calibri" w:hAnsi="Calibri" w:cs="Calibri"/>
          <w:sz w:val="22"/>
          <w:szCs w:val="22"/>
        </w:rPr>
        <w:t xml:space="preserve"> -Weisz Noémie, Mme Louisa Juliette, Mme Genty Sylvie, Mme Aubert Véronique, Mme </w:t>
      </w:r>
      <w:proofErr w:type="spellStart"/>
      <w:r>
        <w:rPr>
          <w:rFonts w:ascii="Calibri" w:eastAsia="Calibri" w:hAnsi="Calibri" w:cs="Calibri"/>
          <w:sz w:val="22"/>
          <w:szCs w:val="22"/>
        </w:rPr>
        <w:t>Mammaoui</w:t>
      </w:r>
      <w:proofErr w:type="spellEnd"/>
      <w:r>
        <w:rPr>
          <w:rFonts w:ascii="Calibri" w:eastAsia="Calibri" w:hAnsi="Calibri" w:cs="Calibri"/>
          <w:sz w:val="22"/>
          <w:szCs w:val="22"/>
        </w:rPr>
        <w:t xml:space="preserve"> Salma, Mme </w:t>
      </w:r>
      <w:proofErr w:type="spellStart"/>
      <w:r>
        <w:rPr>
          <w:rFonts w:ascii="Calibri" w:eastAsia="Calibri" w:hAnsi="Calibri" w:cs="Calibri"/>
          <w:sz w:val="22"/>
          <w:szCs w:val="22"/>
        </w:rPr>
        <w:t>Pellery</w:t>
      </w:r>
      <w:proofErr w:type="spellEnd"/>
      <w:r>
        <w:rPr>
          <w:rFonts w:ascii="Calibri" w:eastAsia="Calibri" w:hAnsi="Calibri" w:cs="Calibri"/>
          <w:sz w:val="22"/>
          <w:szCs w:val="22"/>
        </w:rPr>
        <w:t xml:space="preserve"> Fanny, </w:t>
      </w:r>
      <w:proofErr w:type="spellStart"/>
      <w:r>
        <w:rPr>
          <w:rFonts w:ascii="Calibri" w:eastAsia="Calibri" w:hAnsi="Calibri" w:cs="Calibri"/>
          <w:sz w:val="22"/>
          <w:szCs w:val="22"/>
        </w:rPr>
        <w:t>MMe</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Thoïgo</w:t>
      </w:r>
      <w:proofErr w:type="spellEnd"/>
      <w:r>
        <w:rPr>
          <w:rFonts w:ascii="Calibri" w:eastAsia="Calibri" w:hAnsi="Calibri" w:cs="Calibri"/>
          <w:sz w:val="22"/>
          <w:szCs w:val="22"/>
        </w:rPr>
        <w:t xml:space="preserve"> Marion, Morgane, M Mendy Tabar, Mme </w:t>
      </w:r>
      <w:proofErr w:type="spellStart"/>
      <w:r>
        <w:rPr>
          <w:rFonts w:ascii="Calibri" w:eastAsia="Calibri" w:hAnsi="Calibri" w:cs="Calibri"/>
          <w:sz w:val="22"/>
          <w:szCs w:val="22"/>
        </w:rPr>
        <w:t>Iragory</w:t>
      </w:r>
      <w:proofErr w:type="spellEnd"/>
      <w:r>
        <w:rPr>
          <w:rFonts w:ascii="Calibri" w:eastAsia="Calibri" w:hAnsi="Calibri" w:cs="Calibri"/>
          <w:sz w:val="22"/>
          <w:szCs w:val="22"/>
        </w:rPr>
        <w:t xml:space="preserve"> Ingrid, Mme Poirier Françoise élue à la scolarité, M </w:t>
      </w:r>
      <w:proofErr w:type="spellStart"/>
      <w:r>
        <w:rPr>
          <w:rFonts w:ascii="Calibri" w:eastAsia="Calibri" w:hAnsi="Calibri" w:cs="Calibri"/>
          <w:sz w:val="22"/>
          <w:szCs w:val="22"/>
        </w:rPr>
        <w:t>Bogdanovic</w:t>
      </w:r>
      <w:proofErr w:type="spellEnd"/>
      <w:r>
        <w:rPr>
          <w:rFonts w:ascii="Calibri" w:eastAsia="Calibri" w:hAnsi="Calibri" w:cs="Calibri"/>
          <w:sz w:val="22"/>
          <w:szCs w:val="22"/>
        </w:rPr>
        <w:t xml:space="preserve"> Stéphane responsable des services généraux de la ville.</w:t>
      </w:r>
    </w:p>
    <w:p w14:paraId="14836685" w14:textId="77777777" w:rsidR="001C021C" w:rsidRDefault="001C021C">
      <w:pPr>
        <w:spacing w:after="200"/>
        <w:jc w:val="center"/>
        <w:rPr>
          <w:b/>
        </w:rPr>
      </w:pPr>
    </w:p>
    <w:p w14:paraId="1000A980" w14:textId="77777777" w:rsidR="001C021C" w:rsidRDefault="001C021C">
      <w:pPr>
        <w:spacing w:after="200" w:line="288" w:lineRule="auto"/>
        <w:rPr>
          <w:color w:val="4A86E8"/>
        </w:rPr>
      </w:pPr>
    </w:p>
    <w:p w14:paraId="04735B49" w14:textId="77777777" w:rsidR="001C021C" w:rsidRDefault="00000000">
      <w:pPr>
        <w:spacing w:after="200" w:line="288" w:lineRule="auto"/>
        <w:rPr>
          <w:b/>
        </w:rPr>
      </w:pPr>
      <w:r>
        <w:rPr>
          <w:b/>
        </w:rPr>
        <w:t xml:space="preserve"> </w:t>
      </w:r>
    </w:p>
    <w:p w14:paraId="5881B372" w14:textId="77777777" w:rsidR="001C021C" w:rsidRDefault="00000000">
      <w:pPr>
        <w:pStyle w:val="Titre1"/>
        <w:spacing w:after="200"/>
      </w:pPr>
      <w:bookmarkStart w:id="0" w:name="_snmj9fkkqpix" w:colFirst="0" w:colLast="0"/>
      <w:bookmarkEnd w:id="0"/>
      <w:r>
        <w:br w:type="page"/>
      </w:r>
    </w:p>
    <w:p w14:paraId="02CDF189" w14:textId="77777777" w:rsidR="001C021C" w:rsidRDefault="00000000">
      <w:pPr>
        <w:pStyle w:val="Titre1"/>
        <w:spacing w:after="200"/>
        <w:ind w:left="566"/>
      </w:pPr>
      <w:bookmarkStart w:id="1" w:name="_3kixc0cm9prq" w:colFirst="0" w:colLast="0"/>
      <w:bookmarkEnd w:id="1"/>
      <w:r>
        <w:lastRenderedPageBreak/>
        <w:t xml:space="preserve"> 1° Vote le règlement intérieur de </w:t>
      </w:r>
      <w:proofErr w:type="gramStart"/>
      <w:r>
        <w:t>l'école;</w:t>
      </w:r>
      <w:proofErr w:type="gramEnd"/>
    </w:p>
    <w:p w14:paraId="31B7D56F" w14:textId="77777777" w:rsidR="001C021C" w:rsidRDefault="00000000">
      <w:pPr>
        <w:shd w:val="clear" w:color="auto" w:fill="FFFFFF"/>
        <w:rPr>
          <w:rFonts w:ascii="Arial" w:eastAsia="Arial" w:hAnsi="Arial" w:cs="Arial"/>
          <w:color w:val="222222"/>
          <w:sz w:val="22"/>
          <w:szCs w:val="22"/>
        </w:rPr>
      </w:pPr>
      <w:r>
        <w:rPr>
          <w:rFonts w:ascii="Arial" w:eastAsia="Arial" w:hAnsi="Arial" w:cs="Arial"/>
          <w:color w:val="222222"/>
          <w:sz w:val="22"/>
          <w:szCs w:val="22"/>
        </w:rPr>
        <w:t>SO</w:t>
      </w:r>
    </w:p>
    <w:p w14:paraId="7483D3CC" w14:textId="77777777" w:rsidR="001C021C" w:rsidRDefault="001C021C">
      <w:pPr>
        <w:spacing w:after="200"/>
        <w:ind w:left="0"/>
      </w:pPr>
    </w:p>
    <w:p w14:paraId="00612D1A" w14:textId="77777777" w:rsidR="001C021C" w:rsidRDefault="00000000">
      <w:pPr>
        <w:pStyle w:val="Titre1"/>
        <w:spacing w:after="200"/>
        <w:ind w:left="566"/>
      </w:pPr>
      <w:bookmarkStart w:id="2" w:name="_prbb8c2z8b03" w:colFirst="0" w:colLast="0"/>
      <w:bookmarkEnd w:id="2"/>
      <w:r>
        <w:t>2° Établit le projet d'organisation pédagogique pour l’année 2022 2023</w:t>
      </w:r>
    </w:p>
    <w:p w14:paraId="2B0BF8D1" w14:textId="77777777" w:rsidR="001C021C" w:rsidRDefault="00000000">
      <w:pPr>
        <w:spacing w:after="200"/>
      </w:pPr>
      <w:r>
        <w:t xml:space="preserve">Présentation de la structure de l’école (nombre de classes, organisation, enseignants, ATSEM, </w:t>
      </w:r>
      <w:proofErr w:type="gramStart"/>
      <w:r>
        <w:t>AESH,...</w:t>
      </w:r>
      <w:proofErr w:type="gramEnd"/>
      <w:r>
        <w:t>)</w:t>
      </w:r>
    </w:p>
    <w:p w14:paraId="05553083" w14:textId="77777777" w:rsidR="001C021C" w:rsidRDefault="00000000">
      <w:pPr>
        <w:pStyle w:val="Titre2"/>
        <w:rPr>
          <w:color w:val="000000"/>
        </w:rPr>
      </w:pPr>
      <w:bookmarkStart w:id="3" w:name="_pteo83kwmnvl" w:colFirst="0" w:colLast="0"/>
      <w:bookmarkEnd w:id="3"/>
      <w:r>
        <w:rPr>
          <w:color w:val="000000"/>
        </w:rPr>
        <w:t xml:space="preserve">Nous accueillons cette année Une nouvelle maîtresse, Juliette Louisa en classe 4 et une nouvelle ATSEM, Mme </w:t>
      </w:r>
      <w:proofErr w:type="spellStart"/>
      <w:r>
        <w:rPr>
          <w:rFonts w:ascii="Arial" w:eastAsia="Arial" w:hAnsi="Arial" w:cs="Arial"/>
          <w:color w:val="222222"/>
          <w:sz w:val="22"/>
          <w:szCs w:val="22"/>
          <w:highlight w:val="white"/>
        </w:rPr>
        <w:t>Essafer</w:t>
      </w:r>
      <w:proofErr w:type="spellEnd"/>
      <w:r>
        <w:rPr>
          <w:rFonts w:ascii="Arial" w:eastAsia="Arial" w:hAnsi="Arial" w:cs="Arial"/>
          <w:color w:val="222222"/>
          <w:sz w:val="22"/>
          <w:szCs w:val="22"/>
          <w:highlight w:val="white"/>
        </w:rPr>
        <w:t xml:space="preserve"> </w:t>
      </w:r>
      <w:proofErr w:type="spellStart"/>
      <w:r>
        <w:rPr>
          <w:rFonts w:ascii="Arial" w:eastAsia="Arial" w:hAnsi="Arial" w:cs="Arial"/>
          <w:color w:val="222222"/>
          <w:sz w:val="22"/>
          <w:szCs w:val="22"/>
          <w:highlight w:val="white"/>
        </w:rPr>
        <w:t>Nisserine</w:t>
      </w:r>
      <w:proofErr w:type="spellEnd"/>
      <w:r>
        <w:rPr>
          <w:rFonts w:ascii="Arial" w:eastAsia="Arial" w:hAnsi="Arial" w:cs="Arial"/>
          <w:color w:val="222222"/>
          <w:sz w:val="22"/>
          <w:szCs w:val="22"/>
          <w:highlight w:val="white"/>
        </w:rPr>
        <w:t xml:space="preserve"> en classe 6</w:t>
      </w:r>
      <w:r>
        <w:rPr>
          <w:color w:val="000000"/>
        </w:rPr>
        <w:t>. Bienvenue à elles.</w:t>
      </w:r>
    </w:p>
    <w:p w14:paraId="3032D780" w14:textId="77777777" w:rsidR="001C021C" w:rsidRDefault="00000000">
      <w:pPr>
        <w:pStyle w:val="Titre2"/>
        <w:rPr>
          <w:color w:val="000000"/>
        </w:rPr>
      </w:pPr>
      <w:bookmarkStart w:id="4" w:name="_ewl191qg9x6m" w:colFirst="0" w:colLast="0"/>
      <w:bookmarkEnd w:id="4"/>
      <w:r>
        <w:rPr>
          <w:color w:val="000000"/>
        </w:rPr>
        <w:t xml:space="preserve">Les effectifs sont de 134 élèves répartis comme suit : </w:t>
      </w:r>
    </w:p>
    <w:p w14:paraId="29820F09" w14:textId="77777777" w:rsidR="001C021C" w:rsidRDefault="001C021C"/>
    <w:p w14:paraId="7D879552" w14:textId="77777777" w:rsidR="001C021C" w:rsidRDefault="001C021C"/>
    <w:tbl>
      <w:tblPr>
        <w:tblStyle w:val="a"/>
        <w:tblW w:w="10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33"/>
        <w:gridCol w:w="5233"/>
      </w:tblGrid>
      <w:tr w:rsidR="001C021C" w14:paraId="19ECEC79" w14:textId="77777777">
        <w:tc>
          <w:tcPr>
            <w:tcW w:w="5233" w:type="dxa"/>
            <w:shd w:val="clear" w:color="auto" w:fill="auto"/>
            <w:tcMar>
              <w:top w:w="100" w:type="dxa"/>
              <w:left w:w="100" w:type="dxa"/>
              <w:bottom w:w="100" w:type="dxa"/>
              <w:right w:w="100" w:type="dxa"/>
            </w:tcMar>
          </w:tcPr>
          <w:p w14:paraId="55786ED0" w14:textId="77777777" w:rsidR="001C021C" w:rsidRDefault="00000000">
            <w:pPr>
              <w:widowControl w:val="0"/>
              <w:pBdr>
                <w:top w:val="nil"/>
                <w:left w:val="nil"/>
                <w:bottom w:val="nil"/>
                <w:right w:val="nil"/>
                <w:between w:val="nil"/>
              </w:pBdr>
              <w:ind w:left="0"/>
            </w:pPr>
            <w:r>
              <w:t>Petites sections</w:t>
            </w:r>
          </w:p>
        </w:tc>
        <w:tc>
          <w:tcPr>
            <w:tcW w:w="5233" w:type="dxa"/>
            <w:shd w:val="clear" w:color="auto" w:fill="auto"/>
            <w:tcMar>
              <w:top w:w="100" w:type="dxa"/>
              <w:left w:w="100" w:type="dxa"/>
              <w:bottom w:w="100" w:type="dxa"/>
              <w:right w:w="100" w:type="dxa"/>
            </w:tcMar>
          </w:tcPr>
          <w:p w14:paraId="083FFD81" w14:textId="77777777" w:rsidR="001C021C" w:rsidRDefault="00000000">
            <w:pPr>
              <w:widowControl w:val="0"/>
              <w:pBdr>
                <w:top w:val="nil"/>
                <w:left w:val="nil"/>
                <w:bottom w:val="nil"/>
                <w:right w:val="nil"/>
                <w:between w:val="nil"/>
              </w:pBdr>
              <w:ind w:left="0"/>
            </w:pPr>
            <w:r>
              <w:rPr>
                <w:strike/>
              </w:rPr>
              <w:t xml:space="preserve">49 </w:t>
            </w:r>
            <w:r>
              <w:t>38</w:t>
            </w:r>
          </w:p>
        </w:tc>
      </w:tr>
      <w:tr w:rsidR="001C021C" w14:paraId="1CAE8D1F" w14:textId="77777777">
        <w:tc>
          <w:tcPr>
            <w:tcW w:w="5233" w:type="dxa"/>
            <w:shd w:val="clear" w:color="auto" w:fill="auto"/>
            <w:tcMar>
              <w:top w:w="100" w:type="dxa"/>
              <w:left w:w="100" w:type="dxa"/>
              <w:bottom w:w="100" w:type="dxa"/>
              <w:right w:w="100" w:type="dxa"/>
            </w:tcMar>
          </w:tcPr>
          <w:p w14:paraId="313890AF" w14:textId="77777777" w:rsidR="001C021C" w:rsidRDefault="00000000">
            <w:pPr>
              <w:widowControl w:val="0"/>
              <w:pBdr>
                <w:top w:val="nil"/>
                <w:left w:val="nil"/>
                <w:bottom w:val="nil"/>
                <w:right w:val="nil"/>
                <w:between w:val="nil"/>
              </w:pBdr>
              <w:ind w:left="0"/>
            </w:pPr>
            <w:r>
              <w:t xml:space="preserve">Moyennes sections </w:t>
            </w:r>
          </w:p>
        </w:tc>
        <w:tc>
          <w:tcPr>
            <w:tcW w:w="5233" w:type="dxa"/>
            <w:shd w:val="clear" w:color="auto" w:fill="auto"/>
            <w:tcMar>
              <w:top w:w="100" w:type="dxa"/>
              <w:left w:w="100" w:type="dxa"/>
              <w:bottom w:w="100" w:type="dxa"/>
              <w:right w:w="100" w:type="dxa"/>
            </w:tcMar>
          </w:tcPr>
          <w:p w14:paraId="6213624A" w14:textId="77777777" w:rsidR="001C021C" w:rsidRDefault="00000000">
            <w:pPr>
              <w:widowControl w:val="0"/>
              <w:pBdr>
                <w:top w:val="nil"/>
                <w:left w:val="nil"/>
                <w:bottom w:val="nil"/>
                <w:right w:val="nil"/>
                <w:between w:val="nil"/>
              </w:pBdr>
              <w:ind w:left="0"/>
            </w:pPr>
            <w:r>
              <w:rPr>
                <w:strike/>
              </w:rPr>
              <w:t xml:space="preserve">54 </w:t>
            </w:r>
            <w:r>
              <w:t>49</w:t>
            </w:r>
          </w:p>
        </w:tc>
      </w:tr>
      <w:tr w:rsidR="001C021C" w14:paraId="2DFB7FC7" w14:textId="77777777">
        <w:tc>
          <w:tcPr>
            <w:tcW w:w="5233" w:type="dxa"/>
            <w:shd w:val="clear" w:color="auto" w:fill="auto"/>
            <w:tcMar>
              <w:top w:w="100" w:type="dxa"/>
              <w:left w:w="100" w:type="dxa"/>
              <w:bottom w:w="100" w:type="dxa"/>
              <w:right w:w="100" w:type="dxa"/>
            </w:tcMar>
          </w:tcPr>
          <w:p w14:paraId="6F68A8BD" w14:textId="77777777" w:rsidR="001C021C" w:rsidRDefault="00000000">
            <w:pPr>
              <w:widowControl w:val="0"/>
              <w:pBdr>
                <w:top w:val="nil"/>
                <w:left w:val="nil"/>
                <w:bottom w:val="nil"/>
                <w:right w:val="nil"/>
                <w:between w:val="nil"/>
              </w:pBdr>
              <w:ind w:left="0"/>
            </w:pPr>
            <w:r>
              <w:t>Grandes sections</w:t>
            </w:r>
          </w:p>
        </w:tc>
        <w:tc>
          <w:tcPr>
            <w:tcW w:w="5233" w:type="dxa"/>
            <w:shd w:val="clear" w:color="auto" w:fill="auto"/>
            <w:tcMar>
              <w:top w:w="100" w:type="dxa"/>
              <w:left w:w="100" w:type="dxa"/>
              <w:bottom w:w="100" w:type="dxa"/>
              <w:right w:w="100" w:type="dxa"/>
            </w:tcMar>
          </w:tcPr>
          <w:p w14:paraId="1D1E49A2" w14:textId="77777777" w:rsidR="001C021C" w:rsidRDefault="00000000">
            <w:pPr>
              <w:widowControl w:val="0"/>
              <w:pBdr>
                <w:top w:val="nil"/>
                <w:left w:val="nil"/>
                <w:bottom w:val="nil"/>
                <w:right w:val="nil"/>
                <w:between w:val="nil"/>
              </w:pBdr>
              <w:ind w:left="0"/>
            </w:pPr>
            <w:r>
              <w:rPr>
                <w:strike/>
              </w:rPr>
              <w:t xml:space="preserve">49 </w:t>
            </w:r>
            <w:r>
              <w:t>47</w:t>
            </w:r>
          </w:p>
        </w:tc>
      </w:tr>
      <w:tr w:rsidR="001C021C" w14:paraId="2D963975" w14:textId="77777777">
        <w:tc>
          <w:tcPr>
            <w:tcW w:w="5233" w:type="dxa"/>
            <w:shd w:val="clear" w:color="auto" w:fill="auto"/>
            <w:tcMar>
              <w:top w:w="100" w:type="dxa"/>
              <w:left w:w="100" w:type="dxa"/>
              <w:bottom w:w="100" w:type="dxa"/>
              <w:right w:w="100" w:type="dxa"/>
            </w:tcMar>
          </w:tcPr>
          <w:p w14:paraId="2461CA6A" w14:textId="77777777" w:rsidR="001C021C" w:rsidRDefault="001C021C">
            <w:pPr>
              <w:widowControl w:val="0"/>
              <w:pBdr>
                <w:top w:val="nil"/>
                <w:left w:val="nil"/>
                <w:bottom w:val="nil"/>
                <w:right w:val="nil"/>
                <w:between w:val="nil"/>
              </w:pBdr>
              <w:ind w:left="0"/>
            </w:pPr>
          </w:p>
        </w:tc>
        <w:tc>
          <w:tcPr>
            <w:tcW w:w="5233" w:type="dxa"/>
            <w:shd w:val="clear" w:color="auto" w:fill="auto"/>
            <w:tcMar>
              <w:top w:w="100" w:type="dxa"/>
              <w:left w:w="100" w:type="dxa"/>
              <w:bottom w:w="100" w:type="dxa"/>
              <w:right w:w="100" w:type="dxa"/>
            </w:tcMar>
          </w:tcPr>
          <w:p w14:paraId="569F052B" w14:textId="77777777" w:rsidR="001C021C" w:rsidRDefault="00000000">
            <w:pPr>
              <w:widowControl w:val="0"/>
              <w:pBdr>
                <w:top w:val="nil"/>
                <w:left w:val="nil"/>
                <w:bottom w:val="nil"/>
                <w:right w:val="nil"/>
                <w:between w:val="nil"/>
              </w:pBdr>
              <w:ind w:left="0"/>
            </w:pPr>
            <w:r>
              <w:rPr>
                <w:strike/>
              </w:rPr>
              <w:t xml:space="preserve">152 </w:t>
            </w:r>
            <w:r>
              <w:t>134</w:t>
            </w:r>
          </w:p>
        </w:tc>
      </w:tr>
    </w:tbl>
    <w:p w14:paraId="77271A7D" w14:textId="77777777" w:rsidR="001C021C" w:rsidRDefault="001C021C"/>
    <w:tbl>
      <w:tblPr>
        <w:tblStyle w:val="a0"/>
        <w:tblW w:w="10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16"/>
        <w:gridCol w:w="2616"/>
        <w:gridCol w:w="2617"/>
        <w:gridCol w:w="2617"/>
      </w:tblGrid>
      <w:tr w:rsidR="001C021C" w14:paraId="784DEB48" w14:textId="77777777">
        <w:tc>
          <w:tcPr>
            <w:tcW w:w="2616" w:type="dxa"/>
            <w:shd w:val="clear" w:color="auto" w:fill="auto"/>
            <w:tcMar>
              <w:top w:w="100" w:type="dxa"/>
              <w:left w:w="100" w:type="dxa"/>
              <w:bottom w:w="100" w:type="dxa"/>
              <w:right w:w="100" w:type="dxa"/>
            </w:tcMar>
          </w:tcPr>
          <w:p w14:paraId="32301736" w14:textId="77777777" w:rsidR="001C021C" w:rsidRDefault="001C021C">
            <w:pPr>
              <w:widowControl w:val="0"/>
            </w:pPr>
          </w:p>
        </w:tc>
        <w:tc>
          <w:tcPr>
            <w:tcW w:w="2616" w:type="dxa"/>
            <w:shd w:val="clear" w:color="auto" w:fill="auto"/>
            <w:tcMar>
              <w:top w:w="100" w:type="dxa"/>
              <w:left w:w="100" w:type="dxa"/>
              <w:bottom w:w="100" w:type="dxa"/>
              <w:right w:w="100" w:type="dxa"/>
            </w:tcMar>
          </w:tcPr>
          <w:p w14:paraId="79F7385F" w14:textId="77777777" w:rsidR="001C021C" w:rsidRDefault="00000000">
            <w:pPr>
              <w:widowControl w:val="0"/>
            </w:pPr>
            <w:r>
              <w:t>PS</w:t>
            </w:r>
          </w:p>
        </w:tc>
        <w:tc>
          <w:tcPr>
            <w:tcW w:w="2616" w:type="dxa"/>
            <w:shd w:val="clear" w:color="auto" w:fill="auto"/>
            <w:tcMar>
              <w:top w:w="100" w:type="dxa"/>
              <w:left w:w="100" w:type="dxa"/>
              <w:bottom w:w="100" w:type="dxa"/>
              <w:right w:w="100" w:type="dxa"/>
            </w:tcMar>
          </w:tcPr>
          <w:p w14:paraId="1C3A98D6" w14:textId="77777777" w:rsidR="001C021C" w:rsidRDefault="00000000">
            <w:pPr>
              <w:widowControl w:val="0"/>
            </w:pPr>
            <w:r>
              <w:t>MS</w:t>
            </w:r>
          </w:p>
        </w:tc>
        <w:tc>
          <w:tcPr>
            <w:tcW w:w="2616" w:type="dxa"/>
            <w:shd w:val="clear" w:color="auto" w:fill="auto"/>
            <w:tcMar>
              <w:top w:w="100" w:type="dxa"/>
              <w:left w:w="100" w:type="dxa"/>
              <w:bottom w:w="100" w:type="dxa"/>
              <w:right w:w="100" w:type="dxa"/>
            </w:tcMar>
          </w:tcPr>
          <w:p w14:paraId="0F061B31" w14:textId="77777777" w:rsidR="001C021C" w:rsidRDefault="00000000">
            <w:pPr>
              <w:widowControl w:val="0"/>
            </w:pPr>
            <w:r>
              <w:t>GS</w:t>
            </w:r>
          </w:p>
        </w:tc>
      </w:tr>
      <w:tr w:rsidR="001C021C" w14:paraId="02F6D0B4" w14:textId="77777777">
        <w:tc>
          <w:tcPr>
            <w:tcW w:w="2616" w:type="dxa"/>
            <w:shd w:val="clear" w:color="auto" w:fill="auto"/>
            <w:tcMar>
              <w:top w:w="100" w:type="dxa"/>
              <w:left w:w="100" w:type="dxa"/>
              <w:bottom w:w="100" w:type="dxa"/>
              <w:right w:w="100" w:type="dxa"/>
            </w:tcMar>
          </w:tcPr>
          <w:p w14:paraId="60482A1B" w14:textId="77777777" w:rsidR="001C021C" w:rsidRDefault="00000000">
            <w:pPr>
              <w:widowControl w:val="0"/>
              <w:ind w:left="0"/>
            </w:pPr>
            <w:r>
              <w:t>Classe 1</w:t>
            </w:r>
          </w:p>
        </w:tc>
        <w:tc>
          <w:tcPr>
            <w:tcW w:w="2616" w:type="dxa"/>
            <w:shd w:val="clear" w:color="auto" w:fill="auto"/>
            <w:tcMar>
              <w:top w:w="100" w:type="dxa"/>
              <w:left w:w="100" w:type="dxa"/>
              <w:bottom w:w="100" w:type="dxa"/>
              <w:right w:w="100" w:type="dxa"/>
            </w:tcMar>
          </w:tcPr>
          <w:p w14:paraId="4B843EE0" w14:textId="77777777" w:rsidR="001C021C" w:rsidRDefault="001C021C">
            <w:pPr>
              <w:widowControl w:val="0"/>
            </w:pPr>
          </w:p>
        </w:tc>
        <w:tc>
          <w:tcPr>
            <w:tcW w:w="2616" w:type="dxa"/>
            <w:shd w:val="clear" w:color="auto" w:fill="auto"/>
            <w:tcMar>
              <w:top w:w="100" w:type="dxa"/>
              <w:left w:w="100" w:type="dxa"/>
              <w:bottom w:w="100" w:type="dxa"/>
              <w:right w:w="100" w:type="dxa"/>
            </w:tcMar>
          </w:tcPr>
          <w:p w14:paraId="2B6CF4E3" w14:textId="77777777" w:rsidR="001C021C" w:rsidRDefault="00000000">
            <w:pPr>
              <w:widowControl w:val="0"/>
              <w:ind w:left="0"/>
            </w:pPr>
            <w:r>
              <w:t>16</w:t>
            </w:r>
          </w:p>
        </w:tc>
        <w:tc>
          <w:tcPr>
            <w:tcW w:w="2616" w:type="dxa"/>
            <w:shd w:val="clear" w:color="auto" w:fill="auto"/>
            <w:tcMar>
              <w:top w:w="100" w:type="dxa"/>
              <w:left w:w="100" w:type="dxa"/>
              <w:bottom w:w="100" w:type="dxa"/>
              <w:right w:w="100" w:type="dxa"/>
            </w:tcMar>
          </w:tcPr>
          <w:p w14:paraId="0DFB7652" w14:textId="77777777" w:rsidR="001C021C" w:rsidRDefault="00000000">
            <w:pPr>
              <w:widowControl w:val="0"/>
              <w:ind w:left="0"/>
              <w:rPr>
                <w:b/>
                <w:color w:val="0000FF"/>
              </w:rPr>
            </w:pPr>
            <w:r>
              <w:t xml:space="preserve">9 dont </w:t>
            </w:r>
            <w:r>
              <w:rPr>
                <w:b/>
                <w:color w:val="0000FF"/>
              </w:rPr>
              <w:t>2 MDPH</w:t>
            </w:r>
          </w:p>
        </w:tc>
      </w:tr>
      <w:tr w:rsidR="001C021C" w14:paraId="0F410596" w14:textId="77777777">
        <w:tc>
          <w:tcPr>
            <w:tcW w:w="2616" w:type="dxa"/>
            <w:shd w:val="clear" w:color="auto" w:fill="auto"/>
            <w:tcMar>
              <w:top w:w="100" w:type="dxa"/>
              <w:left w:w="100" w:type="dxa"/>
              <w:bottom w:w="100" w:type="dxa"/>
              <w:right w:w="100" w:type="dxa"/>
            </w:tcMar>
          </w:tcPr>
          <w:p w14:paraId="51B1439C" w14:textId="77777777" w:rsidR="001C021C" w:rsidRDefault="00000000">
            <w:pPr>
              <w:widowControl w:val="0"/>
              <w:ind w:left="0"/>
            </w:pPr>
            <w:r>
              <w:t>Classe 2</w:t>
            </w:r>
          </w:p>
        </w:tc>
        <w:tc>
          <w:tcPr>
            <w:tcW w:w="2616" w:type="dxa"/>
            <w:shd w:val="clear" w:color="auto" w:fill="auto"/>
            <w:tcMar>
              <w:top w:w="100" w:type="dxa"/>
              <w:left w:w="100" w:type="dxa"/>
              <w:bottom w:w="100" w:type="dxa"/>
              <w:right w:w="100" w:type="dxa"/>
            </w:tcMar>
          </w:tcPr>
          <w:p w14:paraId="187B96B0" w14:textId="77777777" w:rsidR="001C021C" w:rsidRDefault="00000000">
            <w:pPr>
              <w:widowControl w:val="0"/>
              <w:ind w:left="0"/>
            </w:pPr>
            <w:r>
              <w:rPr>
                <w:strike/>
              </w:rPr>
              <w:t>12</w:t>
            </w:r>
            <w:r>
              <w:t xml:space="preserve">    9</w:t>
            </w:r>
          </w:p>
        </w:tc>
        <w:tc>
          <w:tcPr>
            <w:tcW w:w="2616" w:type="dxa"/>
            <w:shd w:val="clear" w:color="auto" w:fill="auto"/>
            <w:tcMar>
              <w:top w:w="100" w:type="dxa"/>
              <w:left w:w="100" w:type="dxa"/>
              <w:bottom w:w="100" w:type="dxa"/>
              <w:right w:w="100" w:type="dxa"/>
            </w:tcMar>
          </w:tcPr>
          <w:p w14:paraId="58508E57" w14:textId="77777777" w:rsidR="001C021C" w:rsidRDefault="00000000">
            <w:pPr>
              <w:widowControl w:val="0"/>
              <w:ind w:left="0"/>
            </w:pPr>
            <w:r>
              <w:rPr>
                <w:strike/>
              </w:rPr>
              <w:t xml:space="preserve">14 </w:t>
            </w:r>
            <w:r>
              <w:t xml:space="preserve">  12</w:t>
            </w:r>
          </w:p>
        </w:tc>
        <w:tc>
          <w:tcPr>
            <w:tcW w:w="2616" w:type="dxa"/>
            <w:shd w:val="clear" w:color="auto" w:fill="auto"/>
            <w:tcMar>
              <w:top w:w="100" w:type="dxa"/>
              <w:left w:w="100" w:type="dxa"/>
              <w:bottom w:w="100" w:type="dxa"/>
              <w:right w:w="100" w:type="dxa"/>
            </w:tcMar>
          </w:tcPr>
          <w:p w14:paraId="2571867C" w14:textId="77777777" w:rsidR="001C021C" w:rsidRDefault="001C021C">
            <w:pPr>
              <w:widowControl w:val="0"/>
            </w:pPr>
          </w:p>
        </w:tc>
      </w:tr>
      <w:tr w:rsidR="001C021C" w14:paraId="1EE91F42" w14:textId="77777777">
        <w:tc>
          <w:tcPr>
            <w:tcW w:w="2616" w:type="dxa"/>
            <w:shd w:val="clear" w:color="auto" w:fill="auto"/>
            <w:tcMar>
              <w:top w:w="100" w:type="dxa"/>
              <w:left w:w="100" w:type="dxa"/>
              <w:bottom w:w="100" w:type="dxa"/>
              <w:right w:w="100" w:type="dxa"/>
            </w:tcMar>
          </w:tcPr>
          <w:p w14:paraId="4C800A5B" w14:textId="77777777" w:rsidR="001C021C" w:rsidRDefault="00000000">
            <w:pPr>
              <w:widowControl w:val="0"/>
              <w:ind w:left="0"/>
            </w:pPr>
            <w:r>
              <w:t>Classe 3</w:t>
            </w:r>
          </w:p>
        </w:tc>
        <w:tc>
          <w:tcPr>
            <w:tcW w:w="2616" w:type="dxa"/>
            <w:shd w:val="clear" w:color="auto" w:fill="auto"/>
            <w:tcMar>
              <w:top w:w="100" w:type="dxa"/>
              <w:left w:w="100" w:type="dxa"/>
              <w:bottom w:w="100" w:type="dxa"/>
              <w:right w:w="100" w:type="dxa"/>
            </w:tcMar>
          </w:tcPr>
          <w:p w14:paraId="671A2E1B" w14:textId="77777777" w:rsidR="001C021C" w:rsidRDefault="00000000">
            <w:pPr>
              <w:widowControl w:val="0"/>
              <w:ind w:left="0"/>
            </w:pPr>
            <w:proofErr w:type="gramStart"/>
            <w:r>
              <w:rPr>
                <w:strike/>
              </w:rPr>
              <w:t>13</w:t>
            </w:r>
            <w:r>
              <w:t xml:space="preserve">  11</w:t>
            </w:r>
            <w:proofErr w:type="gramEnd"/>
            <w:r>
              <w:t xml:space="preserve"> </w:t>
            </w:r>
          </w:p>
        </w:tc>
        <w:tc>
          <w:tcPr>
            <w:tcW w:w="2616" w:type="dxa"/>
            <w:shd w:val="clear" w:color="auto" w:fill="auto"/>
            <w:tcMar>
              <w:top w:w="100" w:type="dxa"/>
              <w:left w:w="100" w:type="dxa"/>
              <w:bottom w:w="100" w:type="dxa"/>
              <w:right w:w="100" w:type="dxa"/>
            </w:tcMar>
          </w:tcPr>
          <w:p w14:paraId="7267B4F8" w14:textId="77777777" w:rsidR="001C021C" w:rsidRDefault="00000000">
            <w:pPr>
              <w:widowControl w:val="0"/>
              <w:ind w:left="0"/>
            </w:pPr>
            <w:r>
              <w:rPr>
                <w:strike/>
              </w:rPr>
              <w:t>13</w:t>
            </w:r>
            <w:r>
              <w:t xml:space="preserve">   11 dont </w:t>
            </w:r>
            <w:r>
              <w:rPr>
                <w:b/>
                <w:color w:val="0000FF"/>
              </w:rPr>
              <w:t>2 MDPH</w:t>
            </w:r>
          </w:p>
        </w:tc>
        <w:tc>
          <w:tcPr>
            <w:tcW w:w="2616" w:type="dxa"/>
            <w:shd w:val="clear" w:color="auto" w:fill="auto"/>
            <w:tcMar>
              <w:top w:w="100" w:type="dxa"/>
              <w:left w:w="100" w:type="dxa"/>
              <w:bottom w:w="100" w:type="dxa"/>
              <w:right w:w="100" w:type="dxa"/>
            </w:tcMar>
          </w:tcPr>
          <w:p w14:paraId="0F969545" w14:textId="77777777" w:rsidR="001C021C" w:rsidRDefault="001C021C">
            <w:pPr>
              <w:widowControl w:val="0"/>
            </w:pPr>
          </w:p>
        </w:tc>
      </w:tr>
      <w:tr w:rsidR="001C021C" w14:paraId="2770E5ED" w14:textId="77777777">
        <w:tc>
          <w:tcPr>
            <w:tcW w:w="2616" w:type="dxa"/>
            <w:shd w:val="clear" w:color="auto" w:fill="auto"/>
            <w:tcMar>
              <w:top w:w="100" w:type="dxa"/>
              <w:left w:w="100" w:type="dxa"/>
              <w:bottom w:w="100" w:type="dxa"/>
              <w:right w:w="100" w:type="dxa"/>
            </w:tcMar>
          </w:tcPr>
          <w:p w14:paraId="7060DA60" w14:textId="77777777" w:rsidR="001C021C" w:rsidRDefault="00000000">
            <w:pPr>
              <w:widowControl w:val="0"/>
              <w:ind w:left="0"/>
            </w:pPr>
            <w:r>
              <w:t>Classe 4</w:t>
            </w:r>
          </w:p>
        </w:tc>
        <w:tc>
          <w:tcPr>
            <w:tcW w:w="2616" w:type="dxa"/>
            <w:shd w:val="clear" w:color="auto" w:fill="auto"/>
            <w:tcMar>
              <w:top w:w="100" w:type="dxa"/>
              <w:left w:w="100" w:type="dxa"/>
              <w:bottom w:w="100" w:type="dxa"/>
              <w:right w:w="100" w:type="dxa"/>
            </w:tcMar>
          </w:tcPr>
          <w:p w14:paraId="4EA685F1" w14:textId="77777777" w:rsidR="001C021C" w:rsidRDefault="00000000">
            <w:pPr>
              <w:widowControl w:val="0"/>
              <w:ind w:left="0"/>
            </w:pPr>
            <w:r>
              <w:rPr>
                <w:strike/>
              </w:rPr>
              <w:t xml:space="preserve">14 </w:t>
            </w:r>
            <w:r>
              <w:t>/ 10</w:t>
            </w:r>
          </w:p>
        </w:tc>
        <w:tc>
          <w:tcPr>
            <w:tcW w:w="2616" w:type="dxa"/>
            <w:shd w:val="clear" w:color="auto" w:fill="auto"/>
            <w:tcMar>
              <w:top w:w="100" w:type="dxa"/>
              <w:left w:w="100" w:type="dxa"/>
              <w:bottom w:w="100" w:type="dxa"/>
              <w:right w:w="100" w:type="dxa"/>
            </w:tcMar>
          </w:tcPr>
          <w:p w14:paraId="656D4C22" w14:textId="77777777" w:rsidR="001C021C" w:rsidRDefault="00000000">
            <w:pPr>
              <w:widowControl w:val="0"/>
              <w:ind w:left="0"/>
            </w:pPr>
            <w:r>
              <w:rPr>
                <w:strike/>
              </w:rPr>
              <w:t xml:space="preserve">12 </w:t>
            </w:r>
            <w:proofErr w:type="gramStart"/>
            <w:r>
              <w:t>/  10</w:t>
            </w:r>
            <w:proofErr w:type="gramEnd"/>
          </w:p>
        </w:tc>
        <w:tc>
          <w:tcPr>
            <w:tcW w:w="2616" w:type="dxa"/>
            <w:shd w:val="clear" w:color="auto" w:fill="auto"/>
            <w:tcMar>
              <w:top w:w="100" w:type="dxa"/>
              <w:left w:w="100" w:type="dxa"/>
              <w:bottom w:w="100" w:type="dxa"/>
              <w:right w:w="100" w:type="dxa"/>
            </w:tcMar>
          </w:tcPr>
          <w:p w14:paraId="2D0EAF89" w14:textId="77777777" w:rsidR="001C021C" w:rsidRDefault="001C021C">
            <w:pPr>
              <w:widowControl w:val="0"/>
            </w:pPr>
          </w:p>
        </w:tc>
      </w:tr>
      <w:tr w:rsidR="001C021C" w14:paraId="444DBFC4" w14:textId="77777777">
        <w:tc>
          <w:tcPr>
            <w:tcW w:w="2616" w:type="dxa"/>
            <w:shd w:val="clear" w:color="auto" w:fill="auto"/>
            <w:tcMar>
              <w:top w:w="100" w:type="dxa"/>
              <w:left w:w="100" w:type="dxa"/>
              <w:bottom w:w="100" w:type="dxa"/>
              <w:right w:w="100" w:type="dxa"/>
            </w:tcMar>
          </w:tcPr>
          <w:p w14:paraId="31316FB1" w14:textId="77777777" w:rsidR="001C021C" w:rsidRDefault="00000000">
            <w:pPr>
              <w:widowControl w:val="0"/>
              <w:ind w:left="0"/>
            </w:pPr>
            <w:r>
              <w:t>Classe 5</w:t>
            </w:r>
          </w:p>
        </w:tc>
        <w:tc>
          <w:tcPr>
            <w:tcW w:w="2616" w:type="dxa"/>
            <w:shd w:val="clear" w:color="auto" w:fill="auto"/>
            <w:tcMar>
              <w:top w:w="100" w:type="dxa"/>
              <w:left w:w="100" w:type="dxa"/>
              <w:bottom w:w="100" w:type="dxa"/>
              <w:right w:w="100" w:type="dxa"/>
            </w:tcMar>
          </w:tcPr>
          <w:p w14:paraId="5096B4CA" w14:textId="77777777" w:rsidR="001C021C" w:rsidRDefault="00000000">
            <w:pPr>
              <w:widowControl w:val="0"/>
              <w:ind w:left="0"/>
            </w:pPr>
            <w:r>
              <w:rPr>
                <w:strike/>
              </w:rPr>
              <w:t>10</w:t>
            </w:r>
            <w:r>
              <w:t xml:space="preserve">   8 dont 1</w:t>
            </w:r>
            <w:r>
              <w:rPr>
                <w:b/>
                <w:color w:val="0000FF"/>
              </w:rPr>
              <w:t xml:space="preserve"> MDPH</w:t>
            </w:r>
          </w:p>
        </w:tc>
        <w:tc>
          <w:tcPr>
            <w:tcW w:w="2616" w:type="dxa"/>
            <w:shd w:val="clear" w:color="auto" w:fill="auto"/>
            <w:tcMar>
              <w:top w:w="100" w:type="dxa"/>
              <w:left w:w="100" w:type="dxa"/>
              <w:bottom w:w="100" w:type="dxa"/>
              <w:right w:w="100" w:type="dxa"/>
            </w:tcMar>
          </w:tcPr>
          <w:p w14:paraId="40A27AE8" w14:textId="77777777" w:rsidR="001C021C" w:rsidRDefault="00000000">
            <w:pPr>
              <w:widowControl w:val="0"/>
              <w:ind w:left="0"/>
            </w:pPr>
            <w:r>
              <w:t>10</w:t>
            </w:r>
          </w:p>
        </w:tc>
        <w:tc>
          <w:tcPr>
            <w:tcW w:w="2616" w:type="dxa"/>
            <w:shd w:val="clear" w:color="auto" w:fill="auto"/>
            <w:tcMar>
              <w:top w:w="100" w:type="dxa"/>
              <w:left w:w="100" w:type="dxa"/>
              <w:bottom w:w="100" w:type="dxa"/>
              <w:right w:w="100" w:type="dxa"/>
            </w:tcMar>
          </w:tcPr>
          <w:p w14:paraId="3451E1BC" w14:textId="77777777" w:rsidR="001C021C" w:rsidRDefault="00000000">
            <w:pPr>
              <w:widowControl w:val="0"/>
              <w:ind w:left="0"/>
            </w:pPr>
            <w:r>
              <w:rPr>
                <w:strike/>
              </w:rPr>
              <w:t>16</w:t>
            </w:r>
            <w:r>
              <w:t xml:space="preserve">   7</w:t>
            </w:r>
          </w:p>
        </w:tc>
      </w:tr>
      <w:tr w:rsidR="001C021C" w14:paraId="7F778D9D" w14:textId="77777777">
        <w:trPr>
          <w:trHeight w:val="435"/>
        </w:trPr>
        <w:tc>
          <w:tcPr>
            <w:tcW w:w="2616" w:type="dxa"/>
            <w:shd w:val="clear" w:color="auto" w:fill="auto"/>
            <w:tcMar>
              <w:top w:w="100" w:type="dxa"/>
              <w:left w:w="100" w:type="dxa"/>
              <w:bottom w:w="100" w:type="dxa"/>
              <w:right w:w="100" w:type="dxa"/>
            </w:tcMar>
          </w:tcPr>
          <w:p w14:paraId="75C28D34" w14:textId="77777777" w:rsidR="001C021C" w:rsidRDefault="00000000">
            <w:pPr>
              <w:widowControl w:val="0"/>
              <w:ind w:left="0"/>
            </w:pPr>
            <w:r>
              <w:t>Classe 6</w:t>
            </w:r>
          </w:p>
        </w:tc>
        <w:tc>
          <w:tcPr>
            <w:tcW w:w="2616" w:type="dxa"/>
            <w:shd w:val="clear" w:color="auto" w:fill="auto"/>
            <w:tcMar>
              <w:top w:w="100" w:type="dxa"/>
              <w:left w:w="100" w:type="dxa"/>
              <w:bottom w:w="100" w:type="dxa"/>
              <w:right w:w="100" w:type="dxa"/>
            </w:tcMar>
          </w:tcPr>
          <w:p w14:paraId="43AFFD46" w14:textId="77777777" w:rsidR="001C021C" w:rsidRDefault="001C021C">
            <w:pPr>
              <w:widowControl w:val="0"/>
            </w:pPr>
          </w:p>
        </w:tc>
        <w:tc>
          <w:tcPr>
            <w:tcW w:w="2616" w:type="dxa"/>
            <w:shd w:val="clear" w:color="auto" w:fill="auto"/>
            <w:tcMar>
              <w:top w:w="100" w:type="dxa"/>
              <w:left w:w="100" w:type="dxa"/>
              <w:bottom w:w="100" w:type="dxa"/>
              <w:right w:w="100" w:type="dxa"/>
            </w:tcMar>
          </w:tcPr>
          <w:p w14:paraId="51944A29" w14:textId="77777777" w:rsidR="001C021C" w:rsidRDefault="001C021C">
            <w:pPr>
              <w:widowControl w:val="0"/>
            </w:pPr>
          </w:p>
        </w:tc>
        <w:tc>
          <w:tcPr>
            <w:tcW w:w="2616" w:type="dxa"/>
            <w:shd w:val="clear" w:color="auto" w:fill="auto"/>
            <w:tcMar>
              <w:top w:w="100" w:type="dxa"/>
              <w:left w:w="100" w:type="dxa"/>
              <w:bottom w:w="100" w:type="dxa"/>
              <w:right w:w="100" w:type="dxa"/>
            </w:tcMar>
          </w:tcPr>
          <w:p w14:paraId="40EDD7AB" w14:textId="77777777" w:rsidR="001C021C" w:rsidRDefault="00000000">
            <w:pPr>
              <w:widowControl w:val="0"/>
              <w:ind w:left="0"/>
            </w:pPr>
            <w:r>
              <w:rPr>
                <w:strike/>
              </w:rPr>
              <w:t xml:space="preserve">24 </w:t>
            </w:r>
            <w:r>
              <w:t xml:space="preserve">22 dont </w:t>
            </w:r>
            <w:r>
              <w:rPr>
                <w:b/>
                <w:color w:val="0000FF"/>
              </w:rPr>
              <w:t>2 MDPH</w:t>
            </w:r>
          </w:p>
        </w:tc>
      </w:tr>
    </w:tbl>
    <w:p w14:paraId="2880BFB7" w14:textId="77777777" w:rsidR="001C021C" w:rsidRDefault="001C021C">
      <w:pPr>
        <w:pStyle w:val="Titre2"/>
        <w:rPr>
          <w:color w:val="000000"/>
        </w:rPr>
      </w:pPr>
      <w:bookmarkStart w:id="5" w:name="_8gff1z2cbdt3" w:colFirst="0" w:colLast="0"/>
      <w:bookmarkEnd w:id="5"/>
    </w:p>
    <w:p w14:paraId="6E4796BC" w14:textId="77777777" w:rsidR="001C021C" w:rsidRDefault="00000000">
      <w:pPr>
        <w:pStyle w:val="Titre2"/>
        <w:rPr>
          <w:color w:val="000000"/>
        </w:rPr>
      </w:pPr>
      <w:bookmarkStart w:id="6" w:name="_tnbb1lw3g9ng" w:colFirst="0" w:colLast="0"/>
      <w:bookmarkEnd w:id="6"/>
      <w:r>
        <w:rPr>
          <w:color w:val="000000"/>
        </w:rPr>
        <w:t xml:space="preserve">Les effectifs de l’école sont en baisse depuis la deuxième année consécutive. Cette information est néanmoins à modérer avec le nombre d’élèves reconnus par la MDPH, ceux dont le dossier MDPH est en cours et enfin les autres élèves à besoins </w:t>
      </w:r>
      <w:proofErr w:type="gramStart"/>
      <w:r>
        <w:rPr>
          <w:color w:val="000000"/>
        </w:rPr>
        <w:t>éducatifs</w:t>
      </w:r>
      <w:proofErr w:type="gramEnd"/>
      <w:r>
        <w:rPr>
          <w:color w:val="000000"/>
        </w:rPr>
        <w:t xml:space="preserve"> particuliers BEP (consulter l’article sur le Blog pour mieux appréhender cette notion).</w:t>
      </w:r>
    </w:p>
    <w:p w14:paraId="4B6EA089" w14:textId="77777777" w:rsidR="001C021C" w:rsidRDefault="001C021C"/>
    <w:p w14:paraId="6E117385" w14:textId="77777777" w:rsidR="001C021C" w:rsidRDefault="00000000">
      <w:pPr>
        <w:pStyle w:val="Titre1"/>
        <w:spacing w:after="200"/>
        <w:ind w:left="425"/>
      </w:pPr>
      <w:bookmarkStart w:id="7" w:name="_i0fnlsf69zms" w:colFirst="0" w:colLast="0"/>
      <w:bookmarkEnd w:id="7"/>
      <w:r>
        <w:lastRenderedPageBreak/>
        <w:t xml:space="preserve">3° Dans le cadre de l'élaboration du projet d'école à laquelle il est associé, donne tous avis et présente toutes suggestions sur le fonctionnement de l'école et sur toutes les questions intéressant la vie de l'école, et notamment </w:t>
      </w:r>
      <w:proofErr w:type="gramStart"/>
      <w:r>
        <w:t>sur:</w:t>
      </w:r>
      <w:proofErr w:type="gramEnd"/>
    </w:p>
    <w:p w14:paraId="2E89A7A9" w14:textId="77777777" w:rsidR="001C021C" w:rsidRDefault="00000000">
      <w:pPr>
        <w:pStyle w:val="Titre2"/>
        <w:spacing w:after="200"/>
        <w:ind w:left="850"/>
      </w:pPr>
      <w:r>
        <w:t xml:space="preserve">a) Les actions pédagogiques et éducatives qui sont entreprises pour réaliser les objectifs nationaux du service public </w:t>
      </w:r>
      <w:proofErr w:type="gramStart"/>
      <w:r>
        <w:t>d'enseignement;</w:t>
      </w:r>
      <w:proofErr w:type="gramEnd"/>
    </w:p>
    <w:p w14:paraId="71F1B910" w14:textId="77777777" w:rsidR="001C021C" w:rsidRDefault="00000000">
      <w:pPr>
        <w:pStyle w:val="Sous-titre"/>
        <w:ind w:left="2160"/>
      </w:pPr>
      <w:bookmarkStart w:id="8" w:name="_pl1tfkuyfyl" w:colFirst="0" w:colLast="0"/>
      <w:bookmarkEnd w:id="8"/>
      <w:r>
        <w:t xml:space="preserve">Pour l’année 2022/2023, l’école René Pion a le droit </w:t>
      </w:r>
      <w:proofErr w:type="spellStart"/>
      <w:r>
        <w:t>a</w:t>
      </w:r>
      <w:proofErr w:type="spellEnd"/>
      <w:r>
        <w:t xml:space="preserve"> 9 sorties en bus proposées par la mairie. Il y a déjà eu le zoo à Thoiry pour les moyennes sections (Nous remercions Mr Cayrac qui nous a permis d’avoir le bus) et la classe poney à venir. Il reste, donc, 7 sorties. </w:t>
      </w:r>
    </w:p>
    <w:p w14:paraId="61557D44" w14:textId="77777777" w:rsidR="001C021C" w:rsidRDefault="001C021C"/>
    <w:p w14:paraId="27B38D9E" w14:textId="77777777" w:rsidR="001C021C" w:rsidRDefault="00000000">
      <w:r>
        <w:t xml:space="preserve">Sorties </w:t>
      </w:r>
      <w:proofErr w:type="gramStart"/>
      <w:r>
        <w:t>bibliothèque  :</w:t>
      </w:r>
      <w:proofErr w:type="gramEnd"/>
      <w:r>
        <w:t xml:space="preserve"> les classes ont pu s’inscrire auprès de la bibliothèque pour plusieurs visites.</w:t>
      </w:r>
    </w:p>
    <w:p w14:paraId="2E4CC02A" w14:textId="77777777" w:rsidR="001C021C" w:rsidRDefault="00000000">
      <w:r>
        <w:t xml:space="preserve">Désormais, l’ensemble des élèves se verra proposer </w:t>
      </w:r>
      <w:proofErr w:type="gramStart"/>
      <w:r>
        <w:t>des sortie pédagogiques</w:t>
      </w:r>
      <w:proofErr w:type="gramEnd"/>
      <w:r>
        <w:t xml:space="preserve"> annuelles :</w:t>
      </w:r>
    </w:p>
    <w:p w14:paraId="5174D5F6" w14:textId="77777777" w:rsidR="001C021C" w:rsidRDefault="00000000">
      <w:pPr>
        <w:numPr>
          <w:ilvl w:val="0"/>
          <w:numId w:val="1"/>
        </w:numPr>
      </w:pPr>
      <w:r>
        <w:t>Les PS iront à… lieu et date à définir</w:t>
      </w:r>
    </w:p>
    <w:p w14:paraId="0A411BE2" w14:textId="77777777" w:rsidR="001C021C" w:rsidRDefault="00000000">
      <w:pPr>
        <w:numPr>
          <w:ilvl w:val="0"/>
          <w:numId w:val="1"/>
        </w:numPr>
      </w:pPr>
      <w:proofErr w:type="gramStart"/>
      <w:r>
        <w:t>les</w:t>
      </w:r>
      <w:proofErr w:type="gramEnd"/>
      <w:r>
        <w:t xml:space="preserve"> MS iront à Thoiry tous les ans</w:t>
      </w:r>
    </w:p>
    <w:p w14:paraId="7ED75496" w14:textId="77777777" w:rsidR="001C021C" w:rsidRDefault="00000000">
      <w:pPr>
        <w:numPr>
          <w:ilvl w:val="0"/>
          <w:numId w:val="1"/>
        </w:numPr>
      </w:pPr>
      <w:r>
        <w:t xml:space="preserve">Les GS iront </w:t>
      </w:r>
      <w:proofErr w:type="gramStart"/>
      <w:r>
        <w:t>en  classe</w:t>
      </w:r>
      <w:proofErr w:type="gramEnd"/>
      <w:r>
        <w:t xml:space="preserve"> poney avec nuitée ( PONEYS DES 4 SAISONS – 6 RUE DES ECOLES – 89400 EPINEAU-LES-VOVES à 293 km de Triel dans l’Yonne). </w:t>
      </w:r>
      <w:proofErr w:type="gramStart"/>
      <w:r>
        <w:t>pour</w:t>
      </w:r>
      <w:proofErr w:type="gramEnd"/>
      <w:r>
        <w:t xml:space="preserve"> tous les élèves de grandes sections. Séjour dans le même centre du fait de la qualité des animations et du cadre exceptionnel. Le tarif sera de 123€ au lieu de 118€. </w:t>
      </w:r>
      <w:proofErr w:type="gramStart"/>
      <w:r>
        <w:t>séjour</w:t>
      </w:r>
      <w:proofErr w:type="gramEnd"/>
      <w:r>
        <w:t xml:space="preserve"> envisagé les 15 et 16 mai 2023. Le transport sera assuré par les cars de la vile (attente de réponse suite à échange téléphonique du mercredi 11 </w:t>
      </w:r>
      <w:proofErr w:type="spellStart"/>
      <w:r>
        <w:t>oct</w:t>
      </w:r>
      <w:proofErr w:type="spellEnd"/>
      <w:r>
        <w:t xml:space="preserve"> avec M Cayrac)</w:t>
      </w:r>
    </w:p>
    <w:p w14:paraId="25D4F422" w14:textId="77777777" w:rsidR="001C021C" w:rsidRDefault="001C021C">
      <w:pPr>
        <w:ind w:left="2160"/>
      </w:pPr>
    </w:p>
    <w:p w14:paraId="75A676B8" w14:textId="77777777" w:rsidR="001C021C" w:rsidRDefault="00000000">
      <w:pPr>
        <w:pStyle w:val="Sous-titre"/>
        <w:spacing w:after="160" w:line="259" w:lineRule="auto"/>
        <w:ind w:left="2160"/>
      </w:pPr>
      <w:bookmarkStart w:id="9" w:name="_mnlczh6q1o5w" w:colFirst="0" w:colLast="0"/>
      <w:bookmarkEnd w:id="9"/>
      <w:r>
        <w:t>Par rapport à la classe poney de cette année (2022/2023), il y a une demande à la mairie qui a été faite pour une subvention exceptionnelle, comme l’année dernière. La mairie demande les différents devis. Pour le bus, se sera celui de la mairie ; il n’y aura, donc, pas de dépense à ce niveau-là pour la classe poney.</w:t>
      </w:r>
    </w:p>
    <w:p w14:paraId="0E255DCB" w14:textId="77777777" w:rsidR="001C021C" w:rsidRDefault="00000000">
      <w:r>
        <w:t>Printemps du livre du 20 au 24 mars (Bilan 2020/2021 : 1828€ d’achat et donc 365€ d’avoir).</w:t>
      </w:r>
    </w:p>
    <w:p w14:paraId="4A8BEC6B" w14:textId="77777777" w:rsidR="001C021C" w:rsidRDefault="00000000">
      <w:pPr>
        <w:rPr>
          <w:color w:val="FF0000"/>
        </w:rPr>
      </w:pPr>
      <w:r>
        <w:rPr>
          <w:noProof/>
        </w:rPr>
        <w:drawing>
          <wp:inline distT="114300" distB="114300" distL="114300" distR="114300" wp14:anchorId="3CA984F5" wp14:editId="4E5E928E">
            <wp:extent cx="481013" cy="416923"/>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481013" cy="416923"/>
                    </a:xfrm>
                    <a:prstGeom prst="rect">
                      <a:avLst/>
                    </a:prstGeom>
                    <a:ln/>
                  </pic:spPr>
                </pic:pic>
              </a:graphicData>
            </a:graphic>
          </wp:inline>
        </w:drawing>
      </w:r>
      <w:r>
        <w:rPr>
          <w:color w:val="FF0000"/>
        </w:rPr>
        <w:t xml:space="preserve">Consulter toutes les dates sur le blog de l’école : </w:t>
      </w:r>
    </w:p>
    <w:p w14:paraId="74F99D22" w14:textId="77777777" w:rsidR="001C021C" w:rsidRDefault="00000000">
      <w:r>
        <w:t xml:space="preserve">Flashcode accessible sur les panneaux d’affichage </w:t>
      </w:r>
      <w:proofErr w:type="spellStart"/>
      <w:r>
        <w:t>au dessus</w:t>
      </w:r>
      <w:proofErr w:type="spellEnd"/>
      <w:r>
        <w:t xml:space="preserve"> des boîtes à lettres</w:t>
      </w:r>
    </w:p>
    <w:p w14:paraId="270E2082" w14:textId="77777777" w:rsidR="001C021C" w:rsidRDefault="00000000">
      <w:proofErr w:type="gramStart"/>
      <w:r>
        <w:t>ou</w:t>
      </w:r>
      <w:proofErr w:type="gramEnd"/>
    </w:p>
    <w:p w14:paraId="6401D824" w14:textId="77777777" w:rsidR="001C021C" w:rsidRDefault="00000000">
      <w:r>
        <w:t>http://blog.ac-versailles.fr/renepiontriel/index.php/</w:t>
      </w:r>
    </w:p>
    <w:p w14:paraId="35CDD0C5" w14:textId="77777777" w:rsidR="001C021C" w:rsidRDefault="001C021C">
      <w:pPr>
        <w:pStyle w:val="Sous-titre"/>
        <w:spacing w:after="200"/>
        <w:ind w:left="720"/>
      </w:pPr>
      <w:bookmarkStart w:id="10" w:name="_bnkrpca6o0d0" w:colFirst="0" w:colLast="0"/>
      <w:bookmarkEnd w:id="10"/>
    </w:p>
    <w:p w14:paraId="33CEDA6D" w14:textId="77777777" w:rsidR="001C021C" w:rsidRDefault="001C021C">
      <w:pPr>
        <w:spacing w:after="200"/>
        <w:ind w:left="0"/>
      </w:pPr>
    </w:p>
    <w:p w14:paraId="219E5EAB" w14:textId="77777777" w:rsidR="001C021C" w:rsidRDefault="00000000">
      <w:pPr>
        <w:pStyle w:val="Titre2"/>
        <w:spacing w:after="200"/>
        <w:ind w:left="850"/>
      </w:pPr>
      <w:r>
        <w:t>b) L'utilisation des moyens alloués à l'école</w:t>
      </w:r>
    </w:p>
    <w:p w14:paraId="53A27C25" w14:textId="77777777" w:rsidR="001C021C" w:rsidRDefault="00000000">
      <w:pPr>
        <w:pStyle w:val="Titre3"/>
        <w:spacing w:after="200"/>
        <w:rPr>
          <w:color w:val="000000"/>
        </w:rPr>
      </w:pPr>
      <w:bookmarkStart w:id="11" w:name="_pi2ndq9k8nfb" w:colFirst="0" w:colLast="0"/>
      <w:bookmarkEnd w:id="11"/>
      <w:r>
        <w:rPr>
          <w:color w:val="000000"/>
        </w:rPr>
        <w:t>Budget mairie 2021 :</w:t>
      </w:r>
    </w:p>
    <w:p w14:paraId="1B816FDC" w14:textId="77777777" w:rsidR="001C021C" w:rsidRDefault="00000000">
      <w:r>
        <w:t xml:space="preserve">-Sortie : 6.00€ par </w:t>
      </w:r>
      <w:proofErr w:type="gramStart"/>
      <w:r>
        <w:t>enfant  +</w:t>
      </w:r>
      <w:proofErr w:type="gramEnd"/>
      <w:r>
        <w:t xml:space="preserve"> 2000.00€ de projet pédagogique financement de la venue de la Ferme de </w:t>
      </w:r>
      <w:proofErr w:type="spellStart"/>
      <w:r>
        <w:t>Tiligolo</w:t>
      </w:r>
      <w:proofErr w:type="spellEnd"/>
      <w:r>
        <w:t xml:space="preserve"> (810€), financement de la sortie à </w:t>
      </w:r>
      <w:proofErr w:type="spellStart"/>
      <w:r>
        <w:t>thoiry</w:t>
      </w:r>
      <w:proofErr w:type="spellEnd"/>
      <w:r>
        <w:t xml:space="preserve"> (588€) partiel de la sortie au Parc St Paul et au Parc Zoologique de Paris</w:t>
      </w:r>
    </w:p>
    <w:p w14:paraId="4FAD0B49" w14:textId="77777777" w:rsidR="001C021C" w:rsidRDefault="00000000">
      <w:r>
        <w:t xml:space="preserve">-Fournitures scolaire : 32.00€ par enfant </w:t>
      </w:r>
    </w:p>
    <w:p w14:paraId="3C96CA7C" w14:textId="77777777" w:rsidR="001C021C" w:rsidRDefault="00000000">
      <w:r>
        <w:t>-Consommable informatique : 200.00€</w:t>
      </w:r>
    </w:p>
    <w:p w14:paraId="7FE2BE26" w14:textId="77777777" w:rsidR="001C021C" w:rsidRDefault="001C021C">
      <w:pPr>
        <w:spacing w:after="200"/>
      </w:pPr>
    </w:p>
    <w:p w14:paraId="38A5C678" w14:textId="77777777" w:rsidR="001C021C" w:rsidRDefault="00000000">
      <w:pPr>
        <w:rPr>
          <w:b/>
        </w:rPr>
      </w:pPr>
      <w:r>
        <w:rPr>
          <w:b/>
        </w:rPr>
        <w:t xml:space="preserve">Budget OCCE 2020 / </w:t>
      </w:r>
      <w:proofErr w:type="gramStart"/>
      <w:r>
        <w:rPr>
          <w:b/>
        </w:rPr>
        <w:t>2021  :</w:t>
      </w:r>
      <w:proofErr w:type="gramEnd"/>
      <w:r>
        <w:rPr>
          <w:b/>
        </w:rPr>
        <w:t xml:space="preserve"> </w:t>
      </w:r>
    </w:p>
    <w:p w14:paraId="4ABBBD70" w14:textId="77777777" w:rsidR="001C021C" w:rsidRDefault="00000000">
      <w:pPr>
        <w:rPr>
          <w:color w:val="4A86E8"/>
        </w:rPr>
      </w:pPr>
      <w:r>
        <w:t>Participation volontaire des familles en 2021 :  non finalisée</w:t>
      </w:r>
    </w:p>
    <w:p w14:paraId="1F5F5558" w14:textId="77777777" w:rsidR="001C021C" w:rsidRDefault="001C021C">
      <w:pPr>
        <w:spacing w:after="200"/>
        <w:rPr>
          <w:color w:val="4A86E8"/>
        </w:rPr>
      </w:pPr>
    </w:p>
    <w:p w14:paraId="2759DAC6" w14:textId="77777777" w:rsidR="001C021C" w:rsidRDefault="00000000">
      <w:pPr>
        <w:pStyle w:val="Titre2"/>
        <w:spacing w:after="200"/>
        <w:ind w:left="708"/>
      </w:pPr>
      <w:r>
        <w:t xml:space="preserve">c) Les conditions de bonne intégration d'enfants </w:t>
      </w:r>
      <w:proofErr w:type="gramStart"/>
      <w:r>
        <w:t>handicapés;</w:t>
      </w:r>
      <w:proofErr w:type="gramEnd"/>
    </w:p>
    <w:p w14:paraId="3D2AB48C" w14:textId="77777777" w:rsidR="001C021C" w:rsidRDefault="00000000">
      <w:pPr>
        <w:spacing w:after="200"/>
      </w:pPr>
      <w:r>
        <w:t xml:space="preserve">Cette année, trois AESH s'occuperont de 6 (2 en </w:t>
      </w:r>
      <w:proofErr w:type="gramStart"/>
      <w:r>
        <w:t>2021)enfants</w:t>
      </w:r>
      <w:proofErr w:type="gramEnd"/>
      <w:r>
        <w:t xml:space="preserve"> reconnus par la MDPH. D’autres dossiers ont été déposés.</w:t>
      </w:r>
    </w:p>
    <w:p w14:paraId="2A5D37CD" w14:textId="77777777" w:rsidR="001C021C" w:rsidRDefault="001C021C">
      <w:pPr>
        <w:spacing w:after="200"/>
      </w:pPr>
    </w:p>
    <w:p w14:paraId="55327E40" w14:textId="77777777" w:rsidR="001C021C" w:rsidRDefault="00000000">
      <w:pPr>
        <w:pStyle w:val="Titre2"/>
        <w:spacing w:after="200"/>
        <w:ind w:left="708"/>
      </w:pPr>
      <w:r>
        <w:t xml:space="preserve">d) Les Activités Pédagogiques </w:t>
      </w:r>
      <w:proofErr w:type="gramStart"/>
      <w:r>
        <w:t>Complémentaires;</w:t>
      </w:r>
      <w:proofErr w:type="gramEnd"/>
    </w:p>
    <w:p w14:paraId="0D2241BB" w14:textId="77777777" w:rsidR="001C021C" w:rsidRDefault="00000000">
      <w:r>
        <w:t>Seuls les enfants de MS et GS sont pris en APC du fait de l'organisation de la pause méridienne. Les APC servent aussi à faire passer les évaluations nationales de GS</w:t>
      </w:r>
    </w:p>
    <w:p w14:paraId="76406CA9" w14:textId="77777777" w:rsidR="001C021C" w:rsidRDefault="00000000">
      <w:pPr>
        <w:pStyle w:val="Titre2"/>
        <w:spacing w:after="200"/>
        <w:ind w:left="708"/>
      </w:pPr>
      <w:bookmarkStart w:id="12" w:name="_x1mo39kimlg" w:colFirst="0" w:colLast="0"/>
      <w:bookmarkEnd w:id="12"/>
      <w:r>
        <w:t>e) La restauration scolaire.</w:t>
      </w:r>
    </w:p>
    <w:p w14:paraId="20958569" w14:textId="77777777" w:rsidR="001C021C" w:rsidRDefault="00000000">
      <w:pPr>
        <w:pStyle w:val="Sous-titre"/>
        <w:spacing w:after="160" w:line="259" w:lineRule="auto"/>
        <w:ind w:left="708"/>
      </w:pPr>
      <w:bookmarkStart w:id="13" w:name="_4c78gouz7tdo" w:colFirst="0" w:colLast="0"/>
      <w:bookmarkEnd w:id="13"/>
      <w:r>
        <w:t>A la restauration scolaire, les panneaux sonores semblent bien fonctionner, cependant certains enfants sont toujours dérangés par le bruit. Le responsable des services généraux propose d’organiser un midi où les parents pourraient venir se rendre compte du bruit lors du repas de leur enfant.</w:t>
      </w:r>
    </w:p>
    <w:p w14:paraId="232BC3EB" w14:textId="77777777" w:rsidR="001C021C" w:rsidRDefault="00000000">
      <w:pPr>
        <w:pStyle w:val="Sous-titre"/>
        <w:spacing w:after="160" w:line="259" w:lineRule="auto"/>
        <w:ind w:left="708"/>
      </w:pPr>
      <w:bookmarkStart w:id="14" w:name="_l61j1jor7tkw" w:colFirst="0" w:colLast="0"/>
      <w:bookmarkEnd w:id="14"/>
      <w:r>
        <w:t>Un enfant non-inscrit à la cantine peut y manger mais avec un forfait de une fois et demi le tarif.</w:t>
      </w:r>
    </w:p>
    <w:p w14:paraId="6107DFBE" w14:textId="77777777" w:rsidR="001C021C" w:rsidRDefault="00000000">
      <w:pPr>
        <w:pStyle w:val="Sous-titre"/>
        <w:spacing w:after="160" w:line="259" w:lineRule="auto"/>
        <w:ind w:left="708"/>
      </w:pPr>
      <w:bookmarkStart w:id="15" w:name="_nr8dbyaazhnq" w:colFirst="0" w:colLast="0"/>
      <w:bookmarkEnd w:id="15"/>
      <w:proofErr w:type="gramStart"/>
      <w:r>
        <w:t>La commission menu</w:t>
      </w:r>
      <w:proofErr w:type="gramEnd"/>
      <w:r>
        <w:t xml:space="preserve"> a eu lieu il y a deux semaines. Il y a 115 enfants inscrits à la restauration scolaire dont 26 avec le repas de substitution. La mairie essaie que les différents menus se ressemblent afin d’éviter certaines frustrations d’enfants (par exemple, lorsqu’il y a des hamburgers). Il y a un menu végétarien chaque semaine.</w:t>
      </w:r>
    </w:p>
    <w:p w14:paraId="061F5FE8" w14:textId="77777777" w:rsidR="001C021C" w:rsidRDefault="00000000">
      <w:pPr>
        <w:pStyle w:val="Sous-titre"/>
        <w:spacing w:after="160" w:line="259" w:lineRule="auto"/>
        <w:ind w:left="708"/>
      </w:pPr>
      <w:bookmarkStart w:id="16" w:name="_z59wwznw0yge" w:colFirst="0" w:colLast="0"/>
      <w:bookmarkEnd w:id="16"/>
      <w:r>
        <w:t xml:space="preserve">Une dématérialisation des inscriptions a été effectuée. Il </w:t>
      </w:r>
      <w:proofErr w:type="spellStart"/>
      <w:r>
        <w:t>semberait</w:t>
      </w:r>
      <w:proofErr w:type="spellEnd"/>
      <w:r>
        <w:t xml:space="preserve"> qu’il ne soit pas évident pour certaines personnes de réaliser ces démarches sur l’ordinateur. L’élue à la scolarité précise qu’il y a un poste informatique disponible à la mairie, avec aide de professionnels. Elle rappelle qu’il est indispensable de respecter les agents lors des différents échanges avec eux : cette remarque ne concerne à priori pas les parents de l’école René Pion. La fiche d’imposition est indispensable pour le calcul du quotient familial : à </w:t>
      </w:r>
      <w:proofErr w:type="gramStart"/>
      <w:r>
        <w:t>défaut,  les</w:t>
      </w:r>
      <w:proofErr w:type="gramEnd"/>
      <w:r>
        <w:t xml:space="preserve"> personnes seront automatiquement dans le régime le plus élevé.</w:t>
      </w:r>
    </w:p>
    <w:p w14:paraId="7CAEFFA0" w14:textId="77777777" w:rsidR="001C021C" w:rsidRDefault="00000000">
      <w:pPr>
        <w:pStyle w:val="Titre2"/>
        <w:spacing w:after="200"/>
        <w:ind w:left="708"/>
        <w:rPr>
          <w:color w:val="0000FF"/>
        </w:rPr>
      </w:pPr>
      <w:bookmarkStart w:id="17" w:name="_1u0mxgwlrajl" w:colFirst="0" w:colLast="0"/>
      <w:bookmarkEnd w:id="17"/>
      <w:r>
        <w:t>f) L'hygiène scolaire :</w:t>
      </w:r>
      <w:r>
        <w:rPr>
          <w:color w:val="0000FF"/>
        </w:rPr>
        <w:t xml:space="preserve"> </w:t>
      </w:r>
    </w:p>
    <w:p w14:paraId="60918DBE" w14:textId="77777777" w:rsidR="001C021C" w:rsidRDefault="00000000">
      <w:pPr>
        <w:pStyle w:val="Sous-titre"/>
        <w:spacing w:line="259" w:lineRule="auto"/>
        <w:ind w:left="720"/>
      </w:pPr>
      <w:bookmarkStart w:id="18" w:name="_ypz7c7d3ghjs" w:colFirst="0" w:colLast="0"/>
      <w:bookmarkEnd w:id="18"/>
      <w:proofErr w:type="gramStart"/>
      <w:r>
        <w:t>Un toilette</w:t>
      </w:r>
      <w:proofErr w:type="gramEnd"/>
      <w:r>
        <w:t xml:space="preserve"> sera créé aux normes PMR pour les enseignants, il faut juste trouver son emplacement. En attendant, un studio est à la disposition des enseignants pour accéder à </w:t>
      </w:r>
      <w:proofErr w:type="gramStart"/>
      <w:r>
        <w:t>un autre toilette</w:t>
      </w:r>
      <w:proofErr w:type="gramEnd"/>
      <w:r>
        <w:t>.</w:t>
      </w:r>
    </w:p>
    <w:p w14:paraId="4AF78C29" w14:textId="77777777" w:rsidR="001C021C" w:rsidRDefault="001C021C">
      <w:pPr>
        <w:spacing w:line="259" w:lineRule="auto"/>
        <w:ind w:left="720"/>
        <w:rPr>
          <w:rFonts w:ascii="Calibri" w:eastAsia="Calibri" w:hAnsi="Calibri" w:cs="Calibri"/>
          <w:sz w:val="22"/>
          <w:szCs w:val="22"/>
        </w:rPr>
      </w:pPr>
    </w:p>
    <w:p w14:paraId="15C8EE71" w14:textId="77777777" w:rsidR="001C021C" w:rsidRDefault="00000000">
      <w:pPr>
        <w:pStyle w:val="Titre2"/>
        <w:spacing w:after="200"/>
        <w:ind w:left="708"/>
      </w:pPr>
      <w:bookmarkStart w:id="19" w:name="_amg7fuctrgrk" w:colFirst="0" w:colLast="0"/>
      <w:bookmarkEnd w:id="19"/>
      <w:r>
        <w:t xml:space="preserve">g) La protection et la sécurité des enfants dans le cadre scolaire et périscolaire notamment contre toutes les formes de violence et de discrimination, en particulier de harcèlement ; </w:t>
      </w:r>
    </w:p>
    <w:p w14:paraId="58702DF4" w14:textId="77777777" w:rsidR="001C021C" w:rsidRDefault="00000000">
      <w:pPr>
        <w:pStyle w:val="Titre2"/>
        <w:spacing w:after="200"/>
        <w:ind w:left="708"/>
      </w:pPr>
      <w:bookmarkStart w:id="20" w:name="_96o8l7w3lk6j" w:colFirst="0" w:colLast="0"/>
      <w:bookmarkEnd w:id="20"/>
      <w:r>
        <w:t>h) Le respect et la mise en application des valeurs et des principes de la République.</w:t>
      </w:r>
    </w:p>
    <w:p w14:paraId="629FDFBA" w14:textId="77777777" w:rsidR="001C021C" w:rsidRDefault="00000000">
      <w:pPr>
        <w:pStyle w:val="Titre2"/>
        <w:ind w:firstLine="720"/>
      </w:pPr>
      <w:bookmarkStart w:id="21" w:name="_p2yb0a6yz2kq" w:colFirst="0" w:colLast="0"/>
      <w:bookmarkEnd w:id="21"/>
      <w:r>
        <w:t xml:space="preserve">i) point sur les travaux : </w:t>
      </w:r>
    </w:p>
    <w:p w14:paraId="2A56C69A" w14:textId="77777777" w:rsidR="001C021C" w:rsidRDefault="001C021C">
      <w:pPr>
        <w:spacing w:after="200"/>
        <w:rPr>
          <w:b/>
          <w:color w:val="0000FF"/>
        </w:rPr>
      </w:pPr>
    </w:p>
    <w:p w14:paraId="5E0DC83A" w14:textId="77777777" w:rsidR="001C021C" w:rsidRDefault="00000000">
      <w:pPr>
        <w:pStyle w:val="Titre3"/>
        <w:spacing w:after="200" w:line="288" w:lineRule="auto"/>
      </w:pPr>
      <w:bookmarkStart w:id="22" w:name="_qu72gthnnw0a" w:colFirst="0" w:colLast="0"/>
      <w:bookmarkEnd w:id="22"/>
      <w:r>
        <w:t xml:space="preserve">Exercice incendie : </w:t>
      </w:r>
    </w:p>
    <w:p w14:paraId="51C74172" w14:textId="77777777" w:rsidR="001C021C" w:rsidRDefault="00000000">
      <w:r>
        <w:t>Exercice incendie le 30 octobre 2022 : tout s’est parfaitement déroulé.</w:t>
      </w:r>
    </w:p>
    <w:p w14:paraId="64268D3A" w14:textId="77777777" w:rsidR="001C021C" w:rsidRDefault="001C021C">
      <w:pPr>
        <w:spacing w:after="200"/>
      </w:pPr>
    </w:p>
    <w:p w14:paraId="3604C99B" w14:textId="77777777" w:rsidR="001C021C" w:rsidRDefault="00000000">
      <w:pPr>
        <w:pStyle w:val="Titre3"/>
        <w:spacing w:after="200" w:line="288" w:lineRule="auto"/>
        <w:rPr>
          <w:b w:val="0"/>
          <w:shd w:val="clear" w:color="auto" w:fill="4A86E8"/>
        </w:rPr>
      </w:pPr>
      <w:bookmarkStart w:id="23" w:name="_j96z1ct1ug6k" w:colFirst="0" w:colLast="0"/>
      <w:bookmarkEnd w:id="23"/>
      <w:r>
        <w:lastRenderedPageBreak/>
        <w:t xml:space="preserve">PPMS : </w:t>
      </w:r>
    </w:p>
    <w:p w14:paraId="70B7097C" w14:textId="77777777" w:rsidR="001C021C" w:rsidRDefault="001C021C">
      <w:pPr>
        <w:spacing w:after="200"/>
      </w:pPr>
    </w:p>
    <w:p w14:paraId="38F3D382" w14:textId="77777777" w:rsidR="001C021C" w:rsidRDefault="00000000">
      <w:pPr>
        <w:pStyle w:val="Titre3"/>
        <w:spacing w:after="200"/>
      </w:pPr>
      <w:bookmarkStart w:id="24" w:name="_8n36rzz7htxw" w:colFirst="0" w:colLast="0"/>
      <w:bookmarkEnd w:id="24"/>
      <w:r>
        <w:t>Sécurité à l’école :</w:t>
      </w:r>
    </w:p>
    <w:p w14:paraId="7D05E6A2" w14:textId="77777777" w:rsidR="001C021C" w:rsidRDefault="00000000">
      <w:pPr>
        <w:pStyle w:val="Titre1"/>
        <w:ind w:left="708"/>
      </w:pPr>
      <w:bookmarkStart w:id="25" w:name="_i1bbnksd2hj1" w:colFirst="0" w:colLast="0"/>
      <w:bookmarkEnd w:id="25"/>
      <w:r>
        <w:t xml:space="preserve">4° Proposition des équipes pédagogiques pour ce qui concerne la partie pédagogique du projet d'école : </w:t>
      </w:r>
    </w:p>
    <w:p w14:paraId="666DCED5" w14:textId="77777777" w:rsidR="001C021C" w:rsidRDefault="00000000">
      <w:r>
        <w:t xml:space="preserve">Le projet d’école est en cours de finalisation : la problématique est consultable sur le blog et doit permettre d’enrichir les échanges entre tous les membres de la communauté éducative. </w:t>
      </w:r>
    </w:p>
    <w:p w14:paraId="1DA4B67F" w14:textId="77777777" w:rsidR="001C021C" w:rsidRDefault="00000000">
      <w:pPr>
        <w:pStyle w:val="Titre1"/>
        <w:spacing w:after="200"/>
        <w:ind w:firstLine="708"/>
        <w:rPr>
          <w:color w:val="0000FF"/>
        </w:rPr>
      </w:pPr>
      <w:bookmarkStart w:id="26" w:name="_chq4y0reqab3" w:colFirst="0" w:colLast="0"/>
      <w:bookmarkEnd w:id="26"/>
      <w:r>
        <w:t xml:space="preserve">5° En fonction de ces éléments, adopte le projet </w:t>
      </w:r>
      <w:proofErr w:type="gramStart"/>
      <w:r>
        <w:t>d'école;</w:t>
      </w:r>
      <w:proofErr w:type="gramEnd"/>
      <w:r>
        <w:t xml:space="preserve"> </w:t>
      </w:r>
      <w:r>
        <w:rPr>
          <w:color w:val="0000FF"/>
        </w:rPr>
        <w:t>SO</w:t>
      </w:r>
    </w:p>
    <w:p w14:paraId="52F9D5F1" w14:textId="77777777" w:rsidR="001C021C" w:rsidRDefault="00000000">
      <w:pPr>
        <w:pStyle w:val="Titre1"/>
        <w:spacing w:after="200"/>
        <w:ind w:left="708"/>
      </w:pPr>
      <w:bookmarkStart w:id="27" w:name="_q3p1z1isxmb3" w:colFirst="0" w:colLast="0"/>
      <w:bookmarkEnd w:id="27"/>
      <w:r>
        <w:t xml:space="preserve">6° Donne son </w:t>
      </w:r>
      <w:proofErr w:type="gramStart"/>
      <w:r>
        <w:t>accord:</w:t>
      </w:r>
      <w:proofErr w:type="gramEnd"/>
    </w:p>
    <w:p w14:paraId="5591540B" w14:textId="77777777" w:rsidR="001C021C" w:rsidRDefault="00000000">
      <w:pPr>
        <w:pStyle w:val="Titre2"/>
        <w:spacing w:after="200"/>
        <w:rPr>
          <w:b/>
          <w:color w:val="0000FF"/>
          <w:sz w:val="28"/>
          <w:szCs w:val="28"/>
        </w:rPr>
      </w:pPr>
      <w:bookmarkStart w:id="28" w:name="_qiu9nbb7ece0" w:colFirst="0" w:colLast="0"/>
      <w:bookmarkEnd w:id="28"/>
      <w:r>
        <w:t>a) Pour l'organisation d'activités complémentaires éducatives, sportives et culturelles prévues par l'article</w:t>
      </w:r>
      <w:hyperlink r:id="rId9">
        <w:r>
          <w:rPr>
            <w:color w:val="1155CC"/>
          </w:rPr>
          <w:t xml:space="preserve"> L. 216-1</w:t>
        </w:r>
      </w:hyperlink>
      <w:r>
        <w:t xml:space="preserve"> ; </w:t>
      </w:r>
      <w:r>
        <w:rPr>
          <w:b/>
          <w:color w:val="0000FF"/>
          <w:sz w:val="28"/>
          <w:szCs w:val="28"/>
        </w:rPr>
        <w:t>SO</w:t>
      </w:r>
    </w:p>
    <w:p w14:paraId="43520D80" w14:textId="77777777" w:rsidR="001C021C" w:rsidRDefault="00000000">
      <w:pPr>
        <w:pStyle w:val="Titre1"/>
        <w:spacing w:after="200"/>
        <w:ind w:left="708"/>
      </w:pPr>
      <w:bookmarkStart w:id="29" w:name="_y797f4y1d3o1" w:colFirst="0" w:colLast="0"/>
      <w:bookmarkEnd w:id="29"/>
      <w:r>
        <w:t xml:space="preserve">7° Est consulté par le maire sur l'utilisation des locaux scolaires en dehors des heures d'ouverture de l'école, conformément à l'article </w:t>
      </w:r>
      <w:hyperlink r:id="rId10">
        <w:r>
          <w:rPr>
            <w:color w:val="0000FF"/>
            <w:sz w:val="19"/>
            <w:szCs w:val="19"/>
          </w:rPr>
          <w:t>L. 212-15.</w:t>
        </w:r>
      </w:hyperlink>
    </w:p>
    <w:p w14:paraId="3DDCC9BB" w14:textId="77777777" w:rsidR="001C021C" w:rsidRDefault="00000000">
      <w:pPr>
        <w:pStyle w:val="Titre1"/>
        <w:spacing w:after="200"/>
        <w:ind w:left="708"/>
      </w:pPr>
      <w:bookmarkStart w:id="30" w:name="_mbb0d6t0b84g" w:colFirst="0" w:colLast="0"/>
      <w:bookmarkEnd w:id="30"/>
      <w:r>
        <w:t xml:space="preserve">En outre, une information doit être donnée au sein du conseil d'école </w:t>
      </w:r>
      <w:proofErr w:type="gramStart"/>
      <w:r>
        <w:t>sur:</w:t>
      </w:r>
      <w:proofErr w:type="gramEnd"/>
    </w:p>
    <w:p w14:paraId="5A33E9CB" w14:textId="77777777" w:rsidR="001C021C" w:rsidRDefault="00000000">
      <w:pPr>
        <w:spacing w:after="200"/>
      </w:pPr>
      <w:r>
        <w:t xml:space="preserve">Le </w:t>
      </w:r>
      <w:proofErr w:type="spellStart"/>
      <w:r>
        <w:t>rased</w:t>
      </w:r>
      <w:proofErr w:type="spellEnd"/>
      <w:r>
        <w:t>, dont l’équipe est maintenant complète (sauf un poste à mi-temps du fait d’une formation en alternance) et interviendra aussi souvent que nécessaire pour aider les enfants à besoins particuliers à la demande des enseignants.</w:t>
      </w:r>
    </w:p>
    <w:p w14:paraId="149CE8F1" w14:textId="77777777" w:rsidR="001C021C" w:rsidRDefault="00000000">
      <w:pPr>
        <w:pStyle w:val="Titre1"/>
        <w:spacing w:after="200"/>
        <w:ind w:left="708"/>
      </w:pPr>
      <w:bookmarkStart w:id="31" w:name="_yq537tk0ucjb" w:colFirst="0" w:colLast="0"/>
      <w:bookmarkEnd w:id="31"/>
      <w:r>
        <w:t>En fin d'année scolaire, le directeur de l'école établit à l'intention des membres du conseil d'école un bilan sur toutes les questions dont a eu à connaître le conseil d'école, notamment sur la réalisation du projet d'école, et sur les suites qui ont été données aux avis qu'il a formulés.</w:t>
      </w:r>
    </w:p>
    <w:p w14:paraId="62A11102" w14:textId="77777777" w:rsidR="001C021C" w:rsidRDefault="00000000">
      <w:pPr>
        <w:pStyle w:val="Titre1"/>
        <w:spacing w:after="200"/>
        <w:ind w:left="708"/>
      </w:pPr>
      <w:bookmarkStart w:id="32" w:name="_tpy5w620foe0" w:colFirst="0" w:colLast="0"/>
      <w:bookmarkEnd w:id="32"/>
      <w:r>
        <w:t>Par ailleurs, le conseil d'école est informé des conditions dans lesquelles les maîtres organisent les rencontres avec les parents de leurs élèves, et notamment la réunion de rentrée.</w:t>
      </w:r>
    </w:p>
    <w:p w14:paraId="5816610D" w14:textId="77777777" w:rsidR="001C021C" w:rsidRDefault="00000000">
      <w:r>
        <w:t>La journée de rencontre avec les parents a eu lieu le samedi 10 septembre à 10h00.</w:t>
      </w:r>
    </w:p>
    <w:p w14:paraId="6D961C11" w14:textId="77777777" w:rsidR="001C021C" w:rsidRDefault="00000000">
      <w:pPr>
        <w:pStyle w:val="Titre1"/>
        <w:spacing w:after="200"/>
        <w:ind w:left="708"/>
      </w:pPr>
      <w:bookmarkStart w:id="33" w:name="_p33w15vc3hb7" w:colFirst="0" w:colLast="0"/>
      <w:bookmarkEnd w:id="33"/>
      <w:r>
        <w:lastRenderedPageBreak/>
        <w:t>Divers</w:t>
      </w:r>
    </w:p>
    <w:p w14:paraId="32BFAB0B" w14:textId="77777777" w:rsidR="001C021C" w:rsidRDefault="00000000">
      <w:pPr>
        <w:pStyle w:val="Titre2"/>
        <w:spacing w:after="200"/>
      </w:pPr>
      <w:bookmarkStart w:id="34" w:name="_xlz7eewyy2uy" w:colFirst="0" w:colLast="0"/>
      <w:bookmarkEnd w:id="34"/>
      <w:r>
        <w:t xml:space="preserve">Communication </w:t>
      </w:r>
    </w:p>
    <w:p w14:paraId="7E118A00" w14:textId="77777777" w:rsidR="001C021C" w:rsidRDefault="00000000">
      <w:pPr>
        <w:pStyle w:val="Titre2"/>
        <w:spacing w:after="200"/>
      </w:pPr>
      <w:bookmarkStart w:id="35" w:name="_5queiehf3syn" w:colFirst="0" w:colLast="0"/>
      <w:bookmarkEnd w:id="35"/>
      <w:r>
        <w:t xml:space="preserve">Travaux dans l’école : </w:t>
      </w:r>
    </w:p>
    <w:p w14:paraId="01E82D5F" w14:textId="77777777" w:rsidR="001C021C" w:rsidRDefault="00000000">
      <w:pPr>
        <w:pStyle w:val="Sous-titre"/>
        <w:spacing w:before="240" w:after="240"/>
        <w:ind w:left="1842"/>
        <w:rPr>
          <w:b/>
        </w:rPr>
      </w:pPr>
      <w:bookmarkStart w:id="36" w:name="_771rgt9tpzek" w:colFirst="0" w:colLast="0"/>
      <w:bookmarkEnd w:id="36"/>
      <w:r>
        <w:rPr>
          <w:b/>
        </w:rPr>
        <w:t>Escalier extérieur</w:t>
      </w:r>
      <w:r>
        <w:t xml:space="preserve"> : le mur de séparation école/escalier a été monté. L'ouverture du plancher également et le troisième pan d'escalier a été coulé jeudi 03/11. Le réseau électrique est en cours de déplacement et devrait être fini sous 10 jours. </w:t>
      </w:r>
      <w:r>
        <w:rPr>
          <w:b/>
        </w:rPr>
        <w:t>70% réalisé</w:t>
      </w:r>
    </w:p>
    <w:p w14:paraId="4321434B" w14:textId="77777777" w:rsidR="001C021C" w:rsidRDefault="00000000">
      <w:pPr>
        <w:pStyle w:val="Sous-titre"/>
        <w:spacing w:before="240" w:after="240"/>
        <w:ind w:left="1842"/>
      </w:pPr>
      <w:bookmarkStart w:id="37" w:name="_ubw4opo2dksa" w:colFirst="0" w:colLast="0"/>
      <w:bookmarkEnd w:id="37"/>
      <w:proofErr w:type="gramStart"/>
      <w:r>
        <w:rPr>
          <w:b/>
        </w:rPr>
        <w:t>Second toilette</w:t>
      </w:r>
      <w:proofErr w:type="gramEnd"/>
      <w:r>
        <w:t xml:space="preserve"> : Le studio est ouvert pour la mise à disposition du WC adulte (un nettoyage sera assuré par les agents dès lundi). Nous étudierons la création </w:t>
      </w:r>
      <w:proofErr w:type="gramStart"/>
      <w:r>
        <w:t>d'un autre toilette</w:t>
      </w:r>
      <w:proofErr w:type="gramEnd"/>
      <w:r>
        <w:t xml:space="preserve"> prochainement (modification d'un ERP, dossier avec notice de sécurité comme pour l'escalier)</w:t>
      </w:r>
    </w:p>
    <w:p w14:paraId="6E1F6D69" w14:textId="77777777" w:rsidR="001C021C" w:rsidRDefault="00000000">
      <w:pPr>
        <w:pStyle w:val="Sous-titre"/>
        <w:spacing w:before="240" w:after="240"/>
        <w:ind w:left="1842"/>
      </w:pPr>
      <w:bookmarkStart w:id="38" w:name="_rjbh3h8jba37" w:colFirst="0" w:colLast="0"/>
      <w:bookmarkEnd w:id="38"/>
      <w:r>
        <w:t xml:space="preserve">Mme Poirrier a effectué ce mercredi 02 novembre la </w:t>
      </w:r>
      <w:r>
        <w:rPr>
          <w:b/>
        </w:rPr>
        <w:t xml:space="preserve">visite de la cour </w:t>
      </w:r>
      <w:r>
        <w:t>avec un prestataire pour le mur d'escalade ainsi que la modification du toboggan ; j'attends son devis (2023)</w:t>
      </w:r>
    </w:p>
    <w:p w14:paraId="46B54BD5" w14:textId="77777777" w:rsidR="001C021C" w:rsidRDefault="00000000">
      <w:pPr>
        <w:pStyle w:val="Sous-titre"/>
        <w:spacing w:before="240" w:after="240"/>
        <w:ind w:left="1842"/>
      </w:pPr>
      <w:bookmarkStart w:id="39" w:name="_kj4c5wigpq5s" w:colFirst="0" w:colLast="0"/>
      <w:bookmarkEnd w:id="39"/>
      <w:r>
        <w:t xml:space="preserve">En ce qui concerne le </w:t>
      </w:r>
      <w:r>
        <w:rPr>
          <w:b/>
        </w:rPr>
        <w:t xml:space="preserve">mur créatif </w:t>
      </w:r>
      <w:r>
        <w:t>la mairie va acheter un tableau ardoise d'extérieur qui sera fixé au mur (début 2023)</w:t>
      </w:r>
    </w:p>
    <w:p w14:paraId="342AF96E" w14:textId="77777777" w:rsidR="001C021C" w:rsidRDefault="00000000">
      <w:pPr>
        <w:pStyle w:val="Sous-titre"/>
        <w:spacing w:before="240" w:after="240"/>
        <w:ind w:left="1842"/>
      </w:pPr>
      <w:bookmarkStart w:id="40" w:name="_7td2vmgsfh35" w:colFirst="0" w:colLast="0"/>
      <w:bookmarkEnd w:id="40"/>
      <w:proofErr w:type="gramStart"/>
      <w:r>
        <w:t>Des  travaux</w:t>
      </w:r>
      <w:proofErr w:type="gramEnd"/>
      <w:r>
        <w:t xml:space="preserve"> urgents ont été effectués par les agents des services techniques pendant les vacances </w:t>
      </w:r>
    </w:p>
    <w:p w14:paraId="6FAFBCA3" w14:textId="77777777" w:rsidR="001C021C" w:rsidRDefault="001C021C"/>
    <w:p w14:paraId="43E4A496" w14:textId="77777777" w:rsidR="001C021C" w:rsidRDefault="00000000">
      <w:pPr>
        <w:spacing w:after="200"/>
      </w:pPr>
      <w:r>
        <w:t xml:space="preserve">Point sur les différents travaux dans </w:t>
      </w:r>
      <w:proofErr w:type="gramStart"/>
      <w:r>
        <w:t>les  parties</w:t>
      </w:r>
      <w:proofErr w:type="gramEnd"/>
      <w:r>
        <w:t xml:space="preserve"> ayant bénéficié de la restructuration : bâtiment et cour.</w:t>
      </w:r>
    </w:p>
    <w:p w14:paraId="358AF392" w14:textId="77777777" w:rsidR="001C021C" w:rsidRDefault="00000000">
      <w:pPr>
        <w:pStyle w:val="Sous-titre"/>
        <w:spacing w:after="160" w:line="259" w:lineRule="auto"/>
        <w:ind w:left="1842"/>
      </w:pPr>
      <w:bookmarkStart w:id="41" w:name="_uj635tdlhd5t" w:colFirst="0" w:colLast="0"/>
      <w:bookmarkEnd w:id="41"/>
      <w:r>
        <w:t>La maîtresse de la classe 4, demande l’installation d’étagères et d’un chevalet dans sa classe dénuée de meubles pour le moment.</w:t>
      </w:r>
    </w:p>
    <w:p w14:paraId="2EAF0327" w14:textId="77777777" w:rsidR="001C021C" w:rsidRDefault="00000000">
      <w:pPr>
        <w:pStyle w:val="Titre2"/>
        <w:spacing w:after="200"/>
      </w:pPr>
      <w:bookmarkStart w:id="42" w:name="_ewujn8z404q7" w:colFirst="0" w:colLast="0"/>
      <w:bookmarkEnd w:id="42"/>
      <w:r>
        <w:t>Questions diverses émanant des parents d’élèves</w:t>
      </w:r>
    </w:p>
    <w:p w14:paraId="0B18C437" w14:textId="77777777" w:rsidR="001C021C" w:rsidRDefault="00000000">
      <w:pPr>
        <w:shd w:val="clear" w:color="auto" w:fill="FFFFFF"/>
        <w:rPr>
          <w:rFonts w:ascii="Arial" w:eastAsia="Arial" w:hAnsi="Arial" w:cs="Arial"/>
          <w:color w:val="222222"/>
          <w:sz w:val="22"/>
          <w:szCs w:val="22"/>
        </w:rPr>
      </w:pPr>
      <w:r>
        <w:rPr>
          <w:rFonts w:ascii="Arial" w:eastAsia="Arial" w:hAnsi="Arial" w:cs="Arial"/>
          <w:color w:val="222222"/>
          <w:sz w:val="22"/>
          <w:szCs w:val="22"/>
        </w:rPr>
        <w:t xml:space="preserve">Questions Mairie : </w:t>
      </w:r>
    </w:p>
    <w:p w14:paraId="502C2BAD" w14:textId="77777777" w:rsidR="001C021C" w:rsidRDefault="001C021C">
      <w:pPr>
        <w:shd w:val="clear" w:color="auto" w:fill="FFFFFF"/>
        <w:rPr>
          <w:rFonts w:ascii="Arial" w:eastAsia="Arial" w:hAnsi="Arial" w:cs="Arial"/>
          <w:color w:val="222222"/>
          <w:sz w:val="22"/>
          <w:szCs w:val="22"/>
        </w:rPr>
      </w:pPr>
    </w:p>
    <w:p w14:paraId="49946071" w14:textId="77777777" w:rsidR="001C021C" w:rsidRDefault="00000000">
      <w:pPr>
        <w:shd w:val="clear" w:color="auto" w:fill="FFFFFF"/>
        <w:rPr>
          <w:rFonts w:ascii="Arial" w:eastAsia="Arial" w:hAnsi="Arial" w:cs="Arial"/>
          <w:color w:val="222222"/>
          <w:sz w:val="22"/>
          <w:szCs w:val="22"/>
        </w:rPr>
      </w:pPr>
      <w:r>
        <w:rPr>
          <w:rFonts w:ascii="Arial" w:eastAsia="Arial" w:hAnsi="Arial" w:cs="Arial"/>
          <w:color w:val="222222"/>
          <w:sz w:val="22"/>
          <w:szCs w:val="22"/>
        </w:rPr>
        <w:t xml:space="preserve">- Lors du dernier conseil, on nous a annoncé que l'arbre central qui doit faire l'ombre principale de la cour (à côté du bateau et du toboggan) a été commandé. Quand sera-t-il planté ? </w:t>
      </w:r>
    </w:p>
    <w:p w14:paraId="5C44ABA9" w14:textId="77777777" w:rsidR="001C021C" w:rsidRDefault="00000000">
      <w:pPr>
        <w:shd w:val="clear" w:color="auto" w:fill="FFFFFF"/>
        <w:rPr>
          <w:rFonts w:ascii="Arial" w:eastAsia="Arial" w:hAnsi="Arial" w:cs="Arial"/>
          <w:color w:val="222222"/>
          <w:sz w:val="22"/>
          <w:szCs w:val="22"/>
        </w:rPr>
      </w:pPr>
      <w:r>
        <w:rPr>
          <w:rFonts w:ascii="Arial" w:eastAsia="Arial" w:hAnsi="Arial" w:cs="Arial"/>
          <w:color w:val="222222"/>
          <w:sz w:val="22"/>
          <w:szCs w:val="22"/>
        </w:rPr>
        <w:t xml:space="preserve">- L'arbre qui devait être mis près du toboggan selon les plans de la cour est toujours manquant. Quand sera-t-il planté ? </w:t>
      </w:r>
    </w:p>
    <w:p w14:paraId="517A5FB7" w14:textId="77777777" w:rsidR="001C021C" w:rsidRDefault="00000000">
      <w:pPr>
        <w:shd w:val="clear" w:color="auto" w:fill="FFFFFF"/>
        <w:rPr>
          <w:rFonts w:ascii="Arial" w:eastAsia="Arial" w:hAnsi="Arial" w:cs="Arial"/>
          <w:color w:val="222222"/>
          <w:sz w:val="22"/>
          <w:szCs w:val="22"/>
        </w:rPr>
      </w:pPr>
      <w:r>
        <w:rPr>
          <w:rFonts w:ascii="Arial" w:eastAsia="Arial" w:hAnsi="Arial" w:cs="Arial"/>
          <w:color w:val="222222"/>
          <w:sz w:val="22"/>
          <w:szCs w:val="22"/>
        </w:rPr>
        <w:t xml:space="preserve">- Quand sera peint le mur créatif ? </w:t>
      </w:r>
    </w:p>
    <w:p w14:paraId="5EB6C9D8" w14:textId="77777777" w:rsidR="001C021C" w:rsidRDefault="00000000">
      <w:pPr>
        <w:shd w:val="clear" w:color="auto" w:fill="FFFFFF"/>
        <w:rPr>
          <w:rFonts w:ascii="Arial" w:eastAsia="Arial" w:hAnsi="Arial" w:cs="Arial"/>
          <w:color w:val="222222"/>
          <w:sz w:val="22"/>
          <w:szCs w:val="22"/>
        </w:rPr>
      </w:pPr>
      <w:r>
        <w:rPr>
          <w:rFonts w:ascii="Arial" w:eastAsia="Arial" w:hAnsi="Arial" w:cs="Arial"/>
          <w:color w:val="222222"/>
          <w:sz w:val="22"/>
          <w:szCs w:val="22"/>
        </w:rPr>
        <w:t xml:space="preserve">- Quand sera installé le mur d'escalade ? </w:t>
      </w:r>
    </w:p>
    <w:p w14:paraId="256A3F8F" w14:textId="77777777" w:rsidR="001C021C" w:rsidRDefault="001C021C">
      <w:pPr>
        <w:shd w:val="clear" w:color="auto" w:fill="FFFFFF"/>
        <w:rPr>
          <w:rFonts w:ascii="Arial" w:eastAsia="Arial" w:hAnsi="Arial" w:cs="Arial"/>
          <w:color w:val="222222"/>
          <w:sz w:val="22"/>
          <w:szCs w:val="22"/>
        </w:rPr>
      </w:pPr>
    </w:p>
    <w:p w14:paraId="78150D7D" w14:textId="77777777" w:rsidR="001C021C" w:rsidRDefault="00000000">
      <w:pPr>
        <w:pStyle w:val="Sous-titre"/>
        <w:spacing w:line="259" w:lineRule="auto"/>
        <w:ind w:left="1842"/>
      </w:pPr>
      <w:bookmarkStart w:id="43" w:name="_3o09dgftu8qn" w:colFirst="0" w:colLast="0"/>
      <w:bookmarkEnd w:id="43"/>
      <w:r>
        <w:t xml:space="preserve">La cour végétale : Il y a des normes à respecter pour les points de chute sur les jeux. Les plans validés ne sont pas aux normes ; l’arbre qui devait être proche du toboggan, ne peut, donc, être planté. L’arbre entre le cochon-pendu et le bateau sera planté lorsqu’il fera froid. Une fois cet arbre planté, M </w:t>
      </w:r>
      <w:proofErr w:type="spellStart"/>
      <w:r>
        <w:t>Bogdanovic</w:t>
      </w:r>
      <w:proofErr w:type="spellEnd"/>
      <w:r>
        <w:t>, responsable des services techniques reviendra pour apporter une solution pour qu’il y ait de l’ombre sur le toboggan.</w:t>
      </w:r>
    </w:p>
    <w:p w14:paraId="5AB36B9F" w14:textId="77777777" w:rsidR="001C021C" w:rsidRDefault="00000000">
      <w:pPr>
        <w:pStyle w:val="Sous-titre"/>
        <w:spacing w:line="259" w:lineRule="auto"/>
        <w:ind w:left="1842"/>
      </w:pPr>
      <w:bookmarkStart w:id="44" w:name="_1q3hcrx9b0j2" w:colFirst="0" w:colLast="0"/>
      <w:bookmarkEnd w:id="44"/>
      <w:r>
        <w:t xml:space="preserve">Le mur créatif : M </w:t>
      </w:r>
      <w:proofErr w:type="spellStart"/>
      <w:r>
        <w:t>Bogdanovic</w:t>
      </w:r>
      <w:proofErr w:type="spellEnd"/>
      <w:r>
        <w:t xml:space="preserve"> se charge de trouver le bon support ardoise, et le mettra sur le budget de 2023.</w:t>
      </w:r>
    </w:p>
    <w:p w14:paraId="30348C4D" w14:textId="77777777" w:rsidR="001C021C" w:rsidRDefault="00000000">
      <w:pPr>
        <w:pStyle w:val="Sous-titre"/>
        <w:spacing w:line="259" w:lineRule="auto"/>
        <w:ind w:left="1842"/>
      </w:pPr>
      <w:bookmarkStart w:id="45" w:name="_pprtet8i4o6j" w:colFirst="0" w:colLast="0"/>
      <w:bookmarkEnd w:id="45"/>
      <w:r>
        <w:t xml:space="preserve">Le mur d’escalade : il est budgétisé, M </w:t>
      </w:r>
      <w:proofErr w:type="spellStart"/>
      <w:r>
        <w:t>Bogdanovic</w:t>
      </w:r>
      <w:proofErr w:type="spellEnd"/>
      <w:r>
        <w:t xml:space="preserve"> fera venir des personnes compétentes en la matière pour utiliser du matériel adapté aux enfants et respecter les normes en vigueur.</w:t>
      </w:r>
    </w:p>
    <w:p w14:paraId="6AF74222" w14:textId="77777777" w:rsidR="001C021C" w:rsidRDefault="001C021C">
      <w:pPr>
        <w:shd w:val="clear" w:color="auto" w:fill="FFFFFF"/>
        <w:rPr>
          <w:rFonts w:ascii="Arial" w:eastAsia="Arial" w:hAnsi="Arial" w:cs="Arial"/>
          <w:color w:val="222222"/>
          <w:sz w:val="22"/>
          <w:szCs w:val="22"/>
        </w:rPr>
      </w:pPr>
    </w:p>
    <w:p w14:paraId="2AB0FC3A" w14:textId="77777777" w:rsidR="001C021C" w:rsidRDefault="00000000">
      <w:pPr>
        <w:shd w:val="clear" w:color="auto" w:fill="FFFFFF"/>
        <w:rPr>
          <w:rFonts w:ascii="Arial" w:eastAsia="Arial" w:hAnsi="Arial" w:cs="Arial"/>
          <w:color w:val="222222"/>
          <w:sz w:val="22"/>
          <w:szCs w:val="22"/>
        </w:rPr>
      </w:pPr>
      <w:r>
        <w:rPr>
          <w:rFonts w:ascii="Arial" w:eastAsia="Arial" w:hAnsi="Arial" w:cs="Arial"/>
          <w:color w:val="222222"/>
          <w:sz w:val="22"/>
          <w:szCs w:val="22"/>
        </w:rPr>
        <w:t xml:space="preserve">- Comment s'organise la gestion des bus inter-écoles cette année ? </w:t>
      </w:r>
    </w:p>
    <w:p w14:paraId="62C909DF" w14:textId="77777777" w:rsidR="001C021C" w:rsidRDefault="001C021C">
      <w:pPr>
        <w:shd w:val="clear" w:color="auto" w:fill="FFFFFF"/>
        <w:rPr>
          <w:rFonts w:ascii="Arial" w:eastAsia="Arial" w:hAnsi="Arial" w:cs="Arial"/>
          <w:color w:val="222222"/>
          <w:sz w:val="22"/>
          <w:szCs w:val="22"/>
        </w:rPr>
      </w:pPr>
    </w:p>
    <w:p w14:paraId="558C90D1" w14:textId="77777777" w:rsidR="001C021C" w:rsidRDefault="00000000">
      <w:pPr>
        <w:pStyle w:val="Sous-titre"/>
        <w:shd w:val="clear" w:color="auto" w:fill="FFFFFF"/>
        <w:ind w:left="1842"/>
      </w:pPr>
      <w:bookmarkStart w:id="46" w:name="_xe1fe7und3jh" w:colFirst="0" w:colLast="0"/>
      <w:bookmarkEnd w:id="46"/>
      <w:r>
        <w:t>Chaque classe se voit attribuer 1,5 “sorties-bus” par an : l’</w:t>
      </w:r>
      <w:proofErr w:type="spellStart"/>
      <w:r>
        <w:t>écoel</w:t>
      </w:r>
      <w:proofErr w:type="spellEnd"/>
      <w:r>
        <w:t xml:space="preserve"> </w:t>
      </w:r>
      <w:proofErr w:type="spellStart"/>
      <w:r>
        <w:t>rené</w:t>
      </w:r>
      <w:proofErr w:type="spellEnd"/>
      <w:r>
        <w:t xml:space="preserve"> Pion a donc droit à 9 “sorties-bus”.</w:t>
      </w:r>
    </w:p>
    <w:p w14:paraId="0C9C95D8" w14:textId="77777777" w:rsidR="001C021C" w:rsidRDefault="001C021C">
      <w:pPr>
        <w:shd w:val="clear" w:color="auto" w:fill="FFFFFF"/>
        <w:rPr>
          <w:rFonts w:ascii="Arial" w:eastAsia="Arial" w:hAnsi="Arial" w:cs="Arial"/>
          <w:color w:val="222222"/>
          <w:sz w:val="22"/>
          <w:szCs w:val="22"/>
        </w:rPr>
      </w:pPr>
    </w:p>
    <w:p w14:paraId="6E2D32DE" w14:textId="77777777" w:rsidR="001C021C" w:rsidRDefault="00000000">
      <w:pPr>
        <w:shd w:val="clear" w:color="auto" w:fill="FFFFFF"/>
        <w:rPr>
          <w:rFonts w:ascii="Arial" w:eastAsia="Arial" w:hAnsi="Arial" w:cs="Arial"/>
          <w:color w:val="222222"/>
          <w:sz w:val="22"/>
          <w:szCs w:val="22"/>
        </w:rPr>
      </w:pPr>
      <w:r>
        <w:rPr>
          <w:rFonts w:ascii="Arial" w:eastAsia="Arial" w:hAnsi="Arial" w:cs="Arial"/>
          <w:color w:val="222222"/>
          <w:sz w:val="22"/>
          <w:szCs w:val="22"/>
        </w:rPr>
        <w:t xml:space="preserve">- Où en est l'avancée des travaux de l'escalier extérieur menant aux appartements ? Quand sera-t-il fonctionnel ? </w:t>
      </w:r>
    </w:p>
    <w:p w14:paraId="57055FB7" w14:textId="77777777" w:rsidR="001C021C" w:rsidRDefault="00000000">
      <w:pPr>
        <w:shd w:val="clear" w:color="auto" w:fill="FFFFFF"/>
        <w:rPr>
          <w:rFonts w:ascii="Arial" w:eastAsia="Arial" w:hAnsi="Arial" w:cs="Arial"/>
          <w:color w:val="222222"/>
          <w:sz w:val="22"/>
          <w:szCs w:val="22"/>
        </w:rPr>
      </w:pPr>
      <w:r>
        <w:rPr>
          <w:rFonts w:ascii="Arial" w:eastAsia="Arial" w:hAnsi="Arial" w:cs="Arial"/>
          <w:color w:val="222222"/>
          <w:sz w:val="22"/>
          <w:szCs w:val="22"/>
        </w:rPr>
        <w:t>Mr le maire nous a indiqué que les travaux seraient terminés à la fin des vacances de la Toussaint soit au plus tard au 7 novembre. Nous avons pris note de cette date butoir. Nous comptons sur le respect de cet engagement au regard de l'illégalité de la situation et la mise en danger de nos enfants qui n'a que trop durée. (</w:t>
      </w:r>
      <w:proofErr w:type="gramStart"/>
      <w:r>
        <w:rPr>
          <w:rFonts w:ascii="Arial" w:eastAsia="Arial" w:hAnsi="Arial" w:cs="Arial"/>
          <w:color w:val="222222"/>
          <w:sz w:val="22"/>
          <w:szCs w:val="22"/>
        </w:rPr>
        <w:t>sujet</w:t>
      </w:r>
      <w:proofErr w:type="gramEnd"/>
      <w:r>
        <w:rPr>
          <w:rFonts w:ascii="Arial" w:eastAsia="Arial" w:hAnsi="Arial" w:cs="Arial"/>
          <w:color w:val="222222"/>
          <w:sz w:val="22"/>
          <w:szCs w:val="22"/>
        </w:rPr>
        <w:t xml:space="preserve"> remonté en mairie depuis mai 2022). </w:t>
      </w:r>
    </w:p>
    <w:p w14:paraId="0435CD12" w14:textId="77777777" w:rsidR="001C021C" w:rsidRDefault="001C021C">
      <w:pPr>
        <w:shd w:val="clear" w:color="auto" w:fill="FFFFFF"/>
        <w:rPr>
          <w:rFonts w:ascii="Arial" w:eastAsia="Arial" w:hAnsi="Arial" w:cs="Arial"/>
          <w:color w:val="222222"/>
          <w:sz w:val="22"/>
          <w:szCs w:val="22"/>
        </w:rPr>
      </w:pPr>
    </w:p>
    <w:p w14:paraId="1F08D9FF" w14:textId="77777777" w:rsidR="001C021C" w:rsidRDefault="00000000">
      <w:pPr>
        <w:pStyle w:val="Sous-titre"/>
        <w:spacing w:line="259" w:lineRule="auto"/>
        <w:ind w:left="1842"/>
      </w:pPr>
      <w:bookmarkStart w:id="47" w:name="_pz2naws3wa4s" w:colFirst="0" w:colLast="0"/>
      <w:bookmarkEnd w:id="47"/>
      <w:r>
        <w:t xml:space="preserve">L’escalier permettant l’accès indépendant aux locataires au-dessus de l’école : Les représentants des parents d'élèves réaffirment que le passage des locataires par la cour est </w:t>
      </w:r>
      <w:proofErr w:type="gramStart"/>
      <w:r>
        <w:t>illégal ,</w:t>
      </w:r>
      <w:proofErr w:type="gramEnd"/>
      <w:r>
        <w:t xml:space="preserve"> et qu’il est indispensable que l’escalier extérieur puisse être mis en place. M </w:t>
      </w:r>
      <w:proofErr w:type="spellStart"/>
      <w:r>
        <w:t>Bogdanovic</w:t>
      </w:r>
      <w:proofErr w:type="spellEnd"/>
      <w:r>
        <w:t xml:space="preserve"> explique que les travaux sont en cours mais que l’intervention manquante d’Enedis sur le tableau électrique bloque une partie des travaux. Sans cette intervention, ils ne peuvent pas finir l’escalier et permettre aux locataires un passage sécurisé. Pour l’instant, aucune date n’est prévue. Une fois cette intervention réalisée, il faudra 7 jours pour la mise en service définitive de l’escalier.</w:t>
      </w:r>
    </w:p>
    <w:p w14:paraId="319FD6CA" w14:textId="77777777" w:rsidR="001C021C" w:rsidRDefault="001C021C">
      <w:pPr>
        <w:shd w:val="clear" w:color="auto" w:fill="FFFFFF"/>
        <w:rPr>
          <w:rFonts w:ascii="Arial" w:eastAsia="Arial" w:hAnsi="Arial" w:cs="Arial"/>
          <w:color w:val="222222"/>
          <w:sz w:val="22"/>
          <w:szCs w:val="22"/>
        </w:rPr>
      </w:pPr>
    </w:p>
    <w:p w14:paraId="5BFFE457" w14:textId="77777777" w:rsidR="001C021C" w:rsidRDefault="00000000">
      <w:pPr>
        <w:shd w:val="clear" w:color="auto" w:fill="FFFFFF"/>
        <w:rPr>
          <w:rFonts w:ascii="Arial" w:eastAsia="Arial" w:hAnsi="Arial" w:cs="Arial"/>
          <w:color w:val="222222"/>
          <w:sz w:val="22"/>
          <w:szCs w:val="22"/>
        </w:rPr>
      </w:pPr>
      <w:r>
        <w:rPr>
          <w:rFonts w:ascii="Arial" w:eastAsia="Arial" w:hAnsi="Arial" w:cs="Arial"/>
          <w:color w:val="222222"/>
          <w:sz w:val="22"/>
          <w:szCs w:val="22"/>
        </w:rPr>
        <w:t xml:space="preserve">- Qu'en est-il des réparations du mur de </w:t>
      </w:r>
      <w:proofErr w:type="gramStart"/>
      <w:r>
        <w:rPr>
          <w:rFonts w:ascii="Arial" w:eastAsia="Arial" w:hAnsi="Arial" w:cs="Arial"/>
          <w:color w:val="222222"/>
          <w:sz w:val="22"/>
          <w:szCs w:val="22"/>
        </w:rPr>
        <w:t>la  devanture</w:t>
      </w:r>
      <w:proofErr w:type="gramEnd"/>
      <w:r>
        <w:rPr>
          <w:rFonts w:ascii="Arial" w:eastAsia="Arial" w:hAnsi="Arial" w:cs="Arial"/>
          <w:color w:val="222222"/>
          <w:sz w:val="22"/>
          <w:szCs w:val="22"/>
        </w:rPr>
        <w:t xml:space="preserve"> de la classe 5 ? </w:t>
      </w:r>
    </w:p>
    <w:p w14:paraId="02E7B919" w14:textId="77777777" w:rsidR="001C021C" w:rsidRDefault="001C021C">
      <w:pPr>
        <w:shd w:val="clear" w:color="auto" w:fill="FFFFFF"/>
        <w:rPr>
          <w:rFonts w:ascii="Arial" w:eastAsia="Arial" w:hAnsi="Arial" w:cs="Arial"/>
          <w:color w:val="222222"/>
          <w:sz w:val="22"/>
          <w:szCs w:val="22"/>
        </w:rPr>
      </w:pPr>
    </w:p>
    <w:p w14:paraId="0EB49F3E" w14:textId="77777777" w:rsidR="001C021C" w:rsidRDefault="00000000">
      <w:pPr>
        <w:pStyle w:val="Sous-titre"/>
        <w:spacing w:line="259" w:lineRule="auto"/>
        <w:ind w:left="1842"/>
      </w:pPr>
      <w:bookmarkStart w:id="48" w:name="_2nx1woactyhj" w:colFirst="0" w:colLast="0"/>
      <w:bookmarkEnd w:id="48"/>
      <w:r>
        <w:t>La devanture de la classe 5 a été réparée.</w:t>
      </w:r>
    </w:p>
    <w:p w14:paraId="424DD8FB" w14:textId="77777777" w:rsidR="001C021C" w:rsidRDefault="001C021C">
      <w:pPr>
        <w:shd w:val="clear" w:color="auto" w:fill="FFFFFF"/>
        <w:rPr>
          <w:rFonts w:ascii="Arial" w:eastAsia="Arial" w:hAnsi="Arial" w:cs="Arial"/>
          <w:color w:val="222222"/>
          <w:sz w:val="22"/>
          <w:szCs w:val="22"/>
        </w:rPr>
      </w:pPr>
    </w:p>
    <w:p w14:paraId="3F89DC4A" w14:textId="77777777" w:rsidR="001C021C" w:rsidRDefault="00000000">
      <w:pPr>
        <w:shd w:val="clear" w:color="auto" w:fill="FFFFFF"/>
        <w:rPr>
          <w:rFonts w:ascii="Arial" w:eastAsia="Arial" w:hAnsi="Arial" w:cs="Arial"/>
          <w:color w:val="222222"/>
          <w:sz w:val="22"/>
          <w:szCs w:val="22"/>
        </w:rPr>
      </w:pPr>
      <w:r>
        <w:rPr>
          <w:rFonts w:ascii="Arial" w:eastAsia="Arial" w:hAnsi="Arial" w:cs="Arial"/>
          <w:color w:val="222222"/>
          <w:sz w:val="22"/>
          <w:szCs w:val="22"/>
        </w:rPr>
        <w:t xml:space="preserve">- Au dernier conseil d'école il a été annoncé qu'un tapis a été mis en place à la maison des associations pour la motricité. Les enseignants </w:t>
      </w:r>
      <w:proofErr w:type="spellStart"/>
      <w:r>
        <w:rPr>
          <w:rFonts w:ascii="Arial" w:eastAsia="Arial" w:hAnsi="Arial" w:cs="Arial"/>
          <w:color w:val="222222"/>
          <w:sz w:val="22"/>
          <w:szCs w:val="22"/>
        </w:rPr>
        <w:t>ont ils</w:t>
      </w:r>
      <w:proofErr w:type="spellEnd"/>
      <w:r>
        <w:rPr>
          <w:rFonts w:ascii="Arial" w:eastAsia="Arial" w:hAnsi="Arial" w:cs="Arial"/>
          <w:color w:val="222222"/>
          <w:sz w:val="22"/>
          <w:szCs w:val="22"/>
        </w:rPr>
        <w:t xml:space="preserve"> des créneaux d'attribués ? </w:t>
      </w:r>
    </w:p>
    <w:p w14:paraId="26D4EB2F" w14:textId="77777777" w:rsidR="001C021C" w:rsidRDefault="001C021C">
      <w:pPr>
        <w:shd w:val="clear" w:color="auto" w:fill="FFFFFF"/>
        <w:rPr>
          <w:rFonts w:ascii="Arial" w:eastAsia="Arial" w:hAnsi="Arial" w:cs="Arial"/>
          <w:color w:val="222222"/>
          <w:sz w:val="22"/>
          <w:szCs w:val="22"/>
        </w:rPr>
      </w:pPr>
    </w:p>
    <w:p w14:paraId="514F3DEB" w14:textId="77777777" w:rsidR="001C021C" w:rsidRDefault="00000000">
      <w:pPr>
        <w:pStyle w:val="Sous-titre"/>
        <w:spacing w:after="160" w:line="259" w:lineRule="auto"/>
        <w:ind w:left="1842"/>
      </w:pPr>
      <w:bookmarkStart w:id="49" w:name="_2xax0jcntnws" w:colFirst="0" w:colLast="0"/>
      <w:bookmarkEnd w:id="49"/>
      <w:r>
        <w:t>Tous les jeudis sur un créneau de 1 h00 la salle de motricité de la maison des associations est disponible. Cependant, les enseignants ne voient pas l’intérêt d’y aller car la salle de motricité de l’école est très bien fournie en matériel et adaptée aux enfants. Les salles du gymnase du collège des Châtelaines offraient des possibilités différentes de la salle de motricité et étaient à ce titre très appréciées.</w:t>
      </w:r>
    </w:p>
    <w:p w14:paraId="68074406" w14:textId="77777777" w:rsidR="001C021C" w:rsidRDefault="001C021C">
      <w:pPr>
        <w:shd w:val="clear" w:color="auto" w:fill="FFFFFF"/>
        <w:rPr>
          <w:rFonts w:ascii="Arial" w:eastAsia="Arial" w:hAnsi="Arial" w:cs="Arial"/>
          <w:color w:val="222222"/>
          <w:sz w:val="22"/>
          <w:szCs w:val="22"/>
        </w:rPr>
      </w:pPr>
    </w:p>
    <w:p w14:paraId="79C98A58" w14:textId="77777777" w:rsidR="001C021C" w:rsidRDefault="001C021C">
      <w:pPr>
        <w:shd w:val="clear" w:color="auto" w:fill="FFFFFF"/>
        <w:rPr>
          <w:rFonts w:ascii="Arial" w:eastAsia="Arial" w:hAnsi="Arial" w:cs="Arial"/>
          <w:color w:val="222222"/>
          <w:sz w:val="22"/>
          <w:szCs w:val="22"/>
        </w:rPr>
      </w:pPr>
    </w:p>
    <w:p w14:paraId="43CD4EF3" w14:textId="77777777" w:rsidR="001C021C" w:rsidRDefault="001C021C">
      <w:pPr>
        <w:shd w:val="clear" w:color="auto" w:fill="FFFFFF"/>
        <w:rPr>
          <w:rFonts w:ascii="Arial" w:eastAsia="Arial" w:hAnsi="Arial" w:cs="Arial"/>
          <w:color w:val="222222"/>
          <w:sz w:val="22"/>
          <w:szCs w:val="22"/>
        </w:rPr>
      </w:pPr>
    </w:p>
    <w:p w14:paraId="365A9938" w14:textId="77777777" w:rsidR="001C021C" w:rsidRDefault="001C021C"/>
    <w:p w14:paraId="4CB4C41F" w14:textId="77777777" w:rsidR="001C021C" w:rsidRDefault="001C021C"/>
    <w:p w14:paraId="4DD4BDBD" w14:textId="77777777" w:rsidR="001C021C" w:rsidRDefault="001C021C"/>
    <w:p w14:paraId="757FEBC0" w14:textId="77777777" w:rsidR="001C021C" w:rsidRDefault="00000000">
      <w:pPr>
        <w:spacing w:after="200"/>
      </w:pPr>
      <w:r>
        <w:t>Cordialement,</w:t>
      </w:r>
    </w:p>
    <w:p w14:paraId="47841AC3" w14:textId="77777777" w:rsidR="001C021C" w:rsidRDefault="00000000">
      <w:pPr>
        <w:spacing w:after="200"/>
      </w:pPr>
      <w:r>
        <w:tab/>
      </w:r>
      <w:r>
        <w:tab/>
      </w:r>
      <w:r>
        <w:tab/>
      </w:r>
      <w:r>
        <w:tab/>
      </w:r>
      <w:r>
        <w:tab/>
      </w:r>
      <w:r>
        <w:tab/>
      </w:r>
      <w:r>
        <w:tab/>
      </w:r>
    </w:p>
    <w:p w14:paraId="320387FA" w14:textId="77777777" w:rsidR="001C021C" w:rsidRDefault="00000000">
      <w:pPr>
        <w:spacing w:after="200"/>
        <w:ind w:left="5760" w:firstLine="707"/>
        <w:jc w:val="center"/>
        <w:rPr>
          <w:b/>
        </w:rPr>
      </w:pPr>
      <w:r>
        <w:rPr>
          <w:b/>
        </w:rPr>
        <w:t>Le directeur</w:t>
      </w:r>
    </w:p>
    <w:p w14:paraId="4C845331" w14:textId="77777777" w:rsidR="001C021C" w:rsidRDefault="00000000">
      <w:pPr>
        <w:spacing w:after="200"/>
        <w:ind w:left="5760" w:firstLine="707"/>
        <w:jc w:val="center"/>
      </w:pPr>
      <w:r>
        <w:t>Laurent Petit</w:t>
      </w:r>
    </w:p>
    <w:p w14:paraId="0B7862AF" w14:textId="77777777" w:rsidR="001C021C" w:rsidRDefault="001C021C">
      <w:pPr>
        <w:spacing w:after="200"/>
        <w:ind w:left="0"/>
        <w:rPr>
          <w:color w:val="666666"/>
        </w:rPr>
      </w:pPr>
    </w:p>
    <w:p w14:paraId="246E8BEC" w14:textId="77777777" w:rsidR="001C021C" w:rsidRDefault="001C021C">
      <w:pPr>
        <w:spacing w:after="200"/>
        <w:ind w:left="0"/>
        <w:rPr>
          <w:color w:val="666666"/>
        </w:rPr>
      </w:pPr>
    </w:p>
    <w:p w14:paraId="3FFAA6FD" w14:textId="77777777" w:rsidR="001C021C" w:rsidRDefault="001C021C">
      <w:pPr>
        <w:spacing w:after="200"/>
        <w:rPr>
          <w:color w:val="0000FF"/>
        </w:rPr>
      </w:pPr>
    </w:p>
    <w:p w14:paraId="0DE511FA" w14:textId="77777777" w:rsidR="001C021C" w:rsidRDefault="001C021C">
      <w:pPr>
        <w:spacing w:after="200"/>
      </w:pPr>
    </w:p>
    <w:sectPr w:rsidR="001C021C">
      <w:footerReference w:type="default" r:id="rId11"/>
      <w:pgSz w:w="11906" w:h="16838"/>
      <w:pgMar w:top="720" w:right="720" w:bottom="1133"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75FF0" w14:textId="77777777" w:rsidR="0093315F" w:rsidRDefault="0093315F">
      <w:r>
        <w:separator/>
      </w:r>
    </w:p>
  </w:endnote>
  <w:endnote w:type="continuationSeparator" w:id="0">
    <w:p w14:paraId="0C79F893" w14:textId="77777777" w:rsidR="0093315F" w:rsidRDefault="00933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C9D26" w14:textId="77777777" w:rsidR="001C021C" w:rsidRDefault="001C021C">
    <w:pPr>
      <w:pStyle w:val="Titre4"/>
      <w:spacing w:before="0" w:after="0"/>
      <w:rPr>
        <w:sz w:val="20"/>
        <w:szCs w:val="20"/>
      </w:rPr>
    </w:pPr>
    <w:bookmarkStart w:id="50" w:name="_jof9atimvyb7" w:colFirst="0" w:colLast="0"/>
    <w:bookmarkEnd w:id="50"/>
  </w:p>
  <w:p w14:paraId="07756F8F" w14:textId="77777777" w:rsidR="001C021C" w:rsidRDefault="001C021C">
    <w:pPr>
      <w:pStyle w:val="Titre4"/>
      <w:spacing w:before="0" w:after="0"/>
      <w:rPr>
        <w:sz w:val="20"/>
        <w:szCs w:val="20"/>
      </w:rPr>
    </w:pPr>
    <w:bookmarkStart w:id="51" w:name="_wfgmiksk3mpy" w:colFirst="0" w:colLast="0"/>
    <w:bookmarkEnd w:id="51"/>
  </w:p>
  <w:p w14:paraId="3F456FA1" w14:textId="77777777" w:rsidR="001C021C" w:rsidRDefault="00000000">
    <w:pPr>
      <w:pStyle w:val="Titre4"/>
      <w:spacing w:before="0" w:after="0"/>
      <w:rPr>
        <w:sz w:val="20"/>
        <w:szCs w:val="20"/>
      </w:rPr>
    </w:pPr>
    <w:bookmarkStart w:id="52" w:name="_qigrayeqwg5w" w:colFirst="0" w:colLast="0"/>
    <w:bookmarkEnd w:id="52"/>
    <w:r>
      <w:rPr>
        <w:sz w:val="20"/>
        <w:szCs w:val="20"/>
      </w:rPr>
      <w:tab/>
    </w:r>
    <w:r>
      <w:rPr>
        <w:sz w:val="20"/>
        <w:szCs w:val="20"/>
      </w:rPr>
      <w:tab/>
    </w:r>
    <w:r>
      <w:rPr>
        <w:sz w:val="20"/>
        <w:szCs w:val="20"/>
      </w:rPr>
      <w:tab/>
    </w:r>
  </w:p>
  <w:p w14:paraId="65D8538B" w14:textId="77777777" w:rsidR="001C021C" w:rsidRDefault="00000000">
    <w:pPr>
      <w:pStyle w:val="Titre4"/>
      <w:spacing w:before="0" w:after="0"/>
      <w:rPr>
        <w:sz w:val="20"/>
        <w:szCs w:val="20"/>
      </w:rPr>
    </w:pPr>
    <w:bookmarkStart w:id="53" w:name="_7em0yxqerftf" w:colFirst="0" w:colLast="0"/>
    <w:bookmarkEnd w:id="53"/>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Page </w:t>
    </w:r>
    <w:r>
      <w:rPr>
        <w:sz w:val="20"/>
        <w:szCs w:val="20"/>
      </w:rPr>
      <w:fldChar w:fldCharType="begin"/>
    </w:r>
    <w:r>
      <w:rPr>
        <w:sz w:val="20"/>
        <w:szCs w:val="20"/>
      </w:rPr>
      <w:instrText>PAGE</w:instrText>
    </w:r>
    <w:r>
      <w:rPr>
        <w:sz w:val="20"/>
        <w:szCs w:val="20"/>
      </w:rPr>
      <w:fldChar w:fldCharType="separate"/>
    </w:r>
    <w:r w:rsidR="006B2641">
      <w:rPr>
        <w:noProof/>
        <w:sz w:val="20"/>
        <w:szCs w:val="20"/>
      </w:rPr>
      <w:t>1</w:t>
    </w:r>
    <w:r>
      <w:rPr>
        <w:sz w:val="20"/>
        <w:szCs w:val="20"/>
      </w:rPr>
      <w:fldChar w:fldCharType="end"/>
    </w:r>
    <w:r>
      <w:rPr>
        <w:sz w:val="20"/>
        <w:szCs w:val="20"/>
      </w:rPr>
      <w:t xml:space="preserve"> / </w:t>
    </w:r>
    <w:r>
      <w:rPr>
        <w:sz w:val="20"/>
        <w:szCs w:val="20"/>
      </w:rPr>
      <w:fldChar w:fldCharType="begin"/>
    </w:r>
    <w:r>
      <w:rPr>
        <w:sz w:val="20"/>
        <w:szCs w:val="20"/>
      </w:rPr>
      <w:instrText>NUMPAGES</w:instrText>
    </w:r>
    <w:r>
      <w:rPr>
        <w:sz w:val="20"/>
        <w:szCs w:val="20"/>
      </w:rPr>
      <w:fldChar w:fldCharType="separate"/>
    </w:r>
    <w:r w:rsidR="006B2641">
      <w:rPr>
        <w:noProof/>
        <w:sz w:val="20"/>
        <w:szCs w:val="20"/>
      </w:rPr>
      <w:t>2</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26293" w14:textId="77777777" w:rsidR="0093315F" w:rsidRDefault="0093315F">
      <w:r>
        <w:separator/>
      </w:r>
    </w:p>
  </w:footnote>
  <w:footnote w:type="continuationSeparator" w:id="0">
    <w:p w14:paraId="59D717DE" w14:textId="77777777" w:rsidR="0093315F" w:rsidRDefault="009331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191C5F"/>
    <w:multiLevelType w:val="multilevel"/>
    <w:tmpl w:val="323EF6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A1D21EC"/>
    <w:multiLevelType w:val="multilevel"/>
    <w:tmpl w:val="285480AA"/>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16cid:durableId="1399206017">
    <w:abstractNumId w:val="1"/>
  </w:num>
  <w:num w:numId="2" w16cid:durableId="1359085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21C"/>
    <w:rsid w:val="001C021C"/>
    <w:rsid w:val="006B2641"/>
    <w:rsid w:val="009331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E0FE8"/>
  <w15:docId w15:val="{13C47416-8A72-4197-9EF5-3E8E71F4C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fr-FR" w:eastAsia="fr-FR" w:bidi="ar-SA"/>
      </w:rPr>
    </w:rPrDefault>
    <w:pPrDefault>
      <w:pPr>
        <w:ind w:left="17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hd w:val="clear" w:color="auto" w:fill="FFFFFF"/>
      <w:spacing w:before="480" w:after="160"/>
      <w:outlineLvl w:val="0"/>
    </w:pPr>
    <w:rPr>
      <w:rFonts w:ascii="Arial" w:eastAsia="Arial" w:hAnsi="Arial" w:cs="Arial"/>
      <w:b/>
      <w:color w:val="FF9900"/>
    </w:rPr>
  </w:style>
  <w:style w:type="paragraph" w:styleId="Titre2">
    <w:name w:val="heading 2"/>
    <w:basedOn w:val="Normal"/>
    <w:next w:val="Normal"/>
    <w:uiPriority w:val="9"/>
    <w:unhideWhenUsed/>
    <w:qFormat/>
    <w:pPr>
      <w:keepNext/>
      <w:keepLines/>
      <w:shd w:val="clear" w:color="auto" w:fill="FFFFFF"/>
      <w:spacing w:after="160"/>
      <w:outlineLvl w:val="1"/>
    </w:pPr>
    <w:rPr>
      <w:rFonts w:ascii="Cambria" w:eastAsia="Cambria" w:hAnsi="Cambria" w:cs="Cambria"/>
      <w:color w:val="CC0000"/>
    </w:rPr>
  </w:style>
  <w:style w:type="paragraph" w:styleId="Titre3">
    <w:name w:val="heading 3"/>
    <w:basedOn w:val="Normal"/>
    <w:next w:val="Normal"/>
    <w:uiPriority w:val="9"/>
    <w:unhideWhenUsed/>
    <w:qFormat/>
    <w:pPr>
      <w:keepNext/>
      <w:keepLines/>
      <w:spacing w:before="200"/>
      <w:outlineLvl w:val="2"/>
    </w:pPr>
    <w:rPr>
      <w:rFonts w:ascii="Arial" w:eastAsia="Arial" w:hAnsi="Arial" w:cs="Arial"/>
      <w:b/>
      <w:color w:val="4A86E8"/>
      <w:sz w:val="22"/>
      <w:szCs w:val="22"/>
    </w:rPr>
  </w:style>
  <w:style w:type="paragraph" w:styleId="Titre4">
    <w:name w:val="heading 4"/>
    <w:basedOn w:val="Normal"/>
    <w:next w:val="Normal"/>
    <w:uiPriority w:val="9"/>
    <w:unhideWhenUsed/>
    <w:qFormat/>
    <w:pPr>
      <w:keepNext/>
      <w:keepLines/>
      <w:spacing w:before="240" w:after="40"/>
      <w:outlineLvl w:val="3"/>
    </w:pPr>
    <w:rPr>
      <w:b/>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pBdr>
        <w:bottom w:val="single" w:sz="8" w:space="4" w:color="4F81BD"/>
      </w:pBdr>
      <w:spacing w:after="300"/>
    </w:pPr>
    <w:rPr>
      <w:rFonts w:ascii="Cambria" w:eastAsia="Cambria" w:hAnsi="Cambria" w:cs="Cambria"/>
      <w:color w:val="17365D"/>
      <w:sz w:val="52"/>
      <w:szCs w:val="52"/>
    </w:rPr>
  </w:style>
  <w:style w:type="paragraph" w:styleId="Sous-titre">
    <w:name w:val="Subtitle"/>
    <w:basedOn w:val="Normal"/>
    <w:next w:val="Normal"/>
    <w:uiPriority w:val="11"/>
    <w:qFormat/>
    <w:rPr>
      <w:rFonts w:ascii="Cambria" w:eastAsia="Cambria" w:hAnsi="Cambria" w:cs="Cambria"/>
      <w:i/>
      <w:color w:val="4F81BD"/>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legifrance.gouv.fr/affichCodeArticle.do?idArticle=LEGIARTI000027682709&amp;cidTexte=LEGITEXT000006071191&amp;dateTexte=20140318&amp;oldAction=rechCodeArticle" TargetMode="External"/><Relationship Id="rId4" Type="http://schemas.openxmlformats.org/officeDocument/2006/relationships/webSettings" Target="webSettings.xml"/><Relationship Id="rId9" Type="http://schemas.openxmlformats.org/officeDocument/2006/relationships/hyperlink" Target="http://www.legifrance.gouv.fr/affichCodeArticle.do?idArticle=LEGIARTI000027682737&amp;cidTexte=LEGITEXT000006071191&amp;dateTexte=20140318&amp;oldAction=rechCodeArtic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2012</Words>
  <Characters>11067</Characters>
  <Application>Microsoft Office Word</Application>
  <DocSecurity>0</DocSecurity>
  <Lines>92</Lines>
  <Paragraphs>26</Paragraphs>
  <ScaleCrop>false</ScaleCrop>
  <Company/>
  <LinksUpToDate>false</LinksUpToDate>
  <CharactersWithSpaces>13053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René Pion</dc:creator>
  <cp:lastModifiedBy>laurent petit</cp:lastModifiedBy>
  <cp:revision>2</cp:revision>
  <dcterms:created xsi:type="dcterms:W3CDTF">2022-11-16T17:48:00Z</dcterms:created>
  <dcterms:modified xsi:type="dcterms:W3CDTF">2022-11-16T17:48:00Z</dcterms:modified>
</cp:coreProperties>
</file>