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73175" w14:textId="77777777" w:rsidR="005E2A1E" w:rsidRDefault="00000000">
      <w:pPr>
        <w:spacing w:after="200"/>
        <w:ind w:left="0"/>
        <w:rPr>
          <w:b/>
        </w:rPr>
      </w:pPr>
      <w:r>
        <w:rPr>
          <w:b/>
        </w:rPr>
        <w:t xml:space="preserve">Ecole maternelle René Pion </w:t>
      </w:r>
      <w:r>
        <w:rPr>
          <w:noProof/>
        </w:rPr>
        <w:drawing>
          <wp:anchor distT="0" distB="0" distL="114300" distR="114300" simplePos="0" relativeHeight="251658240" behindDoc="0" locked="0" layoutInCell="1" hidden="0" allowOverlap="1" wp14:anchorId="3FB24953" wp14:editId="35B3C600">
            <wp:simplePos x="0" y="0"/>
            <wp:positionH relativeFrom="column">
              <wp:posOffset>1</wp:posOffset>
            </wp:positionH>
            <wp:positionV relativeFrom="paragraph">
              <wp:posOffset>0</wp:posOffset>
            </wp:positionV>
            <wp:extent cx="1144905" cy="819785"/>
            <wp:effectExtent l="0" t="0" r="0" b="0"/>
            <wp:wrapSquare wrapText="bothSides" distT="0" distB="0" distL="114300" distR="114300"/>
            <wp:docPr id="1" name="image1.jpg" descr="Afficher l'image d'origine"/>
            <wp:cNvGraphicFramePr/>
            <a:graphic xmlns:a="http://schemas.openxmlformats.org/drawingml/2006/main">
              <a:graphicData uri="http://schemas.openxmlformats.org/drawingml/2006/picture">
                <pic:pic xmlns:pic="http://schemas.openxmlformats.org/drawingml/2006/picture">
                  <pic:nvPicPr>
                    <pic:cNvPr id="0" name="image1.jpg" descr="Afficher l'image d'origine"/>
                    <pic:cNvPicPr preferRelativeResize="0"/>
                  </pic:nvPicPr>
                  <pic:blipFill>
                    <a:blip r:embed="rId7"/>
                    <a:srcRect l="23462" t="27754" r="23546" b="21104"/>
                    <a:stretch>
                      <a:fillRect/>
                    </a:stretch>
                  </pic:blipFill>
                  <pic:spPr>
                    <a:xfrm>
                      <a:off x="0" y="0"/>
                      <a:ext cx="1144905" cy="819785"/>
                    </a:xfrm>
                    <a:prstGeom prst="rect">
                      <a:avLst/>
                    </a:prstGeom>
                    <a:ln/>
                  </pic:spPr>
                </pic:pic>
              </a:graphicData>
            </a:graphic>
          </wp:anchor>
        </w:drawing>
      </w:r>
    </w:p>
    <w:p w14:paraId="3E112B5F" w14:textId="77777777" w:rsidR="005E2A1E" w:rsidRDefault="00000000">
      <w:pPr>
        <w:spacing w:after="200"/>
        <w:rPr>
          <w:b/>
        </w:rPr>
      </w:pPr>
      <w:r>
        <w:rPr>
          <w:b/>
        </w:rPr>
        <w:t>3, rue René Pion</w:t>
      </w:r>
    </w:p>
    <w:p w14:paraId="33B9BB7F" w14:textId="77777777" w:rsidR="005E2A1E" w:rsidRDefault="00000000">
      <w:pPr>
        <w:spacing w:after="200"/>
        <w:rPr>
          <w:b/>
        </w:rPr>
      </w:pPr>
      <w:r>
        <w:rPr>
          <w:b/>
        </w:rPr>
        <w:t>78 </w:t>
      </w:r>
      <w:proofErr w:type="gramStart"/>
      <w:r>
        <w:rPr>
          <w:b/>
        </w:rPr>
        <w:t>510  Triel</w:t>
      </w:r>
      <w:proofErr w:type="gramEnd"/>
      <w:r>
        <w:rPr>
          <w:b/>
        </w:rPr>
        <w:t xml:space="preserve"> sur Seine</w:t>
      </w:r>
      <w:r>
        <w:rPr>
          <w:b/>
        </w:rPr>
        <w:tab/>
      </w:r>
      <w:r>
        <w:rPr>
          <w:b/>
        </w:rPr>
        <w:tab/>
      </w:r>
      <w:r>
        <w:rPr>
          <w:b/>
        </w:rPr>
        <w:tab/>
      </w:r>
    </w:p>
    <w:p w14:paraId="775AC4C2" w14:textId="77777777" w:rsidR="005E2A1E" w:rsidRDefault="00000000">
      <w:pPr>
        <w:spacing w:after="200"/>
        <w:rPr>
          <w:b/>
        </w:rPr>
      </w:pPr>
      <w:r>
        <w:rPr>
          <w:b/>
        </w:rPr>
        <w:t>☏ : 01.39.70.69.67</w:t>
      </w:r>
    </w:p>
    <w:p w14:paraId="703B4D92" w14:textId="77777777" w:rsidR="005E2A1E" w:rsidRDefault="005E2A1E">
      <w:pPr>
        <w:spacing w:after="200"/>
        <w:rPr>
          <w:b/>
        </w:rPr>
      </w:pPr>
    </w:p>
    <w:p w14:paraId="2E1BC710" w14:textId="77777777" w:rsidR="005E2A1E" w:rsidRDefault="005E2A1E">
      <w:pPr>
        <w:spacing w:after="200"/>
        <w:rPr>
          <w:b/>
        </w:rPr>
      </w:pPr>
    </w:p>
    <w:p w14:paraId="7AB06F60" w14:textId="77777777" w:rsidR="005E2A1E" w:rsidRDefault="00000000">
      <w:pPr>
        <w:spacing w:after="200"/>
        <w:rPr>
          <w:b/>
        </w:rPr>
      </w:pPr>
      <w:r>
        <w:tab/>
      </w:r>
      <w:r>
        <w:tab/>
      </w:r>
      <w:r>
        <w:tab/>
      </w:r>
      <w:r>
        <w:tab/>
      </w:r>
      <w:r>
        <w:tab/>
      </w:r>
      <w:r>
        <w:tab/>
      </w:r>
      <w:r>
        <w:tab/>
      </w:r>
      <w:r>
        <w:tab/>
      </w:r>
      <w:r>
        <w:tab/>
      </w:r>
      <w:r>
        <w:rPr>
          <w:b/>
        </w:rPr>
        <w:t>Mme Pradelle</w:t>
      </w:r>
    </w:p>
    <w:p w14:paraId="5DADA96A" w14:textId="77777777" w:rsidR="005E2A1E" w:rsidRDefault="00000000">
      <w:pPr>
        <w:spacing w:after="200"/>
        <w:ind w:left="6396" w:firstLine="83"/>
        <w:rPr>
          <w:b/>
        </w:rPr>
      </w:pPr>
      <w:r>
        <w:rPr>
          <w:b/>
        </w:rPr>
        <w:t>Maire-Adjointe aux services scolaires</w:t>
      </w:r>
    </w:p>
    <w:p w14:paraId="6A4924F1" w14:textId="77777777" w:rsidR="005E2A1E" w:rsidRDefault="00000000">
      <w:pPr>
        <w:spacing w:after="200"/>
        <w:ind w:left="6396" w:firstLine="83"/>
        <w:rPr>
          <w:b/>
        </w:rPr>
      </w:pPr>
      <w:r>
        <w:rPr>
          <w:b/>
        </w:rPr>
        <w:t xml:space="preserve">Mairie de Triel </w:t>
      </w:r>
    </w:p>
    <w:p w14:paraId="131B1ECD" w14:textId="77777777" w:rsidR="005E2A1E" w:rsidRDefault="00000000">
      <w:pPr>
        <w:spacing w:after="200"/>
        <w:ind w:left="5760" w:firstLine="720"/>
        <w:rPr>
          <w:b/>
        </w:rPr>
      </w:pPr>
      <w:r>
        <w:rPr>
          <w:b/>
        </w:rPr>
        <w:t>78 </w:t>
      </w:r>
      <w:proofErr w:type="gramStart"/>
      <w:r>
        <w:rPr>
          <w:b/>
        </w:rPr>
        <w:t>510  Triel</w:t>
      </w:r>
      <w:proofErr w:type="gramEnd"/>
      <w:r>
        <w:rPr>
          <w:b/>
        </w:rPr>
        <w:t xml:space="preserve"> sur Seine</w:t>
      </w:r>
    </w:p>
    <w:p w14:paraId="12794B82" w14:textId="77777777" w:rsidR="005E2A1E" w:rsidRDefault="00000000">
      <w:pPr>
        <w:spacing w:after="200"/>
      </w:pPr>
      <w:r>
        <w:tab/>
      </w:r>
      <w:r>
        <w:tab/>
      </w:r>
      <w:r>
        <w:tab/>
      </w:r>
      <w:r>
        <w:tab/>
      </w:r>
      <w:r>
        <w:tab/>
      </w:r>
      <w:r>
        <w:tab/>
      </w:r>
      <w:r>
        <w:tab/>
      </w:r>
      <w:r>
        <w:tab/>
      </w:r>
      <w:r>
        <w:tab/>
      </w:r>
    </w:p>
    <w:p w14:paraId="52527412" w14:textId="77777777" w:rsidR="005E2A1E" w:rsidRDefault="00000000">
      <w:pPr>
        <w:spacing w:after="200"/>
      </w:pPr>
      <w:r>
        <w:rPr>
          <w:b/>
        </w:rPr>
        <w:t>Copies</w:t>
      </w:r>
      <w:r>
        <w:t> :</w:t>
      </w:r>
      <w:r>
        <w:tab/>
      </w:r>
    </w:p>
    <w:p w14:paraId="403BB912" w14:textId="77777777" w:rsidR="005E2A1E" w:rsidRDefault="005E2A1E">
      <w:pPr>
        <w:spacing w:after="200"/>
      </w:pPr>
    </w:p>
    <w:p w14:paraId="4E37BBE8" w14:textId="77777777" w:rsidR="005E2A1E" w:rsidRDefault="00000000">
      <w:pPr>
        <w:numPr>
          <w:ilvl w:val="0"/>
          <w:numId w:val="1"/>
        </w:numPr>
        <w:spacing w:after="200"/>
        <w:rPr>
          <w:color w:val="000000"/>
        </w:rPr>
      </w:pPr>
      <w:r>
        <w:t xml:space="preserve">Mme </w:t>
      </w:r>
      <w:proofErr w:type="spellStart"/>
      <w:proofErr w:type="gramStart"/>
      <w:r>
        <w:t>Billau</w:t>
      </w:r>
      <w:proofErr w:type="spellEnd"/>
      <w:r>
        <w:t xml:space="preserve"> ,</w:t>
      </w:r>
      <w:proofErr w:type="gramEnd"/>
      <w:r>
        <w:t xml:space="preserve"> Inspectrice de l’Education Nationale               </w:t>
      </w:r>
    </w:p>
    <w:p w14:paraId="4B30A15A" w14:textId="77777777" w:rsidR="005E2A1E" w:rsidRDefault="00000000">
      <w:pPr>
        <w:numPr>
          <w:ilvl w:val="0"/>
          <w:numId w:val="1"/>
        </w:numPr>
        <w:spacing w:after="200"/>
        <w:rPr>
          <w:color w:val="000000"/>
        </w:rPr>
      </w:pPr>
      <w:r>
        <w:t>Mmes les représentantes des parents d’élèves</w:t>
      </w:r>
    </w:p>
    <w:p w14:paraId="23AACD05" w14:textId="77777777" w:rsidR="005E2A1E" w:rsidRDefault="00000000">
      <w:pPr>
        <w:numPr>
          <w:ilvl w:val="0"/>
          <w:numId w:val="1"/>
        </w:numPr>
        <w:spacing w:after="200"/>
        <w:rPr>
          <w:color w:val="000000"/>
        </w:rPr>
      </w:pPr>
      <w:r>
        <w:t>Mmes les enseignantes</w:t>
      </w:r>
    </w:p>
    <w:p w14:paraId="6A87EBB1" w14:textId="77777777" w:rsidR="005E2A1E" w:rsidRDefault="005E2A1E">
      <w:pPr>
        <w:spacing w:after="200"/>
        <w:rPr>
          <w:b/>
        </w:rPr>
      </w:pPr>
    </w:p>
    <w:p w14:paraId="7B69CBF3" w14:textId="77777777" w:rsidR="005E2A1E" w:rsidRDefault="00000000">
      <w:pPr>
        <w:spacing w:after="200"/>
        <w:jc w:val="center"/>
        <w:rPr>
          <w:b/>
        </w:rPr>
      </w:pPr>
      <w:r>
        <w:rPr>
          <w:b/>
          <w:u w:val="single"/>
        </w:rPr>
        <w:t>Objet :</w:t>
      </w:r>
      <w:r>
        <w:rPr>
          <w:b/>
        </w:rPr>
        <w:t xml:space="preserve"> Compte rendu du Conseil d’école du vendredi 15 octobre 2021 juin à 18h30</w:t>
      </w:r>
    </w:p>
    <w:p w14:paraId="24C223A3" w14:textId="77777777" w:rsidR="005E2A1E" w:rsidRDefault="005E2A1E">
      <w:pPr>
        <w:spacing w:after="200"/>
        <w:jc w:val="center"/>
        <w:rPr>
          <w:b/>
        </w:rPr>
      </w:pPr>
    </w:p>
    <w:p w14:paraId="46DDEF85" w14:textId="77777777" w:rsidR="005E2A1E" w:rsidRDefault="00000000">
      <w:pPr>
        <w:spacing w:after="200"/>
        <w:rPr>
          <w:b/>
        </w:rPr>
      </w:pPr>
      <w:proofErr w:type="spellStart"/>
      <w:proofErr w:type="gramStart"/>
      <w:r>
        <w:rPr>
          <w:b/>
        </w:rPr>
        <w:t>etaient</w:t>
      </w:r>
      <w:proofErr w:type="spellEnd"/>
      <w:proofErr w:type="gramEnd"/>
      <w:r>
        <w:rPr>
          <w:b/>
        </w:rPr>
        <w:t xml:space="preserve"> présents : </w:t>
      </w:r>
    </w:p>
    <w:p w14:paraId="4B3A89D9" w14:textId="77777777" w:rsidR="005E2A1E" w:rsidRDefault="00000000">
      <w:pPr>
        <w:spacing w:after="200"/>
        <w:rPr>
          <w:b/>
        </w:rPr>
      </w:pPr>
      <w:r>
        <w:rPr>
          <w:b/>
        </w:rPr>
        <w:t xml:space="preserve">Mairie : Mme Pradelle / Mme Joly / Mme </w:t>
      </w:r>
      <w:proofErr w:type="spellStart"/>
      <w:r>
        <w:rPr>
          <w:b/>
        </w:rPr>
        <w:t>Turini</w:t>
      </w:r>
      <w:proofErr w:type="spellEnd"/>
    </w:p>
    <w:p w14:paraId="1FC71D14" w14:textId="77777777" w:rsidR="005E2A1E" w:rsidRDefault="00000000">
      <w:pPr>
        <w:spacing w:after="200"/>
        <w:rPr>
          <w:b/>
        </w:rPr>
      </w:pPr>
      <w:r>
        <w:rPr>
          <w:b/>
        </w:rPr>
        <w:t xml:space="preserve">Enseignants : Mme </w:t>
      </w:r>
      <w:proofErr w:type="spellStart"/>
      <w:r>
        <w:rPr>
          <w:b/>
        </w:rPr>
        <w:t>tetard</w:t>
      </w:r>
      <w:proofErr w:type="spellEnd"/>
      <w:r>
        <w:rPr>
          <w:b/>
        </w:rPr>
        <w:t xml:space="preserve">-Weisz / Mme Baux / Mme Genty / </w:t>
      </w:r>
      <w:proofErr w:type="gramStart"/>
      <w:r>
        <w:rPr>
          <w:b/>
        </w:rPr>
        <w:t xml:space="preserve">M  </w:t>
      </w:r>
      <w:proofErr w:type="spellStart"/>
      <w:r>
        <w:rPr>
          <w:b/>
        </w:rPr>
        <w:t>Allaux</w:t>
      </w:r>
      <w:proofErr w:type="spellEnd"/>
      <w:proofErr w:type="gramEnd"/>
      <w:r>
        <w:rPr>
          <w:b/>
        </w:rPr>
        <w:t xml:space="preserve"> / M Petit / Mme Colas / Mme Aubert </w:t>
      </w:r>
    </w:p>
    <w:p w14:paraId="34B35A8A" w14:textId="77777777" w:rsidR="005E2A1E" w:rsidRDefault="00000000">
      <w:pPr>
        <w:spacing w:after="200"/>
        <w:rPr>
          <w:b/>
        </w:rPr>
      </w:pPr>
      <w:r>
        <w:rPr>
          <w:b/>
        </w:rPr>
        <w:t xml:space="preserve">Parents d’élèves : Mme Giovanella / Mme </w:t>
      </w:r>
      <w:proofErr w:type="spellStart"/>
      <w:r>
        <w:rPr>
          <w:b/>
        </w:rPr>
        <w:t>Toïgo</w:t>
      </w:r>
      <w:proofErr w:type="spellEnd"/>
      <w:r>
        <w:rPr>
          <w:b/>
        </w:rPr>
        <w:t xml:space="preserve"> / M </w:t>
      </w:r>
      <w:proofErr w:type="spellStart"/>
      <w:r>
        <w:rPr>
          <w:b/>
        </w:rPr>
        <w:t>Drevet</w:t>
      </w:r>
      <w:proofErr w:type="spellEnd"/>
      <w:r>
        <w:rPr>
          <w:b/>
        </w:rPr>
        <w:t xml:space="preserve"> / </w:t>
      </w:r>
    </w:p>
    <w:p w14:paraId="5FA5248A" w14:textId="77777777" w:rsidR="005E2A1E" w:rsidRDefault="005E2A1E">
      <w:pPr>
        <w:spacing w:after="200"/>
        <w:rPr>
          <w:b/>
        </w:rPr>
      </w:pPr>
    </w:p>
    <w:p w14:paraId="5D77BC1D" w14:textId="77777777" w:rsidR="005E2A1E" w:rsidRDefault="005E2A1E">
      <w:pPr>
        <w:spacing w:after="200"/>
        <w:jc w:val="center"/>
        <w:rPr>
          <w:b/>
        </w:rPr>
      </w:pPr>
    </w:p>
    <w:p w14:paraId="557899A6" w14:textId="77777777" w:rsidR="005E2A1E" w:rsidRDefault="005E2A1E">
      <w:pPr>
        <w:spacing w:after="200"/>
        <w:jc w:val="center"/>
        <w:rPr>
          <w:b/>
        </w:rPr>
      </w:pPr>
    </w:p>
    <w:p w14:paraId="0EAB4B7A" w14:textId="77777777" w:rsidR="005E2A1E" w:rsidRDefault="005E2A1E">
      <w:pPr>
        <w:spacing w:after="200" w:line="288" w:lineRule="auto"/>
        <w:rPr>
          <w:color w:val="4A86E8"/>
        </w:rPr>
      </w:pPr>
    </w:p>
    <w:p w14:paraId="5C7B3673" w14:textId="77777777" w:rsidR="005E2A1E" w:rsidRDefault="00000000">
      <w:pPr>
        <w:spacing w:after="200" w:line="288" w:lineRule="auto"/>
        <w:rPr>
          <w:b/>
        </w:rPr>
      </w:pPr>
      <w:r>
        <w:rPr>
          <w:b/>
        </w:rPr>
        <w:t xml:space="preserve"> </w:t>
      </w:r>
    </w:p>
    <w:p w14:paraId="7DE4BD47" w14:textId="77777777" w:rsidR="005E2A1E" w:rsidRDefault="00000000">
      <w:pPr>
        <w:pStyle w:val="Titre1"/>
        <w:spacing w:after="200"/>
      </w:pPr>
      <w:bookmarkStart w:id="0" w:name="_snmj9fkkqpix" w:colFirst="0" w:colLast="0"/>
      <w:bookmarkEnd w:id="0"/>
      <w:r>
        <w:br w:type="page"/>
      </w:r>
    </w:p>
    <w:p w14:paraId="4B3E5563" w14:textId="77777777" w:rsidR="005E2A1E" w:rsidRDefault="00000000">
      <w:pPr>
        <w:pStyle w:val="Titre1"/>
        <w:spacing w:after="200"/>
      </w:pPr>
      <w:bookmarkStart w:id="1" w:name="_3kixc0cm9prq" w:colFirst="0" w:colLast="0"/>
      <w:bookmarkEnd w:id="1"/>
      <w:r>
        <w:lastRenderedPageBreak/>
        <w:t xml:space="preserve"> Vote le règlement intérieur de </w:t>
      </w:r>
      <w:proofErr w:type="gramStart"/>
      <w:r>
        <w:t>l'école;</w:t>
      </w:r>
      <w:proofErr w:type="gramEnd"/>
    </w:p>
    <w:p w14:paraId="315E95E6"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La DASEN a informé la mairie que nous arrivons à la fin de dérogation accordée concernant l’organisation du temps scolaire sur 4 jours.</w:t>
      </w:r>
    </w:p>
    <w:p w14:paraId="14A977B7"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Nous avons donc besoin de nous prononcer sur cette organisation au sein des Conseils d’écoles.</w:t>
      </w:r>
    </w:p>
    <w:p w14:paraId="4462752E" w14:textId="77777777" w:rsidR="005E2A1E" w:rsidRDefault="00000000">
      <w:pPr>
        <w:shd w:val="clear" w:color="auto" w:fill="FFFFFF"/>
        <w:rPr>
          <w:rFonts w:ascii="Arial" w:eastAsia="Arial" w:hAnsi="Arial" w:cs="Arial"/>
          <w:color w:val="4BACC6"/>
          <w:sz w:val="22"/>
          <w:szCs w:val="22"/>
        </w:rPr>
      </w:pPr>
      <w:r>
        <w:rPr>
          <w:rFonts w:ascii="Arial" w:eastAsia="Arial" w:hAnsi="Arial" w:cs="Arial"/>
          <w:color w:val="222222"/>
          <w:sz w:val="22"/>
          <w:szCs w:val="22"/>
        </w:rPr>
        <w:t xml:space="preserve">Vote : </w:t>
      </w:r>
      <w:r>
        <w:rPr>
          <w:rFonts w:ascii="Arial" w:eastAsia="Arial" w:hAnsi="Arial" w:cs="Arial"/>
          <w:color w:val="4BACC6"/>
          <w:sz w:val="22"/>
          <w:szCs w:val="22"/>
        </w:rPr>
        <w:t>à l’unanimité pour (16 voix). La dérogation repart pour 3 ans.</w:t>
      </w:r>
    </w:p>
    <w:p w14:paraId="10364D6A" w14:textId="77777777" w:rsidR="005E2A1E" w:rsidRDefault="005E2A1E">
      <w:pPr>
        <w:spacing w:after="200"/>
        <w:ind w:left="0"/>
      </w:pPr>
    </w:p>
    <w:p w14:paraId="0E449DF9" w14:textId="77777777" w:rsidR="005E2A1E" w:rsidRDefault="00000000">
      <w:pPr>
        <w:pStyle w:val="Titre1"/>
        <w:spacing w:after="200"/>
      </w:pPr>
      <w:bookmarkStart w:id="2" w:name="_prbb8c2z8b03" w:colFirst="0" w:colLast="0"/>
      <w:bookmarkEnd w:id="2"/>
      <w:r>
        <w:t>2° Établit le projet d'organisation pédagogique pour l’année 2021 2022</w:t>
      </w:r>
    </w:p>
    <w:p w14:paraId="796D115A" w14:textId="77777777" w:rsidR="005E2A1E" w:rsidRDefault="00000000">
      <w:pPr>
        <w:spacing w:after="200"/>
      </w:pPr>
      <w:r>
        <w:t xml:space="preserve">Présentation de la structure de l’école (nombre de classes, organisation, enseignants, ATSEM, </w:t>
      </w:r>
      <w:proofErr w:type="gramStart"/>
      <w:r>
        <w:t>AESH,...</w:t>
      </w:r>
      <w:proofErr w:type="gramEnd"/>
      <w:r>
        <w:t>)</w:t>
      </w:r>
    </w:p>
    <w:p w14:paraId="683F96DD" w14:textId="77777777" w:rsidR="005E2A1E" w:rsidRDefault="00000000">
      <w:pPr>
        <w:pStyle w:val="Titre2"/>
        <w:rPr>
          <w:color w:val="000000"/>
        </w:rPr>
      </w:pPr>
      <w:bookmarkStart w:id="3" w:name="_pteo83kwmnvl" w:colFirst="0" w:colLast="0"/>
      <w:bookmarkEnd w:id="3"/>
      <w:r>
        <w:rPr>
          <w:color w:val="000000"/>
        </w:rPr>
        <w:t xml:space="preserve">Les différentes équipes sont les mêmes cette année. Les effectifs sont de 140 élèves répartis comme suit : </w:t>
      </w:r>
    </w:p>
    <w:p w14:paraId="6A8B8F26" w14:textId="77777777" w:rsidR="005E2A1E" w:rsidRDefault="005E2A1E"/>
    <w:p w14:paraId="06FF901B" w14:textId="77777777" w:rsidR="005E2A1E" w:rsidRDefault="005E2A1E"/>
    <w:tbl>
      <w:tblPr>
        <w:tblStyle w:val="a"/>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3"/>
        <w:gridCol w:w="5233"/>
      </w:tblGrid>
      <w:tr w:rsidR="005E2A1E" w14:paraId="328F9C12" w14:textId="77777777">
        <w:tc>
          <w:tcPr>
            <w:tcW w:w="5233" w:type="dxa"/>
            <w:shd w:val="clear" w:color="auto" w:fill="auto"/>
            <w:tcMar>
              <w:top w:w="100" w:type="dxa"/>
              <w:left w:w="100" w:type="dxa"/>
              <w:bottom w:w="100" w:type="dxa"/>
              <w:right w:w="100" w:type="dxa"/>
            </w:tcMar>
          </w:tcPr>
          <w:p w14:paraId="1548137C" w14:textId="77777777" w:rsidR="005E2A1E" w:rsidRDefault="00000000">
            <w:pPr>
              <w:widowControl w:val="0"/>
              <w:pBdr>
                <w:top w:val="nil"/>
                <w:left w:val="nil"/>
                <w:bottom w:val="nil"/>
                <w:right w:val="nil"/>
                <w:between w:val="nil"/>
              </w:pBdr>
              <w:ind w:left="0"/>
            </w:pPr>
            <w:r>
              <w:t>Petites sections</w:t>
            </w:r>
          </w:p>
        </w:tc>
        <w:tc>
          <w:tcPr>
            <w:tcW w:w="5233" w:type="dxa"/>
            <w:shd w:val="clear" w:color="auto" w:fill="auto"/>
            <w:tcMar>
              <w:top w:w="100" w:type="dxa"/>
              <w:left w:w="100" w:type="dxa"/>
              <w:bottom w:w="100" w:type="dxa"/>
              <w:right w:w="100" w:type="dxa"/>
            </w:tcMar>
          </w:tcPr>
          <w:p w14:paraId="09202DF4" w14:textId="77777777" w:rsidR="005E2A1E" w:rsidRDefault="00000000">
            <w:pPr>
              <w:widowControl w:val="0"/>
              <w:pBdr>
                <w:top w:val="nil"/>
                <w:left w:val="nil"/>
                <w:bottom w:val="nil"/>
                <w:right w:val="nil"/>
                <w:between w:val="nil"/>
              </w:pBdr>
              <w:ind w:left="0"/>
            </w:pPr>
            <w:r>
              <w:t>49</w:t>
            </w:r>
          </w:p>
        </w:tc>
      </w:tr>
      <w:tr w:rsidR="005E2A1E" w14:paraId="3F485A59" w14:textId="77777777">
        <w:tc>
          <w:tcPr>
            <w:tcW w:w="5233" w:type="dxa"/>
            <w:shd w:val="clear" w:color="auto" w:fill="auto"/>
            <w:tcMar>
              <w:top w:w="100" w:type="dxa"/>
              <w:left w:w="100" w:type="dxa"/>
              <w:bottom w:w="100" w:type="dxa"/>
              <w:right w:w="100" w:type="dxa"/>
            </w:tcMar>
          </w:tcPr>
          <w:p w14:paraId="4A631B61" w14:textId="77777777" w:rsidR="005E2A1E" w:rsidRDefault="00000000">
            <w:pPr>
              <w:widowControl w:val="0"/>
              <w:pBdr>
                <w:top w:val="nil"/>
                <w:left w:val="nil"/>
                <w:bottom w:val="nil"/>
                <w:right w:val="nil"/>
                <w:between w:val="nil"/>
              </w:pBdr>
              <w:ind w:left="0"/>
            </w:pPr>
            <w:r>
              <w:t xml:space="preserve">Moyennes sections </w:t>
            </w:r>
          </w:p>
        </w:tc>
        <w:tc>
          <w:tcPr>
            <w:tcW w:w="5233" w:type="dxa"/>
            <w:shd w:val="clear" w:color="auto" w:fill="auto"/>
            <w:tcMar>
              <w:top w:w="100" w:type="dxa"/>
              <w:left w:w="100" w:type="dxa"/>
              <w:bottom w:w="100" w:type="dxa"/>
              <w:right w:w="100" w:type="dxa"/>
            </w:tcMar>
          </w:tcPr>
          <w:p w14:paraId="571E44F5" w14:textId="77777777" w:rsidR="005E2A1E" w:rsidRDefault="00000000">
            <w:pPr>
              <w:widowControl w:val="0"/>
              <w:pBdr>
                <w:top w:val="nil"/>
                <w:left w:val="nil"/>
                <w:bottom w:val="nil"/>
                <w:right w:val="nil"/>
                <w:between w:val="nil"/>
              </w:pBdr>
              <w:ind w:left="0"/>
            </w:pPr>
            <w:r>
              <w:t>54</w:t>
            </w:r>
          </w:p>
        </w:tc>
      </w:tr>
      <w:tr w:rsidR="005E2A1E" w14:paraId="18F53E04" w14:textId="77777777">
        <w:tc>
          <w:tcPr>
            <w:tcW w:w="5233" w:type="dxa"/>
            <w:shd w:val="clear" w:color="auto" w:fill="auto"/>
            <w:tcMar>
              <w:top w:w="100" w:type="dxa"/>
              <w:left w:w="100" w:type="dxa"/>
              <w:bottom w:w="100" w:type="dxa"/>
              <w:right w:w="100" w:type="dxa"/>
            </w:tcMar>
          </w:tcPr>
          <w:p w14:paraId="55BEDF06" w14:textId="77777777" w:rsidR="005E2A1E" w:rsidRDefault="00000000">
            <w:pPr>
              <w:widowControl w:val="0"/>
              <w:pBdr>
                <w:top w:val="nil"/>
                <w:left w:val="nil"/>
                <w:bottom w:val="nil"/>
                <w:right w:val="nil"/>
                <w:between w:val="nil"/>
              </w:pBdr>
              <w:ind w:left="0"/>
            </w:pPr>
            <w:r>
              <w:t>Grandes sections</w:t>
            </w:r>
          </w:p>
        </w:tc>
        <w:tc>
          <w:tcPr>
            <w:tcW w:w="5233" w:type="dxa"/>
            <w:shd w:val="clear" w:color="auto" w:fill="auto"/>
            <w:tcMar>
              <w:top w:w="100" w:type="dxa"/>
              <w:left w:w="100" w:type="dxa"/>
              <w:bottom w:w="100" w:type="dxa"/>
              <w:right w:w="100" w:type="dxa"/>
            </w:tcMar>
          </w:tcPr>
          <w:p w14:paraId="167EC917" w14:textId="77777777" w:rsidR="005E2A1E" w:rsidRDefault="00000000">
            <w:pPr>
              <w:widowControl w:val="0"/>
              <w:pBdr>
                <w:top w:val="nil"/>
                <w:left w:val="nil"/>
                <w:bottom w:val="nil"/>
                <w:right w:val="nil"/>
                <w:between w:val="nil"/>
              </w:pBdr>
              <w:ind w:left="0"/>
            </w:pPr>
            <w:r>
              <w:t>50</w:t>
            </w:r>
          </w:p>
        </w:tc>
      </w:tr>
      <w:tr w:rsidR="005E2A1E" w14:paraId="724CADAA" w14:textId="77777777">
        <w:tc>
          <w:tcPr>
            <w:tcW w:w="5233" w:type="dxa"/>
            <w:shd w:val="clear" w:color="auto" w:fill="auto"/>
            <w:tcMar>
              <w:top w:w="100" w:type="dxa"/>
              <w:left w:w="100" w:type="dxa"/>
              <w:bottom w:w="100" w:type="dxa"/>
              <w:right w:w="100" w:type="dxa"/>
            </w:tcMar>
          </w:tcPr>
          <w:p w14:paraId="1358DDF2" w14:textId="77777777" w:rsidR="005E2A1E" w:rsidRDefault="005E2A1E">
            <w:pPr>
              <w:widowControl w:val="0"/>
              <w:pBdr>
                <w:top w:val="nil"/>
                <w:left w:val="nil"/>
                <w:bottom w:val="nil"/>
                <w:right w:val="nil"/>
                <w:between w:val="nil"/>
              </w:pBdr>
              <w:ind w:left="0"/>
            </w:pPr>
          </w:p>
        </w:tc>
        <w:tc>
          <w:tcPr>
            <w:tcW w:w="5233" w:type="dxa"/>
            <w:shd w:val="clear" w:color="auto" w:fill="auto"/>
            <w:tcMar>
              <w:top w:w="100" w:type="dxa"/>
              <w:left w:w="100" w:type="dxa"/>
              <w:bottom w:w="100" w:type="dxa"/>
              <w:right w:w="100" w:type="dxa"/>
            </w:tcMar>
          </w:tcPr>
          <w:p w14:paraId="5347531F" w14:textId="77777777" w:rsidR="005E2A1E" w:rsidRDefault="00000000">
            <w:pPr>
              <w:widowControl w:val="0"/>
              <w:pBdr>
                <w:top w:val="nil"/>
                <w:left w:val="nil"/>
                <w:bottom w:val="nil"/>
                <w:right w:val="nil"/>
                <w:between w:val="nil"/>
              </w:pBdr>
              <w:ind w:left="0"/>
            </w:pPr>
            <w:r>
              <w:t>153</w:t>
            </w:r>
          </w:p>
        </w:tc>
      </w:tr>
    </w:tbl>
    <w:p w14:paraId="02AF580F" w14:textId="77777777" w:rsidR="005E2A1E" w:rsidRDefault="005E2A1E"/>
    <w:tbl>
      <w:tblPr>
        <w:tblStyle w:val="a0"/>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6"/>
        <w:gridCol w:w="2616"/>
        <w:gridCol w:w="2617"/>
        <w:gridCol w:w="2617"/>
      </w:tblGrid>
      <w:tr w:rsidR="005E2A1E" w14:paraId="7408042F" w14:textId="77777777">
        <w:tc>
          <w:tcPr>
            <w:tcW w:w="2616" w:type="dxa"/>
            <w:shd w:val="clear" w:color="auto" w:fill="auto"/>
            <w:tcMar>
              <w:top w:w="100" w:type="dxa"/>
              <w:left w:w="100" w:type="dxa"/>
              <w:bottom w:w="100" w:type="dxa"/>
              <w:right w:w="100" w:type="dxa"/>
            </w:tcMar>
          </w:tcPr>
          <w:p w14:paraId="1BD1F053" w14:textId="77777777" w:rsidR="005E2A1E" w:rsidRDefault="005E2A1E">
            <w:pPr>
              <w:widowControl w:val="0"/>
            </w:pPr>
          </w:p>
        </w:tc>
        <w:tc>
          <w:tcPr>
            <w:tcW w:w="2616" w:type="dxa"/>
            <w:shd w:val="clear" w:color="auto" w:fill="auto"/>
            <w:tcMar>
              <w:top w:w="100" w:type="dxa"/>
              <w:left w:w="100" w:type="dxa"/>
              <w:bottom w:w="100" w:type="dxa"/>
              <w:right w:w="100" w:type="dxa"/>
            </w:tcMar>
          </w:tcPr>
          <w:p w14:paraId="5FFD4E75" w14:textId="77777777" w:rsidR="005E2A1E" w:rsidRDefault="00000000">
            <w:pPr>
              <w:widowControl w:val="0"/>
            </w:pPr>
            <w:r>
              <w:t>PS</w:t>
            </w:r>
          </w:p>
        </w:tc>
        <w:tc>
          <w:tcPr>
            <w:tcW w:w="2616" w:type="dxa"/>
            <w:shd w:val="clear" w:color="auto" w:fill="auto"/>
            <w:tcMar>
              <w:top w:w="100" w:type="dxa"/>
              <w:left w:w="100" w:type="dxa"/>
              <w:bottom w:w="100" w:type="dxa"/>
              <w:right w:w="100" w:type="dxa"/>
            </w:tcMar>
          </w:tcPr>
          <w:p w14:paraId="13B7D917" w14:textId="77777777" w:rsidR="005E2A1E" w:rsidRDefault="00000000">
            <w:pPr>
              <w:widowControl w:val="0"/>
            </w:pPr>
            <w:r>
              <w:t>MS</w:t>
            </w:r>
          </w:p>
        </w:tc>
        <w:tc>
          <w:tcPr>
            <w:tcW w:w="2616" w:type="dxa"/>
            <w:shd w:val="clear" w:color="auto" w:fill="auto"/>
            <w:tcMar>
              <w:top w:w="100" w:type="dxa"/>
              <w:left w:w="100" w:type="dxa"/>
              <w:bottom w:w="100" w:type="dxa"/>
              <w:right w:w="100" w:type="dxa"/>
            </w:tcMar>
          </w:tcPr>
          <w:p w14:paraId="0F100121" w14:textId="77777777" w:rsidR="005E2A1E" w:rsidRDefault="00000000">
            <w:pPr>
              <w:widowControl w:val="0"/>
            </w:pPr>
            <w:r>
              <w:t>GS</w:t>
            </w:r>
          </w:p>
        </w:tc>
      </w:tr>
      <w:tr w:rsidR="005E2A1E" w14:paraId="013D3DFD" w14:textId="77777777">
        <w:tc>
          <w:tcPr>
            <w:tcW w:w="2616" w:type="dxa"/>
            <w:shd w:val="clear" w:color="auto" w:fill="auto"/>
            <w:tcMar>
              <w:top w:w="100" w:type="dxa"/>
              <w:left w:w="100" w:type="dxa"/>
              <w:bottom w:w="100" w:type="dxa"/>
              <w:right w:w="100" w:type="dxa"/>
            </w:tcMar>
          </w:tcPr>
          <w:p w14:paraId="72957DED" w14:textId="77777777" w:rsidR="005E2A1E" w:rsidRDefault="00000000">
            <w:pPr>
              <w:widowControl w:val="0"/>
            </w:pPr>
            <w:r>
              <w:t>Classe 1</w:t>
            </w:r>
          </w:p>
        </w:tc>
        <w:tc>
          <w:tcPr>
            <w:tcW w:w="2616" w:type="dxa"/>
            <w:shd w:val="clear" w:color="auto" w:fill="auto"/>
            <w:tcMar>
              <w:top w:w="100" w:type="dxa"/>
              <w:left w:w="100" w:type="dxa"/>
              <w:bottom w:w="100" w:type="dxa"/>
              <w:right w:w="100" w:type="dxa"/>
            </w:tcMar>
          </w:tcPr>
          <w:p w14:paraId="6C0CDADE" w14:textId="77777777" w:rsidR="005E2A1E" w:rsidRDefault="005E2A1E">
            <w:pPr>
              <w:widowControl w:val="0"/>
            </w:pPr>
          </w:p>
        </w:tc>
        <w:tc>
          <w:tcPr>
            <w:tcW w:w="2616" w:type="dxa"/>
            <w:shd w:val="clear" w:color="auto" w:fill="auto"/>
            <w:tcMar>
              <w:top w:w="100" w:type="dxa"/>
              <w:left w:w="100" w:type="dxa"/>
              <w:bottom w:w="100" w:type="dxa"/>
              <w:right w:w="100" w:type="dxa"/>
            </w:tcMar>
          </w:tcPr>
          <w:p w14:paraId="44355489" w14:textId="77777777" w:rsidR="005E2A1E" w:rsidRDefault="00000000">
            <w:pPr>
              <w:widowControl w:val="0"/>
            </w:pPr>
            <w:r>
              <w:t>16</w:t>
            </w:r>
          </w:p>
        </w:tc>
        <w:tc>
          <w:tcPr>
            <w:tcW w:w="2616" w:type="dxa"/>
            <w:shd w:val="clear" w:color="auto" w:fill="auto"/>
            <w:tcMar>
              <w:top w:w="100" w:type="dxa"/>
              <w:left w:w="100" w:type="dxa"/>
              <w:bottom w:w="100" w:type="dxa"/>
              <w:right w:w="100" w:type="dxa"/>
            </w:tcMar>
          </w:tcPr>
          <w:p w14:paraId="4CF8D62C" w14:textId="77777777" w:rsidR="005E2A1E" w:rsidRDefault="00000000">
            <w:pPr>
              <w:widowControl w:val="0"/>
            </w:pPr>
            <w:r>
              <w:t>10</w:t>
            </w:r>
          </w:p>
        </w:tc>
      </w:tr>
      <w:tr w:rsidR="005E2A1E" w14:paraId="194212D8" w14:textId="77777777">
        <w:tc>
          <w:tcPr>
            <w:tcW w:w="2616" w:type="dxa"/>
            <w:shd w:val="clear" w:color="auto" w:fill="auto"/>
            <w:tcMar>
              <w:top w:w="100" w:type="dxa"/>
              <w:left w:w="100" w:type="dxa"/>
              <w:bottom w:w="100" w:type="dxa"/>
              <w:right w:w="100" w:type="dxa"/>
            </w:tcMar>
          </w:tcPr>
          <w:p w14:paraId="257FCAE2" w14:textId="77777777" w:rsidR="005E2A1E" w:rsidRDefault="00000000">
            <w:pPr>
              <w:widowControl w:val="0"/>
            </w:pPr>
            <w:r>
              <w:t>Classe 2</w:t>
            </w:r>
          </w:p>
        </w:tc>
        <w:tc>
          <w:tcPr>
            <w:tcW w:w="2616" w:type="dxa"/>
            <w:shd w:val="clear" w:color="auto" w:fill="auto"/>
            <w:tcMar>
              <w:top w:w="100" w:type="dxa"/>
              <w:left w:w="100" w:type="dxa"/>
              <w:bottom w:w="100" w:type="dxa"/>
              <w:right w:w="100" w:type="dxa"/>
            </w:tcMar>
          </w:tcPr>
          <w:p w14:paraId="32970DE1" w14:textId="77777777" w:rsidR="005E2A1E" w:rsidRDefault="00000000">
            <w:pPr>
              <w:widowControl w:val="0"/>
            </w:pPr>
            <w:r>
              <w:t>12</w:t>
            </w:r>
          </w:p>
        </w:tc>
        <w:tc>
          <w:tcPr>
            <w:tcW w:w="2616" w:type="dxa"/>
            <w:shd w:val="clear" w:color="auto" w:fill="auto"/>
            <w:tcMar>
              <w:top w:w="100" w:type="dxa"/>
              <w:left w:w="100" w:type="dxa"/>
              <w:bottom w:w="100" w:type="dxa"/>
              <w:right w:w="100" w:type="dxa"/>
            </w:tcMar>
          </w:tcPr>
          <w:p w14:paraId="67FC448B" w14:textId="77777777" w:rsidR="005E2A1E" w:rsidRDefault="00000000">
            <w:pPr>
              <w:widowControl w:val="0"/>
            </w:pPr>
            <w:r>
              <w:t>14</w:t>
            </w:r>
          </w:p>
        </w:tc>
        <w:tc>
          <w:tcPr>
            <w:tcW w:w="2616" w:type="dxa"/>
            <w:shd w:val="clear" w:color="auto" w:fill="auto"/>
            <w:tcMar>
              <w:top w:w="100" w:type="dxa"/>
              <w:left w:w="100" w:type="dxa"/>
              <w:bottom w:w="100" w:type="dxa"/>
              <w:right w:w="100" w:type="dxa"/>
            </w:tcMar>
          </w:tcPr>
          <w:p w14:paraId="53DE7BD9" w14:textId="77777777" w:rsidR="005E2A1E" w:rsidRDefault="005E2A1E">
            <w:pPr>
              <w:widowControl w:val="0"/>
            </w:pPr>
          </w:p>
        </w:tc>
      </w:tr>
      <w:tr w:rsidR="005E2A1E" w14:paraId="3C04F5C9" w14:textId="77777777">
        <w:tc>
          <w:tcPr>
            <w:tcW w:w="2616" w:type="dxa"/>
            <w:shd w:val="clear" w:color="auto" w:fill="auto"/>
            <w:tcMar>
              <w:top w:w="100" w:type="dxa"/>
              <w:left w:w="100" w:type="dxa"/>
              <w:bottom w:w="100" w:type="dxa"/>
              <w:right w:w="100" w:type="dxa"/>
            </w:tcMar>
          </w:tcPr>
          <w:p w14:paraId="16D9A83C" w14:textId="77777777" w:rsidR="005E2A1E" w:rsidRDefault="00000000">
            <w:pPr>
              <w:widowControl w:val="0"/>
            </w:pPr>
            <w:r>
              <w:t>Classe 3</w:t>
            </w:r>
          </w:p>
        </w:tc>
        <w:tc>
          <w:tcPr>
            <w:tcW w:w="2616" w:type="dxa"/>
            <w:shd w:val="clear" w:color="auto" w:fill="auto"/>
            <w:tcMar>
              <w:top w:w="100" w:type="dxa"/>
              <w:left w:w="100" w:type="dxa"/>
              <w:bottom w:w="100" w:type="dxa"/>
              <w:right w:w="100" w:type="dxa"/>
            </w:tcMar>
          </w:tcPr>
          <w:p w14:paraId="3717CF61" w14:textId="77777777" w:rsidR="005E2A1E" w:rsidRDefault="00000000">
            <w:pPr>
              <w:widowControl w:val="0"/>
            </w:pPr>
            <w:r>
              <w:t>13</w:t>
            </w:r>
          </w:p>
        </w:tc>
        <w:tc>
          <w:tcPr>
            <w:tcW w:w="2616" w:type="dxa"/>
            <w:shd w:val="clear" w:color="auto" w:fill="auto"/>
            <w:tcMar>
              <w:top w:w="100" w:type="dxa"/>
              <w:left w:w="100" w:type="dxa"/>
              <w:bottom w:w="100" w:type="dxa"/>
              <w:right w:w="100" w:type="dxa"/>
            </w:tcMar>
          </w:tcPr>
          <w:p w14:paraId="277B7DF4" w14:textId="77777777" w:rsidR="005E2A1E" w:rsidRDefault="00000000">
            <w:pPr>
              <w:widowControl w:val="0"/>
            </w:pPr>
            <w:r>
              <w:t>13</w:t>
            </w:r>
          </w:p>
        </w:tc>
        <w:tc>
          <w:tcPr>
            <w:tcW w:w="2616" w:type="dxa"/>
            <w:shd w:val="clear" w:color="auto" w:fill="auto"/>
            <w:tcMar>
              <w:top w:w="100" w:type="dxa"/>
              <w:left w:w="100" w:type="dxa"/>
              <w:bottom w:w="100" w:type="dxa"/>
              <w:right w:w="100" w:type="dxa"/>
            </w:tcMar>
          </w:tcPr>
          <w:p w14:paraId="479BB895" w14:textId="77777777" w:rsidR="005E2A1E" w:rsidRDefault="005E2A1E">
            <w:pPr>
              <w:widowControl w:val="0"/>
            </w:pPr>
          </w:p>
        </w:tc>
      </w:tr>
      <w:tr w:rsidR="005E2A1E" w14:paraId="0EAC27CF" w14:textId="77777777">
        <w:tc>
          <w:tcPr>
            <w:tcW w:w="2616" w:type="dxa"/>
            <w:shd w:val="clear" w:color="auto" w:fill="auto"/>
            <w:tcMar>
              <w:top w:w="100" w:type="dxa"/>
              <w:left w:w="100" w:type="dxa"/>
              <w:bottom w:w="100" w:type="dxa"/>
              <w:right w:w="100" w:type="dxa"/>
            </w:tcMar>
          </w:tcPr>
          <w:p w14:paraId="2555E8B4" w14:textId="77777777" w:rsidR="005E2A1E" w:rsidRDefault="00000000">
            <w:pPr>
              <w:widowControl w:val="0"/>
            </w:pPr>
            <w:r>
              <w:t>Classe 4</w:t>
            </w:r>
          </w:p>
        </w:tc>
        <w:tc>
          <w:tcPr>
            <w:tcW w:w="2616" w:type="dxa"/>
            <w:shd w:val="clear" w:color="auto" w:fill="auto"/>
            <w:tcMar>
              <w:top w:w="100" w:type="dxa"/>
              <w:left w:w="100" w:type="dxa"/>
              <w:bottom w:w="100" w:type="dxa"/>
              <w:right w:w="100" w:type="dxa"/>
            </w:tcMar>
          </w:tcPr>
          <w:p w14:paraId="6BCCFC35" w14:textId="77777777" w:rsidR="005E2A1E" w:rsidRDefault="00000000">
            <w:pPr>
              <w:widowControl w:val="0"/>
            </w:pPr>
            <w:r>
              <w:t>14</w:t>
            </w:r>
          </w:p>
        </w:tc>
        <w:tc>
          <w:tcPr>
            <w:tcW w:w="2616" w:type="dxa"/>
            <w:shd w:val="clear" w:color="auto" w:fill="auto"/>
            <w:tcMar>
              <w:top w:w="100" w:type="dxa"/>
              <w:left w:w="100" w:type="dxa"/>
              <w:bottom w:w="100" w:type="dxa"/>
              <w:right w:w="100" w:type="dxa"/>
            </w:tcMar>
          </w:tcPr>
          <w:p w14:paraId="31F46DA6" w14:textId="77777777" w:rsidR="005E2A1E" w:rsidRDefault="00000000">
            <w:pPr>
              <w:widowControl w:val="0"/>
            </w:pPr>
            <w:r>
              <w:t>12</w:t>
            </w:r>
          </w:p>
        </w:tc>
        <w:tc>
          <w:tcPr>
            <w:tcW w:w="2616" w:type="dxa"/>
            <w:shd w:val="clear" w:color="auto" w:fill="auto"/>
            <w:tcMar>
              <w:top w:w="100" w:type="dxa"/>
              <w:left w:w="100" w:type="dxa"/>
              <w:bottom w:w="100" w:type="dxa"/>
              <w:right w:w="100" w:type="dxa"/>
            </w:tcMar>
          </w:tcPr>
          <w:p w14:paraId="091F3E78" w14:textId="77777777" w:rsidR="005E2A1E" w:rsidRDefault="005E2A1E">
            <w:pPr>
              <w:widowControl w:val="0"/>
            </w:pPr>
          </w:p>
        </w:tc>
      </w:tr>
      <w:tr w:rsidR="005E2A1E" w14:paraId="7F4A0C60" w14:textId="77777777">
        <w:tc>
          <w:tcPr>
            <w:tcW w:w="2616" w:type="dxa"/>
            <w:shd w:val="clear" w:color="auto" w:fill="auto"/>
            <w:tcMar>
              <w:top w:w="100" w:type="dxa"/>
              <w:left w:w="100" w:type="dxa"/>
              <w:bottom w:w="100" w:type="dxa"/>
              <w:right w:w="100" w:type="dxa"/>
            </w:tcMar>
          </w:tcPr>
          <w:p w14:paraId="7D7FFC19" w14:textId="77777777" w:rsidR="005E2A1E" w:rsidRDefault="00000000">
            <w:pPr>
              <w:widowControl w:val="0"/>
            </w:pPr>
            <w:r>
              <w:t>Classe 5</w:t>
            </w:r>
          </w:p>
        </w:tc>
        <w:tc>
          <w:tcPr>
            <w:tcW w:w="2616" w:type="dxa"/>
            <w:shd w:val="clear" w:color="auto" w:fill="auto"/>
            <w:tcMar>
              <w:top w:w="100" w:type="dxa"/>
              <w:left w:w="100" w:type="dxa"/>
              <w:bottom w:w="100" w:type="dxa"/>
              <w:right w:w="100" w:type="dxa"/>
            </w:tcMar>
          </w:tcPr>
          <w:p w14:paraId="31F74B5C" w14:textId="77777777" w:rsidR="005E2A1E" w:rsidRDefault="00000000">
            <w:pPr>
              <w:widowControl w:val="0"/>
            </w:pPr>
            <w:r>
              <w:t>10</w:t>
            </w:r>
          </w:p>
        </w:tc>
        <w:tc>
          <w:tcPr>
            <w:tcW w:w="2616" w:type="dxa"/>
            <w:shd w:val="clear" w:color="auto" w:fill="auto"/>
            <w:tcMar>
              <w:top w:w="100" w:type="dxa"/>
              <w:left w:w="100" w:type="dxa"/>
              <w:bottom w:w="100" w:type="dxa"/>
              <w:right w:w="100" w:type="dxa"/>
            </w:tcMar>
          </w:tcPr>
          <w:p w14:paraId="7712E10F" w14:textId="77777777" w:rsidR="005E2A1E" w:rsidRDefault="005E2A1E">
            <w:pPr>
              <w:widowControl w:val="0"/>
            </w:pPr>
          </w:p>
        </w:tc>
        <w:tc>
          <w:tcPr>
            <w:tcW w:w="2616" w:type="dxa"/>
            <w:shd w:val="clear" w:color="auto" w:fill="auto"/>
            <w:tcMar>
              <w:top w:w="100" w:type="dxa"/>
              <w:left w:w="100" w:type="dxa"/>
              <w:bottom w:w="100" w:type="dxa"/>
              <w:right w:w="100" w:type="dxa"/>
            </w:tcMar>
          </w:tcPr>
          <w:p w14:paraId="2A50F815" w14:textId="77777777" w:rsidR="005E2A1E" w:rsidRDefault="00000000">
            <w:pPr>
              <w:widowControl w:val="0"/>
            </w:pPr>
            <w:r>
              <w:t>16</w:t>
            </w:r>
          </w:p>
        </w:tc>
      </w:tr>
      <w:tr w:rsidR="005E2A1E" w14:paraId="3539C15A" w14:textId="77777777">
        <w:tc>
          <w:tcPr>
            <w:tcW w:w="2616" w:type="dxa"/>
            <w:shd w:val="clear" w:color="auto" w:fill="auto"/>
            <w:tcMar>
              <w:top w:w="100" w:type="dxa"/>
              <w:left w:w="100" w:type="dxa"/>
              <w:bottom w:w="100" w:type="dxa"/>
              <w:right w:w="100" w:type="dxa"/>
            </w:tcMar>
          </w:tcPr>
          <w:p w14:paraId="56C9BB68" w14:textId="77777777" w:rsidR="005E2A1E" w:rsidRDefault="00000000">
            <w:pPr>
              <w:widowControl w:val="0"/>
            </w:pPr>
            <w:r>
              <w:t>Classe 6</w:t>
            </w:r>
          </w:p>
        </w:tc>
        <w:tc>
          <w:tcPr>
            <w:tcW w:w="2616" w:type="dxa"/>
            <w:shd w:val="clear" w:color="auto" w:fill="auto"/>
            <w:tcMar>
              <w:top w:w="100" w:type="dxa"/>
              <w:left w:w="100" w:type="dxa"/>
              <w:bottom w:w="100" w:type="dxa"/>
              <w:right w:w="100" w:type="dxa"/>
            </w:tcMar>
          </w:tcPr>
          <w:p w14:paraId="14275A6D" w14:textId="77777777" w:rsidR="005E2A1E" w:rsidRDefault="005E2A1E">
            <w:pPr>
              <w:widowControl w:val="0"/>
            </w:pPr>
          </w:p>
        </w:tc>
        <w:tc>
          <w:tcPr>
            <w:tcW w:w="2616" w:type="dxa"/>
            <w:shd w:val="clear" w:color="auto" w:fill="auto"/>
            <w:tcMar>
              <w:top w:w="100" w:type="dxa"/>
              <w:left w:w="100" w:type="dxa"/>
              <w:bottom w:w="100" w:type="dxa"/>
              <w:right w:w="100" w:type="dxa"/>
            </w:tcMar>
          </w:tcPr>
          <w:p w14:paraId="44C4D2AD" w14:textId="77777777" w:rsidR="005E2A1E" w:rsidRDefault="005E2A1E">
            <w:pPr>
              <w:widowControl w:val="0"/>
            </w:pPr>
          </w:p>
        </w:tc>
        <w:tc>
          <w:tcPr>
            <w:tcW w:w="2616" w:type="dxa"/>
            <w:shd w:val="clear" w:color="auto" w:fill="auto"/>
            <w:tcMar>
              <w:top w:w="100" w:type="dxa"/>
              <w:left w:w="100" w:type="dxa"/>
              <w:bottom w:w="100" w:type="dxa"/>
              <w:right w:w="100" w:type="dxa"/>
            </w:tcMar>
          </w:tcPr>
          <w:p w14:paraId="4DD310D6" w14:textId="77777777" w:rsidR="005E2A1E" w:rsidRDefault="00000000">
            <w:pPr>
              <w:widowControl w:val="0"/>
            </w:pPr>
            <w:r>
              <w:t>24</w:t>
            </w:r>
          </w:p>
        </w:tc>
      </w:tr>
    </w:tbl>
    <w:p w14:paraId="03BB6AD9" w14:textId="77777777" w:rsidR="005E2A1E" w:rsidRDefault="005E2A1E">
      <w:pPr>
        <w:pStyle w:val="Titre2"/>
        <w:rPr>
          <w:color w:val="000000"/>
        </w:rPr>
      </w:pPr>
      <w:bookmarkStart w:id="4" w:name="_8gff1z2cbdt3" w:colFirst="0" w:colLast="0"/>
      <w:bookmarkEnd w:id="4"/>
    </w:p>
    <w:p w14:paraId="47FEAF71" w14:textId="77777777" w:rsidR="005E2A1E" w:rsidRDefault="00000000">
      <w:pPr>
        <w:pStyle w:val="Titre2"/>
        <w:rPr>
          <w:color w:val="000000"/>
        </w:rPr>
      </w:pPr>
      <w:bookmarkStart w:id="5" w:name="_tnbb1lw3g9ng" w:colFirst="0" w:colLast="0"/>
      <w:bookmarkEnd w:id="5"/>
      <w:r>
        <w:rPr>
          <w:color w:val="000000"/>
        </w:rPr>
        <w:t xml:space="preserve">Les effectifs vont de 24 </w:t>
      </w:r>
      <w:proofErr w:type="gramStart"/>
      <w:r>
        <w:rPr>
          <w:color w:val="000000"/>
        </w:rPr>
        <w:t>à  26</w:t>
      </w:r>
      <w:proofErr w:type="gramEnd"/>
      <w:r>
        <w:rPr>
          <w:color w:val="000000"/>
        </w:rPr>
        <w:t xml:space="preserve"> élèves par classe en double niveau, excepté la classe 6 qui n’est composée que de grandes sections et dont l’effectif est plafonné à 24 </w:t>
      </w:r>
      <w:proofErr w:type="gramStart"/>
      <w:r>
        <w:rPr>
          <w:color w:val="000000"/>
        </w:rPr>
        <w:t>au vue</w:t>
      </w:r>
      <w:proofErr w:type="gramEnd"/>
      <w:r>
        <w:rPr>
          <w:color w:val="000000"/>
        </w:rPr>
        <w:t xml:space="preserve"> du positionnement de l’école au titre des IPS.</w:t>
      </w:r>
    </w:p>
    <w:p w14:paraId="109D6D20" w14:textId="77777777" w:rsidR="005E2A1E" w:rsidRDefault="00000000">
      <w:pPr>
        <w:pStyle w:val="Titre2"/>
        <w:rPr>
          <w:color w:val="000000"/>
        </w:rPr>
      </w:pPr>
      <w:bookmarkStart w:id="6" w:name="_lr1hqlwphi0a" w:colFirst="0" w:colLast="0"/>
      <w:bookmarkEnd w:id="6"/>
      <w:r>
        <w:rPr>
          <w:color w:val="000000"/>
        </w:rPr>
        <w:t xml:space="preserve">Les effectifs de René Pion permettent enfin de lutter de manière efficace contre les inégalités. Il faudrait veiller à ne pas revivre une hausse alors que l’école René Pion est prioritaire pour l’inspection </w:t>
      </w:r>
      <w:proofErr w:type="gramStart"/>
      <w:r>
        <w:rPr>
          <w:color w:val="000000"/>
        </w:rPr>
        <w:t>au vue</w:t>
      </w:r>
      <w:proofErr w:type="gramEnd"/>
      <w:r>
        <w:rPr>
          <w:color w:val="000000"/>
        </w:rPr>
        <w:t xml:space="preserve"> des évaluations et des signalements faits et traités par le Réseau d’Aide Spécialisé. Ce dernier n’intervient d’ailleurs que sur les écoles Jules Verne et René Pion. L’école accueille un nombre important d’élèves à besoin particuliers.</w:t>
      </w:r>
    </w:p>
    <w:p w14:paraId="02702DC2" w14:textId="77777777" w:rsidR="005E2A1E" w:rsidRDefault="00000000">
      <w:pPr>
        <w:rPr>
          <w:b/>
        </w:rPr>
      </w:pPr>
      <w:r>
        <w:rPr>
          <w:b/>
        </w:rPr>
        <w:t>Qu’en est-il de la réforme de la carte scolaire : celle-ci vise-t-elle à réduire le nombre d’enfants à René Pion ou (et) permettre le maintien de mixité sociale particulière de l’école ?</w:t>
      </w:r>
    </w:p>
    <w:p w14:paraId="249829BE" w14:textId="77777777" w:rsidR="005E2A1E" w:rsidRDefault="00000000">
      <w:pPr>
        <w:pStyle w:val="Sous-titre"/>
      </w:pPr>
      <w:bookmarkStart w:id="7" w:name="_z66z4w65t6z1" w:colFirst="0" w:colLast="0"/>
      <w:bookmarkEnd w:id="7"/>
      <w:r>
        <w:t xml:space="preserve">Municipalité : la refonte de la carte scolaire </w:t>
      </w:r>
      <w:proofErr w:type="gramStart"/>
      <w:r>
        <w:t>est  toujours</w:t>
      </w:r>
      <w:proofErr w:type="gramEnd"/>
      <w:r>
        <w:t xml:space="preserve"> d’actualité, un bureau d’études travaille dessus. Petites sections et nouvelles familles trielloises seront peut-être resectorisés en 2022 pour une </w:t>
      </w:r>
      <w:proofErr w:type="spellStart"/>
      <w:r>
        <w:t>resectorisation</w:t>
      </w:r>
      <w:proofErr w:type="spellEnd"/>
      <w:r>
        <w:t xml:space="preserve"> totale en 2024-2026.</w:t>
      </w:r>
    </w:p>
    <w:p w14:paraId="7C8635B0" w14:textId="77777777" w:rsidR="005E2A1E" w:rsidRDefault="00000000">
      <w:pPr>
        <w:pStyle w:val="Sous-titre"/>
      </w:pPr>
      <w:bookmarkStart w:id="8" w:name="_emj4gmp92h9t" w:colFirst="0" w:colLast="0"/>
      <w:bookmarkEnd w:id="8"/>
      <w:r>
        <w:t>Laurent : Est-il envisageable de répartir les enfants à besoins spécifiques entre les établissements scolaires de la ville ?</w:t>
      </w:r>
    </w:p>
    <w:p w14:paraId="43C6A5B6" w14:textId="77777777" w:rsidR="005E2A1E" w:rsidRDefault="00000000">
      <w:pPr>
        <w:pStyle w:val="Sous-titre"/>
      </w:pPr>
      <w:bookmarkStart w:id="9" w:name="_silp8c3xxug5" w:colFirst="0" w:colLast="0"/>
      <w:bookmarkEnd w:id="9"/>
      <w:r>
        <w:t>Municipalité : trop complexe à intégrer.</w:t>
      </w:r>
    </w:p>
    <w:p w14:paraId="36D00BDD" w14:textId="77777777" w:rsidR="005E2A1E" w:rsidRDefault="00000000">
      <w:pPr>
        <w:pStyle w:val="Sous-titre"/>
      </w:pPr>
      <w:bookmarkStart w:id="10" w:name="_91nloe2arg3z" w:colFirst="0" w:colLast="0"/>
      <w:bookmarkEnd w:id="10"/>
      <w:r>
        <w:t>Parents d'élèves : quel est l’accompagnement des enseignants qui doivent gérer plusieurs enfants aux besoins spécifiques (il y en a trois dans la classe 4, mais un seul reconnu par la MDPH)) ?</w:t>
      </w:r>
    </w:p>
    <w:p w14:paraId="6663E178" w14:textId="77777777" w:rsidR="005E2A1E" w:rsidRDefault="00000000">
      <w:pPr>
        <w:pStyle w:val="Sous-titre"/>
      </w:pPr>
      <w:bookmarkStart w:id="11" w:name="_mceb6mmq7bbl" w:colFirst="0" w:colLast="0"/>
      <w:bookmarkEnd w:id="11"/>
      <w:r>
        <w:t>Laurent : les enseignants accueillant des élèves à besoins spécifiques n’ont pas de formations dédiées. Le passage possible d’une enseignante référente autisme est possible pour les enfants reconnus par la MDPH</w:t>
      </w:r>
      <w:proofErr w:type="gramStart"/>
      <w:r>
        <w:t>.,  Une</w:t>
      </w:r>
      <w:proofErr w:type="gramEnd"/>
      <w:r>
        <w:t xml:space="preserve"> AVS est présente pour 1 enfant classe 4. Les demandes pour la MDPH peuvent être faites à tout moment de la scolarité. Le délai entre la constitution du dossier et l’arrivée d’une notification varie entre 8 mois et 1 an. A cela s'ajoutent </w:t>
      </w:r>
      <w:proofErr w:type="gramStart"/>
      <w:r>
        <w:t>d' éventuels</w:t>
      </w:r>
      <w:proofErr w:type="gramEnd"/>
      <w:r>
        <w:t xml:space="preserve"> soucis de crédits budgétaires et de recrutement des AESH.</w:t>
      </w:r>
    </w:p>
    <w:p w14:paraId="20CD9DAD" w14:textId="77777777" w:rsidR="005E2A1E" w:rsidRDefault="005E2A1E">
      <w:pPr>
        <w:rPr>
          <w:b/>
        </w:rPr>
      </w:pPr>
    </w:p>
    <w:p w14:paraId="0B26AA9A" w14:textId="77777777" w:rsidR="005E2A1E" w:rsidRDefault="00000000">
      <w:pPr>
        <w:rPr>
          <w:color w:val="6D9EEB"/>
        </w:rPr>
      </w:pPr>
      <w:r>
        <w:rPr>
          <w:color w:val="6D9EEB"/>
        </w:rPr>
        <w:t>Laurent Petit : Une AESH s’occupe de 2 enfants. Beaucoup d’enfants aux besoins spécifiques sont scolarisés à l’école.</w:t>
      </w:r>
    </w:p>
    <w:p w14:paraId="656B84A0" w14:textId="77777777" w:rsidR="005E2A1E" w:rsidRDefault="00000000">
      <w:pPr>
        <w:rPr>
          <w:color w:val="6D9EEB"/>
        </w:rPr>
      </w:pPr>
      <w:r>
        <w:rPr>
          <w:color w:val="6D9EEB"/>
        </w:rPr>
        <w:t>Municipalité : possibilité d’avoir un retour sur les enfants aux besoins spécifiques de manière à prévoir des recrutements pour les accompagner ?</w:t>
      </w:r>
    </w:p>
    <w:p w14:paraId="68CBCE2E" w14:textId="77777777" w:rsidR="005E2A1E" w:rsidRDefault="00000000">
      <w:pPr>
        <w:pStyle w:val="Sous-titre"/>
      </w:pPr>
      <w:bookmarkStart w:id="12" w:name="_1mqzi8hdgml9" w:colFirst="0" w:colLast="0"/>
      <w:bookmarkEnd w:id="12"/>
      <w:r>
        <w:t>Laurent Petit : doit-</w:t>
      </w:r>
      <w:proofErr w:type="gramStart"/>
      <w:r>
        <w:t>on  transmettre</w:t>
      </w:r>
      <w:proofErr w:type="gramEnd"/>
      <w:r>
        <w:t xml:space="preserve"> une liste basée sur les seuls regards et pratiques professionnelles ou la liste des enfants reconnus par la MDPH ? </w:t>
      </w:r>
    </w:p>
    <w:p w14:paraId="6DB1B5AA" w14:textId="77777777" w:rsidR="005E2A1E" w:rsidRDefault="005E2A1E"/>
    <w:p w14:paraId="55933DBB" w14:textId="77777777" w:rsidR="005E2A1E" w:rsidRDefault="00000000">
      <w:pPr>
        <w:rPr>
          <w:b/>
        </w:rPr>
      </w:pPr>
      <w:r>
        <w:rPr>
          <w:b/>
        </w:rPr>
        <w:t xml:space="preserve">Absence relativement longue </w:t>
      </w:r>
      <w:proofErr w:type="gramStart"/>
      <w:r>
        <w:rPr>
          <w:b/>
        </w:rPr>
        <w:t>et  prévue</w:t>
      </w:r>
      <w:proofErr w:type="gramEnd"/>
      <w:r>
        <w:rPr>
          <w:b/>
        </w:rPr>
        <w:t xml:space="preserve"> d’une ATSEM très prochainement</w:t>
      </w:r>
    </w:p>
    <w:p w14:paraId="0CB41C42" w14:textId="77777777" w:rsidR="005E2A1E" w:rsidRDefault="00000000">
      <w:pPr>
        <w:rPr>
          <w:color w:val="6D9EEB"/>
        </w:rPr>
      </w:pPr>
      <w:r>
        <w:rPr>
          <w:color w:val="6D9EEB"/>
        </w:rPr>
        <w:t>Véronique Aubert : une ATSEM sera absente six semaines pour raisons médicales au retour des congés, sera-t-elle remplacée ?</w:t>
      </w:r>
    </w:p>
    <w:p w14:paraId="74ACC3F9" w14:textId="77777777" w:rsidR="005E2A1E" w:rsidRDefault="00000000">
      <w:pPr>
        <w:pStyle w:val="Sous-titre"/>
      </w:pPr>
      <w:bookmarkStart w:id="13" w:name="_ulkqg4at895w" w:colFirst="0" w:colLast="0"/>
      <w:bookmarkEnd w:id="13"/>
      <w:r>
        <w:t>Municipalité : oui, on s’y emploie activement.</w:t>
      </w:r>
    </w:p>
    <w:p w14:paraId="22E729E9" w14:textId="77777777" w:rsidR="005E2A1E" w:rsidRDefault="005E2A1E"/>
    <w:p w14:paraId="193F8C44" w14:textId="77777777" w:rsidR="005E2A1E" w:rsidRDefault="005E2A1E">
      <w:pPr>
        <w:pStyle w:val="Sous-titre"/>
      </w:pPr>
      <w:bookmarkStart w:id="14" w:name="_nm6b7pyce41p" w:colFirst="0" w:colLast="0"/>
      <w:bookmarkEnd w:id="14"/>
    </w:p>
    <w:p w14:paraId="35F4BE28" w14:textId="77777777" w:rsidR="005E2A1E" w:rsidRDefault="005E2A1E">
      <w:pPr>
        <w:rPr>
          <w:b/>
        </w:rPr>
      </w:pPr>
    </w:p>
    <w:p w14:paraId="092FD9E1" w14:textId="77777777" w:rsidR="005E2A1E" w:rsidRDefault="00000000">
      <w:pPr>
        <w:pStyle w:val="Titre1"/>
        <w:spacing w:after="200"/>
      </w:pPr>
      <w:bookmarkStart w:id="15" w:name="_i0fnlsf69zms" w:colFirst="0" w:colLast="0"/>
      <w:bookmarkEnd w:id="15"/>
      <w:r>
        <w:lastRenderedPageBreak/>
        <w:t xml:space="preserve">3° Dans le cadre de l'élaboration du projet d'école à laquelle il est associé, donne tous avis et présente toutes suggestions sur le fonctionnement de l'école et sur toutes les questions intéressant la vie de l'école, et notamment </w:t>
      </w:r>
      <w:proofErr w:type="gramStart"/>
      <w:r>
        <w:t>sur:</w:t>
      </w:r>
      <w:proofErr w:type="gramEnd"/>
    </w:p>
    <w:p w14:paraId="0BC63BF2" w14:textId="77777777" w:rsidR="005E2A1E" w:rsidRDefault="00000000">
      <w:pPr>
        <w:pStyle w:val="Titre2"/>
        <w:spacing w:after="200"/>
        <w:ind w:left="850"/>
      </w:pPr>
      <w:r>
        <w:t xml:space="preserve">a) Les actions pédagogiques et éducatives qui sont entreprises pour réaliser les objectifs nationaux du service public </w:t>
      </w:r>
      <w:proofErr w:type="gramStart"/>
      <w:r>
        <w:t>d'enseignement;</w:t>
      </w:r>
      <w:proofErr w:type="gramEnd"/>
    </w:p>
    <w:p w14:paraId="4EF67706" w14:textId="77777777" w:rsidR="005E2A1E" w:rsidRDefault="00000000">
      <w:r>
        <w:t xml:space="preserve">Sorties bibliothèque : </w:t>
      </w:r>
    </w:p>
    <w:p w14:paraId="6040FF4A" w14:textId="77777777" w:rsidR="005E2A1E" w:rsidRDefault="00000000">
      <w:pPr>
        <w:pStyle w:val="Sous-titre"/>
      </w:pPr>
      <w:bookmarkStart w:id="16" w:name="_jcx3lv7io9kv" w:colFirst="0" w:colLast="0"/>
      <w:bookmarkEnd w:id="16"/>
      <w:r>
        <w:t>Les classes ont pu s’inscrire à la bibliothèque à raison de 1 créneau par période.</w:t>
      </w:r>
    </w:p>
    <w:p w14:paraId="388E991E" w14:textId="77777777" w:rsidR="005E2A1E" w:rsidRDefault="00000000">
      <w:pPr>
        <w:pStyle w:val="Sous-titre"/>
      </w:pPr>
      <w:bookmarkStart w:id="17" w:name="_jov738vbypf8" w:colFirst="0" w:colLast="0"/>
      <w:bookmarkEnd w:id="17"/>
      <w:r>
        <w:t>Parents : proposer aux parents d’accompagner ?</w:t>
      </w:r>
    </w:p>
    <w:p w14:paraId="5194E891" w14:textId="77777777" w:rsidR="005E2A1E" w:rsidRDefault="00000000">
      <w:pPr>
        <w:pStyle w:val="Sous-titre"/>
      </w:pPr>
      <w:bookmarkStart w:id="18" w:name="_rwyhxnsem1gu" w:colFirst="0" w:colLast="0"/>
      <w:bookmarkEnd w:id="18"/>
      <w:r>
        <w:t>Laurent : c’est un choix de l’enseignant.</w:t>
      </w:r>
    </w:p>
    <w:p w14:paraId="58AAE641" w14:textId="77777777" w:rsidR="005E2A1E" w:rsidRDefault="00000000">
      <w:pPr>
        <w:pStyle w:val="Sous-titre"/>
      </w:pPr>
      <w:bookmarkStart w:id="19" w:name="_1zxb6tvaxv6z" w:colFirst="0" w:colLast="0"/>
      <w:bookmarkEnd w:id="19"/>
      <w:r>
        <w:t>Parents : Les parents sont-ils prévenus suffisamment en avance ?</w:t>
      </w:r>
    </w:p>
    <w:p w14:paraId="2F5034D0" w14:textId="77777777" w:rsidR="005E2A1E" w:rsidRDefault="00000000">
      <w:pPr>
        <w:pStyle w:val="Sous-titre"/>
      </w:pPr>
      <w:bookmarkStart w:id="20" w:name="_3cjcih3nrx0r" w:colFirst="0" w:colLast="0"/>
      <w:bookmarkEnd w:id="20"/>
      <w:r>
        <w:t xml:space="preserve">Enseignants : oui, les dates sont envoyées en amont. </w:t>
      </w:r>
    </w:p>
    <w:p w14:paraId="3306EA4D" w14:textId="77777777" w:rsidR="005E2A1E" w:rsidRDefault="005E2A1E"/>
    <w:p w14:paraId="2B57648A" w14:textId="77777777" w:rsidR="005E2A1E" w:rsidRDefault="00000000">
      <w:r>
        <w:t>Projet classe poney avec nuitée pour tous les élèves de grandes sections.</w:t>
      </w:r>
    </w:p>
    <w:p w14:paraId="52B8D06F" w14:textId="77777777" w:rsidR="005E2A1E" w:rsidRDefault="00000000">
      <w:r>
        <w:t>Séjour au Poney club des Terrasses du 07/06 au 8/06.</w:t>
      </w:r>
    </w:p>
    <w:p w14:paraId="1721050C" w14:textId="77777777" w:rsidR="005E2A1E" w:rsidRDefault="00000000">
      <w:r>
        <w:t>Arrivée sur le centre le 07/06 au matin</w:t>
      </w:r>
    </w:p>
    <w:p w14:paraId="68CB6537" w14:textId="77777777" w:rsidR="005E2A1E" w:rsidRDefault="00000000">
      <w:r>
        <w:t xml:space="preserve">Départ du centre le 08/06 après activité de </w:t>
      </w:r>
      <w:proofErr w:type="gramStart"/>
      <w:r>
        <w:t>l’ après</w:t>
      </w:r>
      <w:proofErr w:type="gramEnd"/>
      <w:r>
        <w:t>-midi.</w:t>
      </w:r>
    </w:p>
    <w:p w14:paraId="5DF6D03C" w14:textId="77777777" w:rsidR="005E2A1E" w:rsidRDefault="00000000">
      <w:r>
        <w:t>Un séjour sera organisé, sauf aléas, à PONEYS DES 4 SAISONS – 6 RUE DES ECOLES – 89400 EPINEAU-LES-VOVES à 293 km de Triel dans l’Yonne.</w:t>
      </w:r>
    </w:p>
    <w:p w14:paraId="609F8528" w14:textId="77777777" w:rsidR="005E2A1E" w:rsidRDefault="00000000">
      <w:r>
        <w:t>Le budget sera de 118€ par enfant et 66€ par accompagnateur supplémentaire (4 gratuités</w:t>
      </w:r>
      <w:proofErr w:type="gramStart"/>
      <w:r>
        <w:t>) ,</w:t>
      </w:r>
      <w:proofErr w:type="gramEnd"/>
      <w:r>
        <w:t xml:space="preserve"> soit une enveloppe d’environ 5900€ hors transport.</w:t>
      </w:r>
    </w:p>
    <w:p w14:paraId="62C436EE" w14:textId="77777777" w:rsidR="005E2A1E" w:rsidRDefault="00000000">
      <w:r>
        <w:t xml:space="preserve">2 ATSEM, 2 enseignants et donc deux parents permettront l’encadrement règlementaire des enfants. Il peut être envisagé d’autres parents sous réserve de leur propre financement.  </w:t>
      </w:r>
    </w:p>
    <w:p w14:paraId="1C7C3BC7" w14:textId="77777777" w:rsidR="005E2A1E" w:rsidRDefault="00000000">
      <w:r>
        <w:t>Nous souhaitons une subvention exceptionnelle de la mairie, qui ajoutée aux différentes actions de financement, devrait permettre de ne pas avoir à faire appel à une participation des familles.</w:t>
      </w:r>
    </w:p>
    <w:p w14:paraId="650E09AC" w14:textId="77777777" w:rsidR="005E2A1E" w:rsidRDefault="005E2A1E"/>
    <w:p w14:paraId="6695F728" w14:textId="77777777" w:rsidR="005E2A1E" w:rsidRDefault="00000000">
      <w:pPr>
        <w:pStyle w:val="Sous-titre"/>
      </w:pPr>
      <w:bookmarkStart w:id="21" w:name="_96pgrihhozjk" w:colFirst="0" w:colLast="0"/>
      <w:bookmarkEnd w:id="21"/>
      <w:r>
        <w:t>Laurent : 6000€ hors transport, besoin de financements en interne, subvention exceptionnelle de la mairie possible ?</w:t>
      </w:r>
    </w:p>
    <w:p w14:paraId="2237940C" w14:textId="77777777" w:rsidR="005E2A1E" w:rsidRDefault="00000000">
      <w:pPr>
        <w:pStyle w:val="Sous-titre"/>
      </w:pPr>
      <w:bookmarkStart w:id="22" w:name="_a070622gi220" w:colFirst="0" w:colLast="0"/>
      <w:bookmarkEnd w:id="22"/>
      <w:r>
        <w:t>Municipalité : pas de réponse immédiate possible, beaucoup de demandes de la part des établissements. Regarde l’antériorité sur deux ans de l’allocation des subventions pour optimiser la redistribution. La demande doit se faire maintenant.</w:t>
      </w:r>
    </w:p>
    <w:p w14:paraId="49375405" w14:textId="77777777" w:rsidR="005E2A1E" w:rsidRDefault="00000000">
      <w:pPr>
        <w:pStyle w:val="Sous-titre"/>
      </w:pPr>
      <w:bookmarkStart w:id="23" w:name="_hwvupiv7co9b" w:colFirst="0" w:colLast="0"/>
      <w:bookmarkEnd w:id="23"/>
      <w:r>
        <w:t>Véronique : il n’y a jamais eu de séjour à René Pion.</w:t>
      </w:r>
    </w:p>
    <w:p w14:paraId="6A9F1E7A" w14:textId="77777777" w:rsidR="005E2A1E" w:rsidRDefault="00000000">
      <w:pPr>
        <w:pStyle w:val="Sous-titre"/>
      </w:pPr>
      <w:bookmarkStart w:id="24" w:name="_24wgaop8104l" w:colFirst="0" w:colLast="0"/>
      <w:bookmarkEnd w:id="24"/>
      <w:r>
        <w:t>Municipalité : pas de possibilité de mobiliser les bus de la mairie, mobilisés toute la semaine.</w:t>
      </w:r>
    </w:p>
    <w:p w14:paraId="75612647" w14:textId="77777777" w:rsidR="005E2A1E" w:rsidRDefault="00000000">
      <w:pPr>
        <w:pStyle w:val="Sous-titre"/>
      </w:pPr>
      <w:bookmarkStart w:id="25" w:name="_pxvroumk3or8" w:colFirst="0" w:colLast="0"/>
      <w:bookmarkEnd w:id="25"/>
      <w:r>
        <w:t>Parents : montant de la subvention disponible quand ?</w:t>
      </w:r>
    </w:p>
    <w:p w14:paraId="2B066A94" w14:textId="77777777" w:rsidR="005E2A1E" w:rsidRDefault="00000000">
      <w:pPr>
        <w:pStyle w:val="Sous-titre"/>
      </w:pPr>
      <w:bookmarkStart w:id="26" w:name="_hi16dkoikrte" w:colFirst="0" w:colLast="0"/>
      <w:bookmarkEnd w:id="26"/>
      <w:r>
        <w:t>Municipalité : pas avant le mois de janvier, pour une première idée et réponse définitive en mars. Les personnes en situation de précarité pourraient bénéficier d’une aide du CCAS.</w:t>
      </w:r>
    </w:p>
    <w:p w14:paraId="3033821D" w14:textId="77777777" w:rsidR="005E2A1E" w:rsidRDefault="00000000">
      <w:pPr>
        <w:pStyle w:val="Sous-titre"/>
      </w:pPr>
      <w:bookmarkStart w:id="27" w:name="_q7uwm48zuy9e" w:colFirst="0" w:colLast="0"/>
      <w:bookmarkEnd w:id="27"/>
      <w:r>
        <w:t>Laurent : OCCE toujours en positif en début d’année : on peut ponctionner sur l’OCCE aussi.</w:t>
      </w:r>
    </w:p>
    <w:p w14:paraId="43135DEA" w14:textId="77777777" w:rsidR="005E2A1E" w:rsidRDefault="00000000">
      <w:pPr>
        <w:pStyle w:val="Sous-titre"/>
      </w:pPr>
      <w:bookmarkStart w:id="28" w:name="_7cewiurdl98t" w:colFirst="0" w:colLast="0"/>
      <w:bookmarkEnd w:id="28"/>
      <w:r>
        <w:t>Parents : quand se fera la communication au sujet du projet classe poney ? Besoin de le faire pour récolter des fonds, notamment au moment de Noël.</w:t>
      </w:r>
    </w:p>
    <w:p w14:paraId="5906A981" w14:textId="77777777" w:rsidR="005E2A1E" w:rsidRDefault="00000000">
      <w:pPr>
        <w:pStyle w:val="Sous-titre"/>
      </w:pPr>
      <w:bookmarkStart w:id="29" w:name="_l65c3rbbmmy9" w:colFirst="0" w:colLast="0"/>
      <w:bookmarkEnd w:id="29"/>
      <w:r>
        <w:t xml:space="preserve">Laurent : Il faut pérenniser la subvention au niveau de la Mairie pour engager un processus pérenne qui doit permettre d’inclure cette classe poney dans le cursus de tout élève à venir sur René Pion. Il est préférable d’avoir une subvention moins importante mais inscrite dans </w:t>
      </w:r>
      <w:proofErr w:type="gramStart"/>
      <w:r>
        <w:t>le durée</w:t>
      </w:r>
      <w:proofErr w:type="gramEnd"/>
      <w:r>
        <w:t>.</w:t>
      </w:r>
    </w:p>
    <w:p w14:paraId="6FA1AF59" w14:textId="77777777" w:rsidR="005E2A1E" w:rsidRDefault="00000000">
      <w:pPr>
        <w:pStyle w:val="Sous-titre"/>
      </w:pPr>
      <w:bookmarkStart w:id="30" w:name="_74rf103a59b6" w:colFirst="0" w:colLast="0"/>
      <w:bookmarkEnd w:id="30"/>
      <w:r>
        <w:t>Municipalité : ce n’est pas si facile.</w:t>
      </w:r>
    </w:p>
    <w:p w14:paraId="28D0E258" w14:textId="77777777" w:rsidR="005E2A1E" w:rsidRDefault="00000000">
      <w:pPr>
        <w:pStyle w:val="Sous-titre"/>
      </w:pPr>
      <w:bookmarkStart w:id="31" w:name="_cpom28sxtz2q" w:colFirst="0" w:colLast="0"/>
      <w:bookmarkEnd w:id="31"/>
      <w:r>
        <w:t>Erica : Conches (Evreux), les Joncs (</w:t>
      </w:r>
      <w:proofErr w:type="spellStart"/>
      <w:r>
        <w:t>Grisel</w:t>
      </w:r>
      <w:proofErr w:type="spellEnd"/>
      <w:r>
        <w:t>, 45), proposent ce type de séjour pour les maternelles. Ces deux lieux sont moins loin.</w:t>
      </w:r>
    </w:p>
    <w:p w14:paraId="70880AEE" w14:textId="77777777" w:rsidR="005E2A1E" w:rsidRDefault="005E2A1E"/>
    <w:p w14:paraId="2E1838CF" w14:textId="77777777" w:rsidR="005E2A1E" w:rsidRDefault="00000000">
      <w:r>
        <w:lastRenderedPageBreak/>
        <w:t xml:space="preserve"> Printemps du livre. </w:t>
      </w:r>
    </w:p>
    <w:p w14:paraId="724829D9" w14:textId="77777777" w:rsidR="005E2A1E" w:rsidRDefault="00000000">
      <w:r>
        <w:t>Bilan 2020/2021 : 1828€ d’achat et donc 365€ d’avoir.</w:t>
      </w:r>
    </w:p>
    <w:p w14:paraId="557A6311" w14:textId="77777777" w:rsidR="005E2A1E" w:rsidRDefault="005E2A1E">
      <w:pPr>
        <w:pStyle w:val="Sous-titre"/>
        <w:spacing w:after="200"/>
        <w:ind w:left="720"/>
      </w:pPr>
      <w:bookmarkStart w:id="32" w:name="_bnkrpca6o0d0" w:colFirst="0" w:colLast="0"/>
      <w:bookmarkEnd w:id="32"/>
    </w:p>
    <w:p w14:paraId="5337591E" w14:textId="77777777" w:rsidR="005E2A1E" w:rsidRDefault="005E2A1E">
      <w:pPr>
        <w:spacing w:after="200"/>
        <w:ind w:left="0"/>
      </w:pPr>
    </w:p>
    <w:p w14:paraId="0D62BADA" w14:textId="77777777" w:rsidR="005E2A1E" w:rsidRDefault="00000000">
      <w:pPr>
        <w:pStyle w:val="Titre2"/>
        <w:spacing w:after="200"/>
        <w:ind w:left="850"/>
      </w:pPr>
      <w:r>
        <w:t>b) L'utilisation des moyens alloués à l'école</w:t>
      </w:r>
    </w:p>
    <w:p w14:paraId="1FA706B4" w14:textId="77777777" w:rsidR="005E2A1E" w:rsidRDefault="00000000">
      <w:pPr>
        <w:pStyle w:val="Titre3"/>
        <w:spacing w:after="200"/>
        <w:rPr>
          <w:color w:val="000000"/>
        </w:rPr>
      </w:pPr>
      <w:bookmarkStart w:id="33" w:name="_pi2ndq9k8nfb" w:colFirst="0" w:colLast="0"/>
      <w:bookmarkEnd w:id="33"/>
      <w:r>
        <w:rPr>
          <w:color w:val="000000"/>
        </w:rPr>
        <w:t>Budget mairie 2021 :</w:t>
      </w:r>
    </w:p>
    <w:p w14:paraId="65B8E222" w14:textId="77777777" w:rsidR="005E2A1E" w:rsidRDefault="00000000">
      <w:pPr>
        <w:rPr>
          <w:color w:val="4A86E8"/>
        </w:rPr>
      </w:pPr>
      <w:r>
        <w:t xml:space="preserve">-Transport : 3000€ - 600.00€ X 5 </w:t>
      </w:r>
      <w:r>
        <w:rPr>
          <w:color w:val="4A86E8"/>
        </w:rPr>
        <w:t>financement de la sortie au Parc Saint Paul et au parc zoologique de Paris</w:t>
      </w:r>
    </w:p>
    <w:p w14:paraId="00C81BC8" w14:textId="77777777" w:rsidR="005E2A1E" w:rsidRDefault="00000000">
      <w:pPr>
        <w:rPr>
          <w:color w:val="4A86E8"/>
        </w:rPr>
      </w:pPr>
      <w:r>
        <w:t xml:space="preserve">-Sortie : 6.00€ par </w:t>
      </w:r>
      <w:proofErr w:type="gramStart"/>
      <w:r>
        <w:t>enfant  +</w:t>
      </w:r>
      <w:proofErr w:type="gramEnd"/>
      <w:r>
        <w:t xml:space="preserve"> 2000.00€ de projet pédagogique </w:t>
      </w:r>
      <w:r>
        <w:rPr>
          <w:color w:val="4A86E8"/>
        </w:rPr>
        <w:t>financement de la sortie au Parc St Paul et au Parc Zoologique de Paris</w:t>
      </w:r>
    </w:p>
    <w:p w14:paraId="17DE6A93" w14:textId="77777777" w:rsidR="005E2A1E" w:rsidRDefault="00000000">
      <w:r>
        <w:t xml:space="preserve">-Fournitures scolaire : 32.00€ par enfant </w:t>
      </w:r>
    </w:p>
    <w:p w14:paraId="4AAB559B" w14:textId="77777777" w:rsidR="005E2A1E" w:rsidRDefault="00000000">
      <w:r>
        <w:t>-Consommable informatique : 200.00€</w:t>
      </w:r>
    </w:p>
    <w:p w14:paraId="29FFF63C" w14:textId="77777777" w:rsidR="005E2A1E" w:rsidRDefault="005E2A1E">
      <w:pPr>
        <w:spacing w:after="200"/>
      </w:pPr>
    </w:p>
    <w:p w14:paraId="5B963290" w14:textId="77777777" w:rsidR="005E2A1E" w:rsidRDefault="00000000">
      <w:pPr>
        <w:rPr>
          <w:b/>
        </w:rPr>
      </w:pPr>
      <w:r>
        <w:rPr>
          <w:b/>
        </w:rPr>
        <w:t xml:space="preserve">Budget OCCE 2020 / </w:t>
      </w:r>
      <w:proofErr w:type="gramStart"/>
      <w:r>
        <w:rPr>
          <w:b/>
        </w:rPr>
        <w:t>2021  :</w:t>
      </w:r>
      <w:proofErr w:type="gramEnd"/>
      <w:r>
        <w:rPr>
          <w:b/>
        </w:rPr>
        <w:t xml:space="preserve"> </w:t>
      </w:r>
    </w:p>
    <w:p w14:paraId="2C1EA531" w14:textId="77777777" w:rsidR="005E2A1E" w:rsidRDefault="00000000">
      <w:r>
        <w:t>Participation volontaire des familles en 2021 :  non finalisée</w:t>
      </w:r>
    </w:p>
    <w:p w14:paraId="2EB40B57" w14:textId="77777777" w:rsidR="005E2A1E" w:rsidRDefault="00000000">
      <w:pPr>
        <w:pStyle w:val="Sous-titre"/>
      </w:pPr>
      <w:bookmarkStart w:id="34" w:name="_nmmg8xnhdv3" w:colFirst="0" w:colLast="0"/>
      <w:bookmarkEnd w:id="34"/>
      <w:r>
        <w:t xml:space="preserve">Laurent : le montant n’est pas finalisé. Il y a des familles qui n’ont pas encore eu le temps de répondre aux sollicitations. </w:t>
      </w:r>
    </w:p>
    <w:p w14:paraId="4C23C778" w14:textId="77777777" w:rsidR="005E2A1E" w:rsidRDefault="005E2A1E"/>
    <w:p w14:paraId="13A82FA5" w14:textId="77777777" w:rsidR="005E2A1E" w:rsidRDefault="005E2A1E">
      <w:pPr>
        <w:spacing w:after="200"/>
        <w:rPr>
          <w:color w:val="4A86E8"/>
        </w:rPr>
      </w:pPr>
    </w:p>
    <w:p w14:paraId="363899BE" w14:textId="77777777" w:rsidR="005E2A1E" w:rsidRDefault="00000000">
      <w:pPr>
        <w:pStyle w:val="Titre2"/>
        <w:spacing w:after="200"/>
        <w:ind w:left="708"/>
      </w:pPr>
      <w:r>
        <w:t xml:space="preserve">c) Les conditions de bonne intégration d'enfants </w:t>
      </w:r>
      <w:proofErr w:type="gramStart"/>
      <w:r>
        <w:t>handicapés;</w:t>
      </w:r>
      <w:proofErr w:type="gramEnd"/>
    </w:p>
    <w:p w14:paraId="346EEED5" w14:textId="77777777" w:rsidR="005E2A1E" w:rsidRDefault="00000000">
      <w:pPr>
        <w:spacing w:after="200"/>
      </w:pPr>
      <w:r>
        <w:t>Cette année, Une AESH s’occupera de deux enfants reconnus par la MDPH. D’autres dossiers ont été déposés.</w:t>
      </w:r>
    </w:p>
    <w:p w14:paraId="1ECD2EEF" w14:textId="77777777" w:rsidR="005E2A1E" w:rsidRDefault="00000000">
      <w:pPr>
        <w:spacing w:after="200"/>
      </w:pPr>
      <w:r>
        <w:t xml:space="preserve">L’école a investi dans des matériels pour </w:t>
      </w:r>
      <w:proofErr w:type="gramStart"/>
      <w:r>
        <w:t>les  enfants</w:t>
      </w:r>
      <w:proofErr w:type="gramEnd"/>
      <w:r>
        <w:t xml:space="preserve"> à besoins particuliers : </w:t>
      </w:r>
    </w:p>
    <w:p w14:paraId="408E3A3A" w14:textId="77777777" w:rsidR="005E2A1E" w:rsidRDefault="00000000">
      <w:r>
        <w:t xml:space="preserve">Un espace sensoriel a été implanté dans la bibliothèque : cet espace est dédié au </w:t>
      </w:r>
      <w:proofErr w:type="spellStart"/>
      <w:r>
        <w:t>bien être</w:t>
      </w:r>
      <w:proofErr w:type="spellEnd"/>
      <w:r>
        <w:t xml:space="preserve">. Les sens des enfants sont sollicités différemment. C’est un espace qui permet de lâcher prise, de se détendre et de se relaxer tout en étant sensoriellement stimulé. Du matériel de stimulation visuelle (produits </w:t>
      </w:r>
      <w:proofErr w:type="gramStart"/>
      <w:r>
        <w:t>lumineux,...</w:t>
      </w:r>
      <w:proofErr w:type="gramEnd"/>
      <w:r>
        <w:t xml:space="preserve">) et une boite diffusant </w:t>
      </w:r>
      <w:proofErr w:type="gramStart"/>
      <w:r>
        <w:t>des bruits relaxant</w:t>
      </w:r>
      <w:proofErr w:type="gramEnd"/>
      <w:r>
        <w:t xml:space="preserve"> permettent l’apaisement.</w:t>
      </w:r>
    </w:p>
    <w:p w14:paraId="2B5C8DC7" w14:textId="77777777" w:rsidR="005E2A1E" w:rsidRDefault="005E2A1E"/>
    <w:p w14:paraId="18B7C271" w14:textId="77777777" w:rsidR="005E2A1E" w:rsidRDefault="00000000">
      <w:r>
        <w:t>De nouveaux casques anti-bruit ont été achetés.</w:t>
      </w:r>
    </w:p>
    <w:p w14:paraId="5CAB36E6" w14:textId="77777777" w:rsidR="005E2A1E" w:rsidRDefault="005E2A1E"/>
    <w:p w14:paraId="2F660B32" w14:textId="77777777" w:rsidR="005E2A1E" w:rsidRDefault="00000000">
      <w:r>
        <w:t xml:space="preserve">Suite à la visite de Mme Le </w:t>
      </w:r>
      <w:proofErr w:type="spellStart"/>
      <w:r>
        <w:t>Clainche</w:t>
      </w:r>
      <w:proofErr w:type="spellEnd"/>
      <w:r>
        <w:t>, enseignante ressource autisme, un fascicule “Accueillir une élève TSA dans sa classe</w:t>
      </w:r>
      <w:proofErr w:type="gramStart"/>
      <w:r>
        <w:t>”  a</w:t>
      </w:r>
      <w:proofErr w:type="gramEnd"/>
      <w:r>
        <w:t xml:space="preserve"> été distribué à l’ensemble des enseignants.</w:t>
      </w:r>
    </w:p>
    <w:p w14:paraId="78C83761" w14:textId="77777777" w:rsidR="005E2A1E" w:rsidRDefault="005E2A1E">
      <w:pPr>
        <w:spacing w:after="200"/>
      </w:pPr>
    </w:p>
    <w:p w14:paraId="3401899D" w14:textId="77777777" w:rsidR="005E2A1E" w:rsidRDefault="00000000">
      <w:pPr>
        <w:pStyle w:val="Titre2"/>
        <w:spacing w:after="200"/>
        <w:ind w:left="708"/>
      </w:pPr>
      <w:r>
        <w:t xml:space="preserve">d) Les Activités Pédagogiques </w:t>
      </w:r>
      <w:proofErr w:type="gramStart"/>
      <w:r>
        <w:t>Complémentaires;</w:t>
      </w:r>
      <w:proofErr w:type="gramEnd"/>
    </w:p>
    <w:p w14:paraId="3A090BCD" w14:textId="77777777" w:rsidR="005E2A1E" w:rsidRDefault="00000000">
      <w:r>
        <w:t>Seuls les enfants de MS et GS sont pris en APC du fait de l'organisation de la pause méridienne.</w:t>
      </w:r>
    </w:p>
    <w:p w14:paraId="0816810E" w14:textId="77777777" w:rsidR="005E2A1E" w:rsidRDefault="00000000">
      <w:pPr>
        <w:pStyle w:val="Sous-titre"/>
      </w:pPr>
      <w:bookmarkStart w:id="35" w:name="_twvvw8vud9qd" w:colFirst="0" w:colLast="0"/>
      <w:bookmarkEnd w:id="35"/>
      <w:r>
        <w:t xml:space="preserve">Laurent : 1h semaine/ enseignant dédiée aux APC. Le contenu est de la responsabilité de chaque enseignant après avoir été débattu en conseil de </w:t>
      </w:r>
      <w:proofErr w:type="gramStart"/>
      <w:r>
        <w:t>cycle..</w:t>
      </w:r>
      <w:proofErr w:type="gramEnd"/>
      <w:r>
        <w:t xml:space="preserve"> Les évaluations nationales des grandes sections seront passées </w:t>
      </w:r>
      <w:proofErr w:type="gramStart"/>
      <w:r>
        <w:t>en  novembre</w:t>
      </w:r>
      <w:proofErr w:type="gramEnd"/>
      <w:r>
        <w:t xml:space="preserve"> et décembre.</w:t>
      </w:r>
    </w:p>
    <w:p w14:paraId="6261B7CC" w14:textId="77777777" w:rsidR="005E2A1E" w:rsidRDefault="005E2A1E"/>
    <w:p w14:paraId="59D4F269" w14:textId="77777777" w:rsidR="005E2A1E" w:rsidRDefault="00000000">
      <w:pPr>
        <w:pStyle w:val="Titre2"/>
        <w:spacing w:after="200"/>
        <w:ind w:left="708"/>
      </w:pPr>
      <w:bookmarkStart w:id="36" w:name="_x1mo39kimlg" w:colFirst="0" w:colLast="0"/>
      <w:bookmarkEnd w:id="36"/>
      <w:r>
        <w:lastRenderedPageBreak/>
        <w:t>e) La restauration scolaire.</w:t>
      </w:r>
    </w:p>
    <w:p w14:paraId="59649629" w14:textId="77777777" w:rsidR="005E2A1E" w:rsidRDefault="00000000">
      <w:pPr>
        <w:pStyle w:val="Titre2"/>
        <w:spacing w:after="200"/>
        <w:ind w:left="708"/>
        <w:rPr>
          <w:color w:val="0000FF"/>
        </w:rPr>
      </w:pPr>
      <w:bookmarkStart w:id="37" w:name="_1u0mxgwlrajl" w:colFirst="0" w:colLast="0"/>
      <w:bookmarkEnd w:id="37"/>
      <w:r>
        <w:t>f) L'hygiène scolaire :</w:t>
      </w:r>
      <w:r>
        <w:rPr>
          <w:color w:val="0000FF"/>
        </w:rPr>
        <w:t xml:space="preserve"> </w:t>
      </w:r>
    </w:p>
    <w:p w14:paraId="02E191F1" w14:textId="77777777" w:rsidR="005E2A1E" w:rsidRDefault="00000000">
      <w:r>
        <w:t>L’interdiction des aspirateurs dans l’école ne permet pas un nettoyage efficace des différents tapis (paillasson, tapis des coins bibliothèque)</w:t>
      </w:r>
    </w:p>
    <w:p w14:paraId="22A8855F" w14:textId="77777777" w:rsidR="005E2A1E" w:rsidRDefault="00000000">
      <w:pPr>
        <w:pStyle w:val="Sous-titre"/>
      </w:pPr>
      <w:bookmarkStart w:id="38" w:name="_yydwg1o9hx4y" w:colFirst="0" w:colLast="0"/>
      <w:bookmarkEnd w:id="38"/>
      <w:r>
        <w:t xml:space="preserve">Municipalité : se renseigne sur une possibilité pour laver les tapis concernés. </w:t>
      </w:r>
    </w:p>
    <w:p w14:paraId="3611578B" w14:textId="77777777" w:rsidR="005E2A1E" w:rsidRDefault="005E2A1E"/>
    <w:p w14:paraId="52584BA8" w14:textId="77777777" w:rsidR="005E2A1E" w:rsidRDefault="00000000">
      <w:pPr>
        <w:pStyle w:val="Titre2"/>
        <w:spacing w:after="200"/>
        <w:ind w:left="708"/>
      </w:pPr>
      <w:bookmarkStart w:id="39" w:name="_amg7fuctrgrk" w:colFirst="0" w:colLast="0"/>
      <w:bookmarkEnd w:id="39"/>
      <w:r>
        <w:t xml:space="preserve">g) La protection et la sécurité des enfants dans le cadre scolaire et périscolaire notamment contre toutes les formes de violence et de discrimination, en particulier de harcèlement ; </w:t>
      </w:r>
    </w:p>
    <w:p w14:paraId="205B55E8" w14:textId="77777777" w:rsidR="005E2A1E" w:rsidRDefault="00000000">
      <w:pPr>
        <w:pStyle w:val="Titre2"/>
        <w:spacing w:after="200"/>
        <w:ind w:left="708"/>
      </w:pPr>
      <w:bookmarkStart w:id="40" w:name="_96o8l7w3lk6j" w:colFirst="0" w:colLast="0"/>
      <w:bookmarkEnd w:id="40"/>
      <w:r>
        <w:t>h) Le respect et la mise en application des valeurs et des principes de la République.</w:t>
      </w:r>
    </w:p>
    <w:p w14:paraId="6AFB7201" w14:textId="77777777" w:rsidR="005E2A1E" w:rsidRDefault="00000000">
      <w:pPr>
        <w:pStyle w:val="Titre2"/>
        <w:ind w:firstLine="720"/>
      </w:pPr>
      <w:bookmarkStart w:id="41" w:name="_p2yb0a6yz2kq" w:colFirst="0" w:colLast="0"/>
      <w:bookmarkEnd w:id="41"/>
      <w:r>
        <w:t xml:space="preserve">i) point sur les travaux : </w:t>
      </w:r>
    </w:p>
    <w:p w14:paraId="4B519091" w14:textId="77777777" w:rsidR="005E2A1E" w:rsidRDefault="00000000">
      <w:r>
        <w:t>Pourquoi les peintures dans les classes n’ont pas été conformes à la demande : peinture blanche afin de pouvoir faire des reprises facilement ?</w:t>
      </w:r>
    </w:p>
    <w:p w14:paraId="1323DC6D" w14:textId="77777777" w:rsidR="005E2A1E" w:rsidRDefault="00000000">
      <w:pPr>
        <w:pStyle w:val="Sous-titre"/>
      </w:pPr>
      <w:bookmarkStart w:id="42" w:name="_5geefpi7uprv" w:colFirst="0" w:colLast="0"/>
      <w:bookmarkEnd w:id="42"/>
      <w:r>
        <w:t xml:space="preserve">Municipalité : toujours dans l’attente d’une réponse de la part des services techniques. Reprise possible avec la même référence. </w:t>
      </w:r>
    </w:p>
    <w:p w14:paraId="61CBFB97" w14:textId="77777777" w:rsidR="005E2A1E" w:rsidRDefault="005E2A1E"/>
    <w:p w14:paraId="697FC052" w14:textId="77777777" w:rsidR="005E2A1E" w:rsidRDefault="00000000">
      <w:r>
        <w:t>Point sur les travaux dans la cour.</w:t>
      </w:r>
    </w:p>
    <w:p w14:paraId="6501FC47" w14:textId="77777777" w:rsidR="005E2A1E" w:rsidRDefault="00000000">
      <w:pPr>
        <w:pStyle w:val="Sous-titre"/>
      </w:pPr>
      <w:bookmarkStart w:id="43" w:name="_3qmfqel9lv84" w:colFirst="0" w:colLast="0"/>
      <w:bookmarkEnd w:id="43"/>
      <w:r>
        <w:t>Laurent : La responsable espaces verts est passée mercredi avec le responsable travaux pour les différents regards qui sont dans les copeaux. Ils proposent de rabaisser les regards pour les mettre sous le géotextile. Peut être fait à la Toussaint ou aux vacances de Noël au plus tard. Réunion du 20/10 sur la cour de récréation.</w:t>
      </w:r>
    </w:p>
    <w:p w14:paraId="18381E9D" w14:textId="77777777" w:rsidR="005E2A1E" w:rsidRDefault="00000000">
      <w:pPr>
        <w:pStyle w:val="Sous-titre"/>
      </w:pPr>
      <w:bookmarkStart w:id="44" w:name="_ijen6w1h3f0c" w:colFirst="0" w:colLast="0"/>
      <w:bookmarkEnd w:id="44"/>
      <w:r>
        <w:t xml:space="preserve"> </w:t>
      </w:r>
    </w:p>
    <w:p w14:paraId="3BFB3950" w14:textId="77777777" w:rsidR="005E2A1E" w:rsidRDefault="00000000">
      <w:pPr>
        <w:pStyle w:val="Sous-titre"/>
      </w:pPr>
      <w:bookmarkStart w:id="45" w:name="_8ulg0uw07tdr" w:colFirst="0" w:colLast="0"/>
      <w:bookmarkEnd w:id="45"/>
      <w:r>
        <w:t xml:space="preserve">Parents : qu’en </w:t>
      </w:r>
      <w:proofErr w:type="spellStart"/>
      <w:r>
        <w:t>est il</w:t>
      </w:r>
      <w:proofErr w:type="spellEnd"/>
      <w:r>
        <w:t xml:space="preserve"> de la réfection du toit sur les nouvelles classes qui ont été inondées trois fois.</w:t>
      </w:r>
    </w:p>
    <w:p w14:paraId="2FD28875" w14:textId="77777777" w:rsidR="005E2A1E" w:rsidRDefault="00000000">
      <w:pPr>
        <w:pStyle w:val="Sous-titre"/>
      </w:pPr>
      <w:bookmarkStart w:id="46" w:name="_z7lvii1b4qf4" w:colFirst="0" w:colLast="0"/>
      <w:bookmarkEnd w:id="46"/>
      <w:r>
        <w:t xml:space="preserve"> Municipalité : a fait appel à un couvreur qui fait une formation grande hauteur rapidement. Il a déjà identifié d’autres malfaçons sur le toit, remontées à l’architecte. La procédure avec les assurances a été engagée. Les gouttières sont vérifiées régulièrement pour éviter le bouchage par les feuilles.</w:t>
      </w:r>
    </w:p>
    <w:p w14:paraId="3AC9B48A" w14:textId="77777777" w:rsidR="005E2A1E" w:rsidRDefault="00000000">
      <w:pPr>
        <w:pStyle w:val="Sous-titre"/>
      </w:pPr>
      <w:bookmarkStart w:id="47" w:name="_zausw5iv8mie" w:colFirst="0" w:colLast="0"/>
      <w:bookmarkEnd w:id="47"/>
      <w:r>
        <w:t xml:space="preserve"> Laurent : il y a eu un dégât des eaux dans la classe 6 en début d’année.</w:t>
      </w:r>
    </w:p>
    <w:p w14:paraId="671FE946" w14:textId="77777777" w:rsidR="005E2A1E" w:rsidRDefault="00000000">
      <w:pPr>
        <w:pStyle w:val="Sous-titre"/>
      </w:pPr>
      <w:bookmarkStart w:id="48" w:name="_9d7am97wxnk3" w:colFirst="0" w:colLast="0"/>
      <w:bookmarkEnd w:id="48"/>
      <w:r>
        <w:t xml:space="preserve"> Municipalité : les services techniques n’ont pas trouvé l’origine de cette fuite.</w:t>
      </w:r>
    </w:p>
    <w:p w14:paraId="4E4505C9" w14:textId="77777777" w:rsidR="005E2A1E" w:rsidRDefault="00000000">
      <w:pPr>
        <w:pStyle w:val="Sous-titre"/>
      </w:pPr>
      <w:bookmarkStart w:id="49" w:name="_bf8ks1qsjw68" w:colFirst="0" w:colLast="0"/>
      <w:bookmarkEnd w:id="49"/>
      <w:r>
        <w:t xml:space="preserve"> </w:t>
      </w:r>
    </w:p>
    <w:p w14:paraId="48FBC450" w14:textId="77777777" w:rsidR="005E2A1E" w:rsidRDefault="00000000">
      <w:pPr>
        <w:pStyle w:val="Sous-titre"/>
      </w:pPr>
      <w:bookmarkStart w:id="50" w:name="_i1gem7pcn4v4" w:colFirst="0" w:colLast="0"/>
      <w:bookmarkEnd w:id="50"/>
      <w:r>
        <w:t>Parents : végétalisation de la cour prévue pendant les congés de la Toussaint ?</w:t>
      </w:r>
    </w:p>
    <w:p w14:paraId="7DA71829" w14:textId="77777777" w:rsidR="005E2A1E" w:rsidRDefault="00000000">
      <w:pPr>
        <w:pStyle w:val="Sous-titre"/>
      </w:pPr>
      <w:bookmarkStart w:id="51" w:name="_d1xkzoxx9kfq" w:colFirst="0" w:colLast="0"/>
      <w:bookmarkEnd w:id="51"/>
      <w:r>
        <w:t xml:space="preserve"> Laurent : Non car on veut faire participer les enfants. Ils vont faire ce qu’ils doivent faire sans les enfants, et laisser ce qui peut être fait avec eux pour après les vacances.</w:t>
      </w:r>
    </w:p>
    <w:p w14:paraId="0E56DAB4" w14:textId="77777777" w:rsidR="005E2A1E" w:rsidRDefault="00000000">
      <w:pPr>
        <w:pStyle w:val="Sous-titre"/>
      </w:pPr>
      <w:bookmarkStart w:id="52" w:name="_u7kzqjtntlg0" w:colFirst="0" w:colLast="0"/>
      <w:bookmarkEnd w:id="52"/>
      <w:r>
        <w:t xml:space="preserve"> Municipalité : les arbres seront plantés en décembre pour bénéficier de la garantie fournisseur (arbres plantés à la bonne saison).</w:t>
      </w:r>
    </w:p>
    <w:p w14:paraId="3510DDF8" w14:textId="77777777" w:rsidR="005E2A1E" w:rsidRDefault="00000000">
      <w:pPr>
        <w:pStyle w:val="Sous-titre"/>
      </w:pPr>
      <w:bookmarkStart w:id="53" w:name="_xp3r264185zg" w:colFirst="0" w:colLast="0"/>
      <w:bookmarkEnd w:id="53"/>
      <w:r>
        <w:t xml:space="preserve"> </w:t>
      </w:r>
    </w:p>
    <w:p w14:paraId="63203DDF" w14:textId="77777777" w:rsidR="005E2A1E" w:rsidRDefault="00000000">
      <w:pPr>
        <w:pStyle w:val="Sous-titre"/>
      </w:pPr>
      <w:bookmarkStart w:id="54" w:name="_iqctqeadvzi0" w:colFirst="0" w:colLast="0"/>
      <w:bookmarkEnd w:id="54"/>
      <w:r>
        <w:t>Parents : angles saillants aux fenêtres toujours là. Quelle solution pérenne ? Est-il possible de faire des cales en bois ?</w:t>
      </w:r>
    </w:p>
    <w:p w14:paraId="66F2787D" w14:textId="77777777" w:rsidR="005E2A1E" w:rsidRDefault="00000000">
      <w:pPr>
        <w:pStyle w:val="Sous-titre"/>
      </w:pPr>
      <w:bookmarkStart w:id="55" w:name="_qb606aumug8" w:colFirst="0" w:colLast="0"/>
      <w:bookmarkEnd w:id="55"/>
      <w:r>
        <w:t xml:space="preserve"> Municipalité : voit la faisabilité. </w:t>
      </w:r>
    </w:p>
    <w:p w14:paraId="7F054380" w14:textId="77777777" w:rsidR="005E2A1E" w:rsidRDefault="005E2A1E"/>
    <w:p w14:paraId="07FB7B84" w14:textId="77777777" w:rsidR="005E2A1E" w:rsidRDefault="005E2A1E"/>
    <w:p w14:paraId="55BE2DBA" w14:textId="77777777" w:rsidR="005E2A1E" w:rsidRDefault="00000000">
      <w:r>
        <w:t xml:space="preserve">Information concernant la réalisation d’une fresque murale avec le mot “MERCI”. </w:t>
      </w:r>
    </w:p>
    <w:p w14:paraId="7BED09F0" w14:textId="77777777" w:rsidR="005E2A1E" w:rsidRDefault="00000000">
      <w:pPr>
        <w:pStyle w:val="Sous-titre"/>
      </w:pPr>
      <w:bookmarkStart w:id="56" w:name="_51e724sysf2b" w:colFirst="0" w:colLast="0"/>
      <w:bookmarkEnd w:id="56"/>
      <w:r>
        <w:t>Laurent : possibilité de peindre le mur extérieur sur la rue René Pion. En discussion avec un artiste peintre (Cyril). Remboursement possible du matériel par l’OCCE. Mail fait au Maire et accord de principe si accord au conseil d’école.</w:t>
      </w:r>
    </w:p>
    <w:p w14:paraId="4FA3466E" w14:textId="77777777" w:rsidR="005E2A1E" w:rsidRDefault="00000000">
      <w:pPr>
        <w:pStyle w:val="Sous-titre"/>
      </w:pPr>
      <w:bookmarkStart w:id="57" w:name="_s5iimo51gchq" w:colFirst="0" w:colLast="0"/>
      <w:bookmarkEnd w:id="57"/>
      <w:r>
        <w:t xml:space="preserve">Municipalité : Attention zone bâtiments de France, pas sûr d’avoir l’autorisation. Il faut un visuel de la fresque et la photographie de l’emplacement pour les présenter pour validation aux Bâtiments de France. </w:t>
      </w:r>
    </w:p>
    <w:p w14:paraId="45D1C8BF" w14:textId="77777777" w:rsidR="005E2A1E" w:rsidRDefault="005E2A1E"/>
    <w:p w14:paraId="1C0F189D" w14:textId="77777777" w:rsidR="005E2A1E" w:rsidRDefault="00000000">
      <w:pPr>
        <w:pStyle w:val="Titre3"/>
        <w:spacing w:after="200" w:line="288" w:lineRule="auto"/>
      </w:pPr>
      <w:bookmarkStart w:id="58" w:name="_qu72gthnnw0a" w:colFirst="0" w:colLast="0"/>
      <w:bookmarkEnd w:id="58"/>
      <w:r>
        <w:t xml:space="preserve">Exercice incendie : </w:t>
      </w:r>
    </w:p>
    <w:p w14:paraId="0A2FEE9E" w14:textId="77777777" w:rsidR="005E2A1E" w:rsidRDefault="00000000">
      <w:r>
        <w:t>Le système d’alarme incendie a été constaté comme inopérant mardi 12 octobre par du personnel de mairie. Pourquoi aucun signal auditif à bas bruit ne signale le dysfonctionnement ?</w:t>
      </w:r>
    </w:p>
    <w:p w14:paraId="6BE1E3FC" w14:textId="77777777" w:rsidR="005E2A1E" w:rsidRDefault="005E2A1E">
      <w:pPr>
        <w:spacing w:after="200"/>
      </w:pPr>
    </w:p>
    <w:p w14:paraId="53F42A6A" w14:textId="77777777" w:rsidR="005E2A1E" w:rsidRDefault="00000000">
      <w:pPr>
        <w:pStyle w:val="Titre3"/>
        <w:spacing w:after="200" w:line="288" w:lineRule="auto"/>
      </w:pPr>
      <w:bookmarkStart w:id="59" w:name="_j96z1ct1ug6k" w:colFirst="0" w:colLast="0"/>
      <w:bookmarkEnd w:id="59"/>
      <w:r>
        <w:t xml:space="preserve">PPMS : </w:t>
      </w:r>
    </w:p>
    <w:p w14:paraId="590C05B0" w14:textId="77777777" w:rsidR="005E2A1E" w:rsidRDefault="00000000">
      <w:pPr>
        <w:pStyle w:val="Sous-titre"/>
      </w:pPr>
      <w:bookmarkStart w:id="60" w:name="_w6whojwv2vzc" w:colFirst="0" w:colLast="0"/>
      <w:bookmarkEnd w:id="60"/>
      <w:r>
        <w:t xml:space="preserve">Laurent : </w:t>
      </w:r>
      <w:proofErr w:type="gramStart"/>
      <w:r>
        <w:t>confusion  possible</w:t>
      </w:r>
      <w:proofErr w:type="gramEnd"/>
      <w:r>
        <w:t xml:space="preserve">  entre les deux alarmes en extérieur (incendie et PPMS) du fait du trop faible volume sonore des alarmes en extérieur (Signalé à plusieurs reprises dans les compte-rendu d’exercice).</w:t>
      </w:r>
    </w:p>
    <w:p w14:paraId="3D432155" w14:textId="77777777" w:rsidR="005E2A1E" w:rsidRDefault="00000000">
      <w:pPr>
        <w:pStyle w:val="Sous-titre"/>
      </w:pPr>
      <w:bookmarkStart w:id="61" w:name="_8yzvvdv02icq" w:colFirst="0" w:colLast="0"/>
      <w:bookmarkEnd w:id="61"/>
      <w:r>
        <w:t>Alarme PPMS déclenchée sur le temps scolaire par du personnel mairie (à rectifier).</w:t>
      </w:r>
    </w:p>
    <w:p w14:paraId="53627F09" w14:textId="77777777" w:rsidR="005E2A1E" w:rsidRDefault="00000000">
      <w:pPr>
        <w:pStyle w:val="Sous-titre"/>
      </w:pPr>
      <w:bookmarkStart w:id="62" w:name="_tvueylqq6seq" w:colFirst="0" w:colLast="0"/>
      <w:bookmarkEnd w:id="62"/>
      <w:r>
        <w:t xml:space="preserve"> Municipalité : </w:t>
      </w:r>
      <w:proofErr w:type="spellStart"/>
      <w:r>
        <w:t>êtes vous</w:t>
      </w:r>
      <w:proofErr w:type="spellEnd"/>
      <w:r>
        <w:t xml:space="preserve"> formés aux alarmes incendie et </w:t>
      </w:r>
      <w:proofErr w:type="spellStart"/>
      <w:r>
        <w:t>PPMs</w:t>
      </w:r>
      <w:proofErr w:type="spellEnd"/>
      <w:r>
        <w:t xml:space="preserve"> ?</w:t>
      </w:r>
    </w:p>
    <w:p w14:paraId="04B06F37" w14:textId="77777777" w:rsidR="005E2A1E" w:rsidRDefault="00000000">
      <w:pPr>
        <w:pStyle w:val="Sous-titre"/>
      </w:pPr>
      <w:bookmarkStart w:id="63" w:name="_di7889u0pbrw" w:colFirst="0" w:colLast="0"/>
      <w:bookmarkEnd w:id="63"/>
      <w:r>
        <w:t xml:space="preserve"> Laurent : pas de formations extérieures délivrant une attestation mais des exercices très </w:t>
      </w:r>
      <w:proofErr w:type="gramStart"/>
      <w:r>
        <w:t>réguliers ,</w:t>
      </w:r>
      <w:proofErr w:type="gramEnd"/>
      <w:r>
        <w:t xml:space="preserve"> ce qui correspond aux exigences Education </w:t>
      </w:r>
      <w:proofErr w:type="gramStart"/>
      <w:r>
        <w:t>Nationale..</w:t>
      </w:r>
      <w:proofErr w:type="gramEnd"/>
      <w:r>
        <w:t xml:space="preserve">  </w:t>
      </w:r>
    </w:p>
    <w:p w14:paraId="7FA73684" w14:textId="77777777" w:rsidR="005E2A1E" w:rsidRDefault="00000000">
      <w:pPr>
        <w:pStyle w:val="Sous-titre"/>
      </w:pPr>
      <w:bookmarkStart w:id="64" w:name="_599pg7o06f4s" w:colFirst="0" w:colLast="0"/>
      <w:bookmarkEnd w:id="64"/>
      <w:r>
        <w:t xml:space="preserve">Pas de système qui prévienne </w:t>
      </w:r>
      <w:proofErr w:type="gramStart"/>
      <w:r>
        <w:t>des défaillance</w:t>
      </w:r>
      <w:proofErr w:type="gramEnd"/>
      <w:r>
        <w:t xml:space="preserve"> des systèmes d’alarme, si ce n’est une petite diode sur le boitier.</w:t>
      </w:r>
    </w:p>
    <w:p w14:paraId="4CE3663B" w14:textId="77777777" w:rsidR="005E2A1E" w:rsidRDefault="00000000">
      <w:pPr>
        <w:pStyle w:val="Sous-titre"/>
      </w:pPr>
      <w:bookmarkStart w:id="65" w:name="_eja8ys4ic0wk" w:colFirst="0" w:colLast="0"/>
      <w:bookmarkEnd w:id="65"/>
      <w:r>
        <w:t xml:space="preserve"> Municipalité : se renseigne. </w:t>
      </w:r>
    </w:p>
    <w:p w14:paraId="4AD5BE13" w14:textId="77777777" w:rsidR="005E2A1E" w:rsidRDefault="005E2A1E"/>
    <w:p w14:paraId="04E9B42D" w14:textId="77777777" w:rsidR="005E2A1E" w:rsidRDefault="005E2A1E">
      <w:pPr>
        <w:spacing w:after="200"/>
      </w:pPr>
    </w:p>
    <w:p w14:paraId="14B1CA96" w14:textId="77777777" w:rsidR="005E2A1E" w:rsidRDefault="00000000">
      <w:pPr>
        <w:pStyle w:val="Titre3"/>
        <w:spacing w:after="200"/>
      </w:pPr>
      <w:bookmarkStart w:id="66" w:name="_8n36rzz7htxw" w:colFirst="0" w:colLast="0"/>
      <w:bookmarkEnd w:id="66"/>
      <w:r>
        <w:t>Sécurité à l’école :</w:t>
      </w:r>
    </w:p>
    <w:p w14:paraId="03B5A4BA" w14:textId="77777777" w:rsidR="005E2A1E" w:rsidRDefault="00000000">
      <w:pPr>
        <w:spacing w:after="200"/>
      </w:pPr>
      <w:r>
        <w:t>Le conseil d’école demande accord pour utiliser la WIFI dans l’école selon des modalités à expliciter.</w:t>
      </w:r>
    </w:p>
    <w:p w14:paraId="6A7D2AF1" w14:textId="77777777" w:rsidR="005E2A1E" w:rsidRDefault="00000000">
      <w:pPr>
        <w:pStyle w:val="Sous-titre"/>
      </w:pPr>
      <w:bookmarkStart w:id="67" w:name="_1ivxz710b6lv" w:colFirst="0" w:colLast="0"/>
      <w:bookmarkEnd w:id="67"/>
      <w:r>
        <w:t>Laurent : utilisation pédagogique de la WIFI.</w:t>
      </w:r>
    </w:p>
    <w:p w14:paraId="5EE5424E" w14:textId="77777777" w:rsidR="005E2A1E" w:rsidRDefault="00000000">
      <w:pPr>
        <w:pStyle w:val="Sous-titre"/>
      </w:pPr>
      <w:bookmarkStart w:id="68" w:name="_h4o8t4azcj9o" w:colFirst="0" w:colLast="0"/>
      <w:bookmarkEnd w:id="68"/>
      <w:r>
        <w:t>Municipalité : Wifi utilisé pour des activités pédagogiques et éteint entre deux. Pas dans les salles de sieste.</w:t>
      </w:r>
    </w:p>
    <w:p w14:paraId="1C2D939D" w14:textId="77777777" w:rsidR="005E2A1E" w:rsidRDefault="00000000">
      <w:pPr>
        <w:pStyle w:val="Sous-titre"/>
      </w:pPr>
      <w:bookmarkStart w:id="69" w:name="_ernohc4wyk73" w:colFirst="0" w:colLast="0"/>
      <w:bookmarkEnd w:id="69"/>
      <w:r>
        <w:t>Parents : combien de répéteurs wifi ?</w:t>
      </w:r>
    </w:p>
    <w:p w14:paraId="1B84A962" w14:textId="77777777" w:rsidR="005E2A1E" w:rsidRDefault="00000000">
      <w:pPr>
        <w:pStyle w:val="Sous-titre"/>
      </w:pPr>
      <w:bookmarkStart w:id="70" w:name="_esx499yg105m" w:colFirst="0" w:colLast="0"/>
      <w:bookmarkEnd w:id="70"/>
      <w:r>
        <w:t>Laurent : actuellement 3.</w:t>
      </w:r>
    </w:p>
    <w:p w14:paraId="4B62C2AF" w14:textId="77777777" w:rsidR="005E2A1E" w:rsidRDefault="00000000">
      <w:pPr>
        <w:pStyle w:val="Sous-titre"/>
      </w:pPr>
      <w:bookmarkStart w:id="71" w:name="_lyy02qjqc4sx" w:colFirst="0" w:colLast="0"/>
      <w:bookmarkEnd w:id="71"/>
      <w:r>
        <w:t xml:space="preserve">Laurent : vote pour utilisation du WIFI selon les conditions prévues par la mairie (Loi Abeille). 16 voix pour, 0 contre, 0 abstention. </w:t>
      </w:r>
    </w:p>
    <w:p w14:paraId="26D38240" w14:textId="77777777" w:rsidR="005E2A1E" w:rsidRDefault="005E2A1E">
      <w:pPr>
        <w:spacing w:after="200"/>
      </w:pPr>
    </w:p>
    <w:p w14:paraId="1B38A074" w14:textId="77777777" w:rsidR="005E2A1E" w:rsidRDefault="005E2A1E">
      <w:pPr>
        <w:spacing w:after="200"/>
      </w:pPr>
    </w:p>
    <w:p w14:paraId="66703564" w14:textId="77777777" w:rsidR="005E2A1E" w:rsidRDefault="00000000">
      <w:pPr>
        <w:pStyle w:val="Titre1"/>
        <w:spacing w:after="200"/>
      </w:pPr>
      <w:bookmarkStart w:id="72" w:name="_i1bbnksd2hj1" w:colFirst="0" w:colLast="0"/>
      <w:bookmarkEnd w:id="72"/>
      <w:r>
        <w:t xml:space="preserve">4° Proposition des équipes pédagogiques pour ce qui concerne la partie pédagogique du projet d'école : </w:t>
      </w:r>
    </w:p>
    <w:p w14:paraId="79BD2074" w14:textId="77777777" w:rsidR="005E2A1E" w:rsidRDefault="00000000">
      <w:r>
        <w:t>Le projet d’école sera élaboré selon le plan académique. Une présentation sera faite au 2ème conseil d’école de l’année 2021/2022. Il devra être finalisé en cours d’année, après avoir échangé avec les enseignants du cycle 2 en prenant en compte les résultats des évaluations CP. Le projet éducatif de territoire sera aussi élaboré pour 3 ans par la mairie. L’idée générale est d’avancer vers une cohérence par rapport aux enfants. Ce projet sera finalisé en septembre 2021. Notamment sur l’accueil des enfants en situation de handicap.</w:t>
      </w:r>
    </w:p>
    <w:p w14:paraId="67930E41" w14:textId="77777777" w:rsidR="005E2A1E" w:rsidRDefault="00000000">
      <w:pPr>
        <w:pStyle w:val="Sous-titre"/>
      </w:pPr>
      <w:bookmarkStart w:id="73" w:name="_fcge799k6olo" w:colFirst="0" w:colLast="0"/>
      <w:bookmarkEnd w:id="73"/>
      <w:r>
        <w:t xml:space="preserve">Non car pas </w:t>
      </w:r>
      <w:proofErr w:type="gramStart"/>
      <w:r>
        <w:t>de  bus</w:t>
      </w:r>
      <w:proofErr w:type="gramEnd"/>
      <w:r>
        <w:t xml:space="preserve">. En compensation, possibilité d’utiliser la salle de danse de la maison des associations. La mairie </w:t>
      </w:r>
      <w:proofErr w:type="gramStart"/>
      <w:r>
        <w:t>a  commandé</w:t>
      </w:r>
      <w:proofErr w:type="gramEnd"/>
      <w:r>
        <w:t xml:space="preserve"> des tapis et des praticables amovibles, l’école attend réception de cet équipement pour juger son utilisation. </w:t>
      </w:r>
    </w:p>
    <w:p w14:paraId="0F96C73B" w14:textId="77777777" w:rsidR="005E2A1E" w:rsidRDefault="005E2A1E">
      <w:pPr>
        <w:spacing w:after="200"/>
        <w:rPr>
          <w:color w:val="4A86E8"/>
        </w:rPr>
      </w:pPr>
    </w:p>
    <w:p w14:paraId="2665E054" w14:textId="77777777" w:rsidR="005E2A1E" w:rsidRDefault="00000000">
      <w:pPr>
        <w:pStyle w:val="Titre1"/>
        <w:spacing w:after="200"/>
        <w:rPr>
          <w:color w:val="0000FF"/>
        </w:rPr>
      </w:pPr>
      <w:bookmarkStart w:id="74" w:name="_chq4y0reqab3" w:colFirst="0" w:colLast="0"/>
      <w:bookmarkEnd w:id="74"/>
      <w:r>
        <w:lastRenderedPageBreak/>
        <w:t xml:space="preserve">5° En fonction de ces éléments, adopte le projet </w:t>
      </w:r>
      <w:proofErr w:type="gramStart"/>
      <w:r>
        <w:t>d'école;</w:t>
      </w:r>
      <w:proofErr w:type="gramEnd"/>
      <w:r>
        <w:t xml:space="preserve"> </w:t>
      </w:r>
      <w:r>
        <w:rPr>
          <w:color w:val="0000FF"/>
        </w:rPr>
        <w:t>SO</w:t>
      </w:r>
    </w:p>
    <w:p w14:paraId="2D5BAB57" w14:textId="77777777" w:rsidR="005E2A1E" w:rsidRDefault="00000000">
      <w:pPr>
        <w:pStyle w:val="Titre1"/>
        <w:spacing w:after="200"/>
      </w:pPr>
      <w:bookmarkStart w:id="75" w:name="_q3p1z1isxmb3" w:colFirst="0" w:colLast="0"/>
      <w:bookmarkEnd w:id="75"/>
      <w:r>
        <w:t xml:space="preserve">6° Donne son </w:t>
      </w:r>
      <w:proofErr w:type="gramStart"/>
      <w:r>
        <w:t>accord:</w:t>
      </w:r>
      <w:proofErr w:type="gramEnd"/>
    </w:p>
    <w:p w14:paraId="30C9049E" w14:textId="77777777" w:rsidR="005E2A1E" w:rsidRDefault="00000000">
      <w:pPr>
        <w:pStyle w:val="Titre2"/>
        <w:spacing w:after="200"/>
        <w:rPr>
          <w:b/>
          <w:color w:val="0000FF"/>
          <w:sz w:val="28"/>
          <w:szCs w:val="28"/>
        </w:rPr>
      </w:pPr>
      <w:bookmarkStart w:id="76" w:name="_qiu9nbb7ece0" w:colFirst="0" w:colLast="0"/>
      <w:bookmarkEnd w:id="76"/>
      <w:r>
        <w:t>a) Pour l'organisation d'activités complémentaires éducatives, sportives et culturelles prévues par l'article</w:t>
      </w:r>
      <w:hyperlink r:id="rId8">
        <w:r>
          <w:rPr>
            <w:color w:val="1155CC"/>
          </w:rPr>
          <w:t xml:space="preserve"> L. 216-1</w:t>
        </w:r>
      </w:hyperlink>
      <w:r>
        <w:t xml:space="preserve"> ; </w:t>
      </w:r>
      <w:r>
        <w:rPr>
          <w:b/>
          <w:color w:val="0000FF"/>
          <w:sz w:val="28"/>
          <w:szCs w:val="28"/>
        </w:rPr>
        <w:t>SO</w:t>
      </w:r>
    </w:p>
    <w:p w14:paraId="2AC2FD56" w14:textId="77777777" w:rsidR="005E2A1E" w:rsidRDefault="00000000">
      <w:pPr>
        <w:pStyle w:val="Titre1"/>
        <w:spacing w:after="200"/>
      </w:pPr>
      <w:bookmarkStart w:id="77" w:name="_y797f4y1d3o1" w:colFirst="0" w:colLast="0"/>
      <w:bookmarkEnd w:id="77"/>
      <w:r>
        <w:t xml:space="preserve">7° Est consulté par le maire sur l'utilisation des locaux scolaires en dehors des heures d'ouverture de l'école, conformément à l'article </w:t>
      </w:r>
      <w:hyperlink r:id="rId9">
        <w:r>
          <w:rPr>
            <w:color w:val="0000FF"/>
            <w:sz w:val="19"/>
            <w:szCs w:val="19"/>
          </w:rPr>
          <w:t>L. 212-15.</w:t>
        </w:r>
      </w:hyperlink>
    </w:p>
    <w:p w14:paraId="157DA137" w14:textId="77777777" w:rsidR="005E2A1E" w:rsidRDefault="00000000">
      <w:pPr>
        <w:pStyle w:val="Titre1"/>
        <w:spacing w:after="200"/>
      </w:pPr>
      <w:bookmarkStart w:id="78" w:name="_mbb0d6t0b84g" w:colFirst="0" w:colLast="0"/>
      <w:bookmarkEnd w:id="78"/>
      <w:r>
        <w:t xml:space="preserve">En outre, une information doit être donnée au sein du conseil d'école </w:t>
      </w:r>
      <w:proofErr w:type="gramStart"/>
      <w:r>
        <w:t>sur:</w:t>
      </w:r>
      <w:proofErr w:type="gramEnd"/>
    </w:p>
    <w:p w14:paraId="0F9E6DB6" w14:textId="77777777" w:rsidR="005E2A1E" w:rsidRDefault="00000000">
      <w:pPr>
        <w:spacing w:after="200"/>
      </w:pPr>
      <w:r>
        <w:t xml:space="preserve">Le </w:t>
      </w:r>
      <w:proofErr w:type="spellStart"/>
      <w:r>
        <w:t>rased</w:t>
      </w:r>
      <w:proofErr w:type="spellEnd"/>
      <w:r>
        <w:t>, dont l’équipe est maintenant complète (sauf un poste à mi-temps du fait d’une formation en alternance) et interviendra aussi souvent que nécessaire pour aider les enfants, à la demande des enseignants.</w:t>
      </w:r>
    </w:p>
    <w:p w14:paraId="4BE39178" w14:textId="77777777" w:rsidR="005E2A1E" w:rsidRDefault="00000000">
      <w:pPr>
        <w:pStyle w:val="Titre1"/>
        <w:spacing w:after="200"/>
      </w:pPr>
      <w:bookmarkStart w:id="79" w:name="_yq537tk0ucjb" w:colFirst="0" w:colLast="0"/>
      <w:bookmarkEnd w:id="79"/>
      <w:r>
        <w:t>En fin d'année scolaire, le directeur de l'école établit à l'intention des membres du conseil d'école un bilan sur toutes les questions dont a eu à connaître le conseil d'école, notamment sur la réalisation du projet d'école, et sur les suites qui ont été données aux avis qu'il a formulés.</w:t>
      </w:r>
    </w:p>
    <w:p w14:paraId="745084D4" w14:textId="77777777" w:rsidR="005E2A1E" w:rsidRDefault="00000000">
      <w:pPr>
        <w:pStyle w:val="Titre1"/>
        <w:spacing w:after="200"/>
      </w:pPr>
      <w:bookmarkStart w:id="80" w:name="_tpy5w620foe0" w:colFirst="0" w:colLast="0"/>
      <w:bookmarkEnd w:id="80"/>
      <w:r>
        <w:t>Par ailleurs, le conseil d'école est informé des conditions dans lesquelles les maîtres organisent les rencontres avec les parents de leurs élèves, et notamment la réunion de rentrée.</w:t>
      </w:r>
    </w:p>
    <w:p w14:paraId="5004A9DB" w14:textId="77777777" w:rsidR="005E2A1E" w:rsidRDefault="00000000">
      <w:r>
        <w:t>La journée de rencontre avec les parents a eu lieu le samedi 11 septembre à 10h00 dans la nouvelle cour.</w:t>
      </w:r>
    </w:p>
    <w:p w14:paraId="5DF525AD" w14:textId="77777777" w:rsidR="005E2A1E" w:rsidRDefault="00000000">
      <w:pPr>
        <w:pStyle w:val="Titre1"/>
        <w:spacing w:after="200"/>
      </w:pPr>
      <w:bookmarkStart w:id="81" w:name="_p33w15vc3hb7" w:colFirst="0" w:colLast="0"/>
      <w:bookmarkEnd w:id="81"/>
      <w:r>
        <w:t>Divers</w:t>
      </w:r>
    </w:p>
    <w:p w14:paraId="20B34600" w14:textId="77777777" w:rsidR="005E2A1E" w:rsidRDefault="00000000">
      <w:pPr>
        <w:pStyle w:val="Titre2"/>
        <w:spacing w:after="200"/>
      </w:pPr>
      <w:bookmarkStart w:id="82" w:name="_xlz7eewyy2uy" w:colFirst="0" w:colLast="0"/>
      <w:bookmarkEnd w:id="82"/>
      <w:r>
        <w:t xml:space="preserve">Communication </w:t>
      </w:r>
    </w:p>
    <w:p w14:paraId="189133E9" w14:textId="77777777" w:rsidR="005E2A1E" w:rsidRDefault="00000000">
      <w:pPr>
        <w:pStyle w:val="Titre2"/>
        <w:spacing w:after="200"/>
      </w:pPr>
      <w:bookmarkStart w:id="83" w:name="_5queiehf3syn" w:colFirst="0" w:colLast="0"/>
      <w:bookmarkEnd w:id="83"/>
      <w:r>
        <w:t xml:space="preserve">Travaux dans l’école : </w:t>
      </w:r>
    </w:p>
    <w:p w14:paraId="1581372E" w14:textId="77777777" w:rsidR="005E2A1E" w:rsidRDefault="00000000">
      <w:pPr>
        <w:spacing w:after="200"/>
      </w:pPr>
      <w:r>
        <w:t xml:space="preserve">Point sur les différents travaux dans </w:t>
      </w:r>
      <w:proofErr w:type="gramStart"/>
      <w:r>
        <w:t>les  parties</w:t>
      </w:r>
      <w:proofErr w:type="gramEnd"/>
      <w:r>
        <w:t xml:space="preserve"> ayant bénéficié de la restructuration : bâtiment et cour.</w:t>
      </w:r>
    </w:p>
    <w:p w14:paraId="192EA8C5" w14:textId="77777777" w:rsidR="005E2A1E" w:rsidRDefault="00000000">
      <w:pPr>
        <w:pStyle w:val="Sous-titre"/>
      </w:pPr>
      <w:bookmarkStart w:id="84" w:name="_8vig27ito5sd" w:colFirst="0" w:colLast="0"/>
      <w:bookmarkEnd w:id="84"/>
      <w:r>
        <w:t xml:space="preserve">Laurent : beaucoup de malfaçons à solutionner. </w:t>
      </w:r>
    </w:p>
    <w:p w14:paraId="2E0D44DD" w14:textId="77777777" w:rsidR="005E2A1E" w:rsidRDefault="005E2A1E">
      <w:pPr>
        <w:spacing w:after="200"/>
      </w:pPr>
    </w:p>
    <w:p w14:paraId="4E17AE12" w14:textId="77777777" w:rsidR="005E2A1E" w:rsidRDefault="00000000">
      <w:pPr>
        <w:pStyle w:val="Titre2"/>
        <w:spacing w:after="200"/>
      </w:pPr>
      <w:bookmarkStart w:id="85" w:name="_ewujn8z404q7" w:colFirst="0" w:colLast="0"/>
      <w:bookmarkEnd w:id="85"/>
      <w:r>
        <w:t>Questions diverses émanant des parents d’élèves</w:t>
      </w:r>
    </w:p>
    <w:p w14:paraId="7D7DD5EE" w14:textId="77777777" w:rsidR="005E2A1E" w:rsidRDefault="00000000">
      <w:pPr>
        <w:shd w:val="clear" w:color="auto" w:fill="FFFFFF"/>
        <w:rPr>
          <w:rFonts w:ascii="Arial" w:eastAsia="Arial" w:hAnsi="Arial" w:cs="Arial"/>
          <w:color w:val="222222"/>
          <w:sz w:val="22"/>
          <w:szCs w:val="22"/>
        </w:rPr>
      </w:pPr>
      <w:proofErr w:type="gramStart"/>
      <w:r>
        <w:rPr>
          <w:rFonts w:ascii="Arial" w:eastAsia="Arial" w:hAnsi="Arial" w:cs="Arial"/>
          <w:b/>
          <w:color w:val="222222"/>
          <w:sz w:val="22"/>
          <w:szCs w:val="22"/>
        </w:rPr>
        <w:t>Ecole</w:t>
      </w:r>
      <w:r>
        <w:rPr>
          <w:rFonts w:ascii="Arial" w:eastAsia="Arial" w:hAnsi="Arial" w:cs="Arial"/>
          <w:color w:val="222222"/>
          <w:sz w:val="22"/>
          <w:szCs w:val="22"/>
        </w:rPr>
        <w:t>:</w:t>
      </w:r>
      <w:proofErr w:type="gramEnd"/>
    </w:p>
    <w:p w14:paraId="5F851328" w14:textId="77777777" w:rsidR="005E2A1E" w:rsidRDefault="005E2A1E">
      <w:pPr>
        <w:shd w:val="clear" w:color="auto" w:fill="FFFFFF"/>
        <w:rPr>
          <w:rFonts w:ascii="Arial" w:eastAsia="Arial" w:hAnsi="Arial" w:cs="Arial"/>
          <w:color w:val="222222"/>
          <w:sz w:val="22"/>
          <w:szCs w:val="22"/>
        </w:rPr>
      </w:pPr>
    </w:p>
    <w:p w14:paraId="0F3CBD93" w14:textId="77777777" w:rsidR="005E2A1E" w:rsidRDefault="00000000">
      <w:pPr>
        <w:shd w:val="clear" w:color="auto" w:fill="FFFFFF"/>
        <w:rPr>
          <w:rFonts w:ascii="Arial" w:eastAsia="Arial" w:hAnsi="Arial" w:cs="Arial"/>
          <w:color w:val="222222"/>
          <w:sz w:val="22"/>
          <w:szCs w:val="22"/>
        </w:rPr>
      </w:pPr>
      <w:proofErr w:type="spellStart"/>
      <w:proofErr w:type="gramStart"/>
      <w:r>
        <w:rPr>
          <w:rFonts w:ascii="Arial" w:eastAsia="Arial" w:hAnsi="Arial" w:cs="Arial"/>
          <w:color w:val="222222"/>
          <w:sz w:val="22"/>
          <w:szCs w:val="22"/>
        </w:rPr>
        <w:t>Est il</w:t>
      </w:r>
      <w:proofErr w:type="spellEnd"/>
      <w:proofErr w:type="gramEnd"/>
      <w:r>
        <w:rPr>
          <w:rFonts w:ascii="Arial" w:eastAsia="Arial" w:hAnsi="Arial" w:cs="Arial"/>
          <w:color w:val="222222"/>
          <w:sz w:val="22"/>
          <w:szCs w:val="22"/>
        </w:rPr>
        <w:t xml:space="preserve"> prévu des sorties au Cosec dans le cadre du développement de la motricité ?</w:t>
      </w:r>
    </w:p>
    <w:p w14:paraId="2841744A"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à quelle fréquence vont se faire les sorties bibliothèque. </w:t>
      </w:r>
    </w:p>
    <w:p w14:paraId="72170416" w14:textId="77777777" w:rsidR="005E2A1E" w:rsidRDefault="00000000">
      <w:pPr>
        <w:pStyle w:val="Sous-titre"/>
      </w:pPr>
      <w:bookmarkStart w:id="86" w:name="_9uxqoux5pl72" w:colFirst="0" w:colLast="0"/>
      <w:bookmarkEnd w:id="86"/>
      <w:r>
        <w:t>Cf plus haut</w:t>
      </w:r>
    </w:p>
    <w:p w14:paraId="7804AB96"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Klassly est un moyen de communication très apprécié des parents qui permet de créer des moments d'échanges entre parents / enfants. </w:t>
      </w:r>
      <w:proofErr w:type="spellStart"/>
      <w:r>
        <w:rPr>
          <w:rFonts w:ascii="Arial" w:eastAsia="Arial" w:hAnsi="Arial" w:cs="Arial"/>
          <w:color w:val="222222"/>
          <w:sz w:val="22"/>
          <w:szCs w:val="22"/>
        </w:rPr>
        <w:t>Est il</w:t>
      </w:r>
      <w:proofErr w:type="spellEnd"/>
      <w:r>
        <w:rPr>
          <w:rFonts w:ascii="Arial" w:eastAsia="Arial" w:hAnsi="Arial" w:cs="Arial"/>
          <w:color w:val="222222"/>
          <w:sz w:val="22"/>
          <w:szCs w:val="22"/>
        </w:rPr>
        <w:t xml:space="preserve"> </w:t>
      </w:r>
      <w:proofErr w:type="gramStart"/>
      <w:r>
        <w:rPr>
          <w:rFonts w:ascii="Arial" w:eastAsia="Arial" w:hAnsi="Arial" w:cs="Arial"/>
          <w:color w:val="222222"/>
          <w:sz w:val="22"/>
          <w:szCs w:val="22"/>
        </w:rPr>
        <w:t>mis</w:t>
      </w:r>
      <w:proofErr w:type="gramEnd"/>
      <w:r>
        <w:rPr>
          <w:rFonts w:ascii="Arial" w:eastAsia="Arial" w:hAnsi="Arial" w:cs="Arial"/>
          <w:color w:val="222222"/>
          <w:sz w:val="22"/>
          <w:szCs w:val="22"/>
        </w:rPr>
        <w:t xml:space="preserve"> en place dans toutes les classes ?</w:t>
      </w:r>
    </w:p>
    <w:p w14:paraId="66379366" w14:textId="77777777" w:rsidR="005E2A1E" w:rsidRDefault="00000000">
      <w:pPr>
        <w:pStyle w:val="Sous-titre"/>
      </w:pPr>
      <w:bookmarkStart w:id="87" w:name="_w33tdd3eb638" w:colFirst="0" w:colLast="0"/>
      <w:bookmarkEnd w:id="87"/>
      <w:r>
        <w:lastRenderedPageBreak/>
        <w:t>Parents : tous les enseignants ont mis en place Klassly ?</w:t>
      </w:r>
    </w:p>
    <w:p w14:paraId="7D1E9E45" w14:textId="77777777" w:rsidR="005E2A1E" w:rsidRDefault="00000000">
      <w:pPr>
        <w:pStyle w:val="Sous-titre"/>
      </w:pPr>
      <w:bookmarkStart w:id="88" w:name="_d1aszwlm097h" w:colFirst="0" w:colLast="0"/>
      <w:bookmarkEnd w:id="88"/>
      <w:r>
        <w:t>Enseignants : une enseignante rencontre des difficultés, d’autres se proposent pour l’aider.</w:t>
      </w:r>
    </w:p>
    <w:p w14:paraId="1AAAC4B0" w14:textId="77777777" w:rsidR="005E2A1E" w:rsidRDefault="00000000">
      <w:pPr>
        <w:pStyle w:val="Sous-titre"/>
      </w:pPr>
      <w:bookmarkStart w:id="89" w:name="_ssqmefo37dmk" w:colFirst="0" w:colLast="0"/>
      <w:bookmarkEnd w:id="89"/>
      <w:r>
        <w:t xml:space="preserve">Municipalité : la mairie a signé un partenariat avec Beneylu, une classe virtuelle, les enseignants ont reçu leurs identifiants. Permet une lisibilité pour les parents et pour l’école, lien avec le périscolaire. Un conseiller pédagogique vient faire une formation à ce sujet sur le temps du midi. </w:t>
      </w:r>
    </w:p>
    <w:p w14:paraId="24486516" w14:textId="77777777" w:rsidR="005E2A1E" w:rsidRDefault="00000000">
      <w:pPr>
        <w:pStyle w:val="Sous-titre"/>
      </w:pPr>
      <w:bookmarkStart w:id="90" w:name="_szpsbmyzwm6f" w:colFirst="0" w:colLast="0"/>
      <w:bookmarkEnd w:id="90"/>
      <w:r>
        <w:t>Laurent : si cette application est aussi utile pour les classes maternelles et facile d’utilisation que Klassly, un changement est envisageable.</w:t>
      </w:r>
    </w:p>
    <w:p w14:paraId="085ACBF8" w14:textId="77777777" w:rsidR="005E2A1E" w:rsidRDefault="005E2A1E">
      <w:pPr>
        <w:shd w:val="clear" w:color="auto" w:fill="FFFFFF"/>
        <w:rPr>
          <w:rFonts w:ascii="Arial" w:eastAsia="Arial" w:hAnsi="Arial" w:cs="Arial"/>
          <w:color w:val="222222"/>
          <w:sz w:val="22"/>
          <w:szCs w:val="22"/>
        </w:rPr>
      </w:pPr>
    </w:p>
    <w:p w14:paraId="1E4FADCE"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Les enfants de MS et GS étant fatigués, ont-ils la possibilité de dormir au dortoir ? Et le mercredi ?</w:t>
      </w:r>
    </w:p>
    <w:p w14:paraId="71CB80F7" w14:textId="77777777" w:rsidR="005E2A1E" w:rsidRDefault="00000000">
      <w:pPr>
        <w:pStyle w:val="Sous-titre"/>
      </w:pPr>
      <w:bookmarkStart w:id="91" w:name="_9nolize5a035" w:colFirst="0" w:colLast="0"/>
      <w:bookmarkEnd w:id="91"/>
      <w:r>
        <w:t>Sieste : le mercredi les petits vont en sieste et les moyens font un temps calme à l’accueil périscolaire. Temps relaxation et activités calmes pour les grands. Pas d’accès au dortoir.</w:t>
      </w:r>
    </w:p>
    <w:p w14:paraId="271F685C" w14:textId="77777777" w:rsidR="005E2A1E" w:rsidRDefault="005E2A1E"/>
    <w:p w14:paraId="7AF36929" w14:textId="77777777" w:rsidR="005E2A1E" w:rsidRDefault="00000000">
      <w:pPr>
        <w:pStyle w:val="Sous-titre"/>
      </w:pPr>
      <w:bookmarkStart w:id="92" w:name="_17zaoxb9q6ku" w:colFirst="0" w:colLast="0"/>
      <w:bookmarkEnd w:id="92"/>
      <w:r>
        <w:t xml:space="preserve">Thème accueil </w:t>
      </w:r>
      <w:proofErr w:type="spellStart"/>
      <w:r>
        <w:t>périsco</w:t>
      </w:r>
      <w:proofErr w:type="spellEnd"/>
      <w:r>
        <w:t xml:space="preserve"> </w:t>
      </w:r>
      <w:proofErr w:type="gramStart"/>
      <w:r>
        <w:t>mercredi:</w:t>
      </w:r>
      <w:proofErr w:type="gramEnd"/>
      <w:r>
        <w:t xml:space="preserve"> l’Océan : déchets marins, comptes sur l’océan, « apéritif » (goûter ?) sur le thème mercredi 13/10.</w:t>
      </w:r>
    </w:p>
    <w:p w14:paraId="67163EA1" w14:textId="77777777" w:rsidR="005E2A1E" w:rsidRDefault="00000000">
      <w:pPr>
        <w:pStyle w:val="Sous-titre"/>
      </w:pPr>
      <w:bookmarkStart w:id="93" w:name="_s3tdvhf67f79" w:colFirst="0" w:colLast="0"/>
      <w:bookmarkEnd w:id="93"/>
      <w:r>
        <w:t xml:space="preserve"> Proposition d’activités sur les temps du midi : relaxation, sports, création d’un aquarium.</w:t>
      </w:r>
    </w:p>
    <w:p w14:paraId="5B6DA6B0" w14:textId="77777777" w:rsidR="005E2A1E" w:rsidRDefault="00000000">
      <w:pPr>
        <w:pStyle w:val="Sous-titre"/>
      </w:pPr>
      <w:bookmarkStart w:id="94" w:name="_fe2nypoxd1bq" w:colFirst="0" w:colLast="0"/>
      <w:bookmarkEnd w:id="94"/>
      <w:r>
        <w:t xml:space="preserve"> Plusieurs enfants aux besoins spécifiques. : </w:t>
      </w:r>
      <w:proofErr w:type="gramStart"/>
      <w:r>
        <w:t>l’ AESH</w:t>
      </w:r>
      <w:proofErr w:type="gramEnd"/>
      <w:r>
        <w:t xml:space="preserve"> présente sur l'école sera présente 1h de plus sur les temps du midi à partir de maintenant. </w:t>
      </w:r>
    </w:p>
    <w:p w14:paraId="18A0A5FA" w14:textId="77777777" w:rsidR="005E2A1E" w:rsidRDefault="005E2A1E"/>
    <w:p w14:paraId="660C1AD8" w14:textId="77777777" w:rsidR="005E2A1E" w:rsidRDefault="005E2A1E">
      <w:pPr>
        <w:shd w:val="clear" w:color="auto" w:fill="FFFFFF"/>
        <w:rPr>
          <w:rFonts w:ascii="Arial" w:eastAsia="Arial" w:hAnsi="Arial" w:cs="Arial"/>
          <w:color w:val="222222"/>
          <w:sz w:val="22"/>
          <w:szCs w:val="22"/>
        </w:rPr>
      </w:pPr>
    </w:p>
    <w:p w14:paraId="796EC50E"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Certains parents ne comprennent pas le choix d'une sortie au zoo juste pour les grands.... Comment l'équipe enseignante a-t-elle pris sa décision ? </w:t>
      </w:r>
    </w:p>
    <w:p w14:paraId="298A9C34" w14:textId="77777777" w:rsidR="005E2A1E" w:rsidRDefault="005E2A1E">
      <w:pPr>
        <w:shd w:val="clear" w:color="auto" w:fill="FFFFFF"/>
        <w:rPr>
          <w:rFonts w:ascii="Arial" w:eastAsia="Arial" w:hAnsi="Arial" w:cs="Arial"/>
          <w:color w:val="222222"/>
          <w:sz w:val="22"/>
          <w:szCs w:val="22"/>
        </w:rPr>
      </w:pPr>
    </w:p>
    <w:p w14:paraId="459742F1" w14:textId="77777777" w:rsidR="005E2A1E" w:rsidRDefault="005E2A1E">
      <w:pPr>
        <w:shd w:val="clear" w:color="auto" w:fill="FFFFFF"/>
        <w:rPr>
          <w:rFonts w:ascii="Arial" w:eastAsia="Arial" w:hAnsi="Arial" w:cs="Arial"/>
          <w:color w:val="222222"/>
          <w:sz w:val="22"/>
          <w:szCs w:val="22"/>
        </w:rPr>
      </w:pPr>
    </w:p>
    <w:p w14:paraId="56EFFF66" w14:textId="77777777" w:rsidR="005E2A1E" w:rsidRDefault="005E2A1E">
      <w:pPr>
        <w:shd w:val="clear" w:color="auto" w:fill="FFFFFF"/>
        <w:rPr>
          <w:rFonts w:ascii="Arial" w:eastAsia="Arial" w:hAnsi="Arial" w:cs="Arial"/>
          <w:color w:val="222222"/>
          <w:sz w:val="22"/>
          <w:szCs w:val="22"/>
        </w:rPr>
      </w:pPr>
    </w:p>
    <w:p w14:paraId="5025E2D1" w14:textId="77777777" w:rsidR="005E2A1E" w:rsidRDefault="005E2A1E">
      <w:pPr>
        <w:shd w:val="clear" w:color="auto" w:fill="FFFFFF"/>
        <w:rPr>
          <w:rFonts w:ascii="Arial" w:eastAsia="Arial" w:hAnsi="Arial" w:cs="Arial"/>
          <w:color w:val="222222"/>
          <w:sz w:val="22"/>
          <w:szCs w:val="22"/>
        </w:rPr>
      </w:pPr>
    </w:p>
    <w:p w14:paraId="587B41F1" w14:textId="77777777" w:rsidR="005E2A1E" w:rsidRDefault="005E2A1E">
      <w:pPr>
        <w:shd w:val="clear" w:color="auto" w:fill="FFFFFF"/>
        <w:rPr>
          <w:rFonts w:ascii="Arial" w:eastAsia="Arial" w:hAnsi="Arial" w:cs="Arial"/>
          <w:color w:val="222222"/>
          <w:sz w:val="22"/>
          <w:szCs w:val="22"/>
        </w:rPr>
      </w:pPr>
    </w:p>
    <w:p w14:paraId="0B9DA879" w14:textId="77777777" w:rsidR="005E2A1E" w:rsidRDefault="00000000">
      <w:pPr>
        <w:shd w:val="clear" w:color="auto" w:fill="FFFFFF"/>
        <w:rPr>
          <w:rFonts w:ascii="Arial" w:eastAsia="Arial" w:hAnsi="Arial" w:cs="Arial"/>
          <w:b/>
          <w:color w:val="222222"/>
          <w:sz w:val="22"/>
          <w:szCs w:val="22"/>
        </w:rPr>
      </w:pPr>
      <w:r>
        <w:rPr>
          <w:rFonts w:ascii="Arial" w:eastAsia="Arial" w:hAnsi="Arial" w:cs="Arial"/>
          <w:b/>
          <w:color w:val="222222"/>
          <w:sz w:val="22"/>
          <w:szCs w:val="22"/>
        </w:rPr>
        <w:t xml:space="preserve">Périscolaire : </w:t>
      </w:r>
    </w:p>
    <w:p w14:paraId="3A54EF57" w14:textId="77777777" w:rsidR="005E2A1E" w:rsidRDefault="005E2A1E">
      <w:pPr>
        <w:shd w:val="clear" w:color="auto" w:fill="FFFFFF"/>
        <w:rPr>
          <w:rFonts w:ascii="Arial" w:eastAsia="Arial" w:hAnsi="Arial" w:cs="Arial"/>
          <w:color w:val="222222"/>
          <w:sz w:val="22"/>
          <w:szCs w:val="22"/>
        </w:rPr>
      </w:pPr>
    </w:p>
    <w:p w14:paraId="676EBE16" w14:textId="77777777" w:rsidR="005E2A1E" w:rsidRDefault="00000000">
      <w:pPr>
        <w:pStyle w:val="Sous-titre"/>
      </w:pPr>
      <w:bookmarkStart w:id="95" w:name="_elfh8077o5jt" w:colFirst="0" w:colLast="0"/>
      <w:bookmarkEnd w:id="95"/>
      <w:r>
        <w:t xml:space="preserve">Représentants de parents d’élèves : le nouveau système de réservation reste compliqué pour certains parents. Selon la municipalité, il est nécessaire d’avoir un pointage précis des enfants à 16h30 pour savoir exactement qui sera au périscolaire. Besoin d’un listing précis d’inscription pour filtrer les enfants qui seront au périscolaire. Le mode de fonctionnement informatique ne permet pas de dissocier maternelles et élémentaires, la préinscription est donc nécessaire. Il existe aussi une contrainte d’encadrement : le nombre d’animateurs est constant face à un nombre d’enfants fluctuant. La municipalité se demande comment mieux communiquer avec les parents pour expliquer le nouveau fonctionnement. De plus, les règles sanitaires empêchent de reporter les goûters non consommés d’un jour sur l’autre. Si l’enfant </w:t>
      </w:r>
      <w:proofErr w:type="gramStart"/>
      <w:r>
        <w:t>n’était</w:t>
      </w:r>
      <w:proofErr w:type="gramEnd"/>
      <w:r>
        <w:t xml:space="preserve"> pas inscrit l’accueil se fait dans tous les cas avec une majoration du tarif. Sur justificatif un régime dérogatoire est possible. L’inscription doit se faire la semaine d’avant le mercredi à 17h – 00h avec Concerto.</w:t>
      </w:r>
    </w:p>
    <w:p w14:paraId="1E7F37E6" w14:textId="77777777" w:rsidR="005E2A1E" w:rsidRDefault="00000000">
      <w:pPr>
        <w:pStyle w:val="Sous-titre"/>
      </w:pPr>
      <w:bookmarkStart w:id="96" w:name="_fdg4wqyp95xj" w:colFirst="0" w:colLast="0"/>
      <w:bookmarkEnd w:id="96"/>
      <w:r>
        <w:t xml:space="preserve"> </w:t>
      </w:r>
    </w:p>
    <w:p w14:paraId="1190273C" w14:textId="77777777" w:rsidR="005E2A1E" w:rsidRDefault="00000000">
      <w:pPr>
        <w:pStyle w:val="Sous-titre"/>
      </w:pPr>
      <w:bookmarkStart w:id="97" w:name="_5lnj9u8ast1l" w:colFirst="0" w:colLast="0"/>
      <w:bookmarkEnd w:id="97"/>
      <w:r>
        <w:t xml:space="preserve">Les parents d’élèves soulèvent les contraintes d’organisation d’une semaine en avance compliquées pour les familles. Proposent de communiquer auprès des parents pour réexpliquer le fonctionnement. </w:t>
      </w:r>
    </w:p>
    <w:p w14:paraId="623DD082" w14:textId="77777777" w:rsidR="005E2A1E" w:rsidRDefault="005E2A1E">
      <w:pPr>
        <w:shd w:val="clear" w:color="auto" w:fill="FFFFFF"/>
        <w:rPr>
          <w:rFonts w:ascii="Arial" w:eastAsia="Arial" w:hAnsi="Arial" w:cs="Arial"/>
          <w:color w:val="222222"/>
          <w:sz w:val="22"/>
          <w:szCs w:val="22"/>
        </w:rPr>
      </w:pPr>
    </w:p>
    <w:p w14:paraId="7874EF67" w14:textId="77777777" w:rsidR="005E2A1E" w:rsidRDefault="005E2A1E">
      <w:pPr>
        <w:shd w:val="clear" w:color="auto" w:fill="FFFFFF"/>
        <w:rPr>
          <w:rFonts w:ascii="Arial" w:eastAsia="Arial" w:hAnsi="Arial" w:cs="Arial"/>
          <w:color w:val="222222"/>
          <w:sz w:val="22"/>
          <w:szCs w:val="22"/>
        </w:rPr>
      </w:pPr>
    </w:p>
    <w:p w14:paraId="39113D00" w14:textId="77777777" w:rsidR="005E2A1E" w:rsidRDefault="005E2A1E">
      <w:pPr>
        <w:shd w:val="clear" w:color="auto" w:fill="FFFFFF"/>
        <w:rPr>
          <w:rFonts w:ascii="Arial" w:eastAsia="Arial" w:hAnsi="Arial" w:cs="Arial"/>
          <w:color w:val="222222"/>
          <w:sz w:val="22"/>
          <w:szCs w:val="22"/>
        </w:rPr>
      </w:pPr>
    </w:p>
    <w:p w14:paraId="655E0922" w14:textId="77777777" w:rsidR="005E2A1E" w:rsidRDefault="005E2A1E">
      <w:pPr>
        <w:shd w:val="clear" w:color="auto" w:fill="FFFFFF"/>
        <w:rPr>
          <w:rFonts w:ascii="Arial" w:eastAsia="Arial" w:hAnsi="Arial" w:cs="Arial"/>
          <w:color w:val="222222"/>
          <w:sz w:val="22"/>
          <w:szCs w:val="22"/>
        </w:rPr>
      </w:pPr>
    </w:p>
    <w:p w14:paraId="639138E9" w14:textId="77777777" w:rsidR="005E2A1E" w:rsidRDefault="00000000">
      <w:pPr>
        <w:shd w:val="clear" w:color="auto" w:fill="FFFFFF"/>
        <w:rPr>
          <w:rFonts w:ascii="Arial" w:eastAsia="Arial" w:hAnsi="Arial" w:cs="Arial"/>
          <w:color w:val="222222"/>
          <w:sz w:val="22"/>
          <w:szCs w:val="22"/>
        </w:rPr>
      </w:pPr>
      <w:r>
        <w:rPr>
          <w:rFonts w:ascii="Arial" w:eastAsia="Arial" w:hAnsi="Arial" w:cs="Arial"/>
          <w:b/>
          <w:color w:val="222222"/>
          <w:sz w:val="22"/>
          <w:szCs w:val="22"/>
        </w:rPr>
        <w:t xml:space="preserve">Mairie </w:t>
      </w:r>
      <w:r>
        <w:rPr>
          <w:rFonts w:ascii="Arial" w:eastAsia="Arial" w:hAnsi="Arial" w:cs="Arial"/>
          <w:color w:val="222222"/>
          <w:sz w:val="22"/>
          <w:szCs w:val="22"/>
        </w:rPr>
        <w:t>:</w:t>
      </w:r>
    </w:p>
    <w:p w14:paraId="5541417F" w14:textId="77777777" w:rsidR="005E2A1E" w:rsidRDefault="005E2A1E">
      <w:pPr>
        <w:shd w:val="clear" w:color="auto" w:fill="FFFFFF"/>
        <w:rPr>
          <w:rFonts w:ascii="Arial" w:eastAsia="Arial" w:hAnsi="Arial" w:cs="Arial"/>
          <w:color w:val="222222"/>
          <w:sz w:val="22"/>
          <w:szCs w:val="22"/>
        </w:rPr>
      </w:pPr>
    </w:p>
    <w:p w14:paraId="437A92D5"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lastRenderedPageBreak/>
        <w:t xml:space="preserve">- Le projet de classe poney est un super projet mais qui nécessite une aide exceptionnelle de la mairie. </w:t>
      </w:r>
      <w:proofErr w:type="gramStart"/>
      <w:r>
        <w:rPr>
          <w:rFonts w:ascii="Arial" w:eastAsia="Arial" w:hAnsi="Arial" w:cs="Arial"/>
          <w:color w:val="222222"/>
          <w:sz w:val="22"/>
          <w:szCs w:val="22"/>
        </w:rPr>
        <w:t>quelle</w:t>
      </w:r>
      <w:proofErr w:type="gramEnd"/>
      <w:r>
        <w:rPr>
          <w:rFonts w:ascii="Arial" w:eastAsia="Arial" w:hAnsi="Arial" w:cs="Arial"/>
          <w:color w:val="222222"/>
          <w:sz w:val="22"/>
          <w:szCs w:val="22"/>
        </w:rPr>
        <w:t xml:space="preserve"> est la subvention exceptionnelle à laquelle nous pouvons prétendre ? </w:t>
      </w:r>
    </w:p>
    <w:p w14:paraId="505FCC38" w14:textId="77777777" w:rsidR="005E2A1E" w:rsidRDefault="00000000">
      <w:pPr>
        <w:pStyle w:val="Sous-titre"/>
        <w:shd w:val="clear" w:color="auto" w:fill="FFFFFF"/>
      </w:pPr>
      <w:bookmarkStart w:id="98" w:name="_eq8256jlz3hb" w:colFirst="0" w:colLast="0"/>
      <w:bookmarkEnd w:id="98"/>
      <w:r>
        <w:t>Cf plus haut</w:t>
      </w:r>
    </w:p>
    <w:p w14:paraId="062A6E31" w14:textId="77777777" w:rsidR="005E2A1E" w:rsidRDefault="005E2A1E">
      <w:pPr>
        <w:shd w:val="clear" w:color="auto" w:fill="FFFFFF"/>
        <w:rPr>
          <w:rFonts w:ascii="Arial" w:eastAsia="Arial" w:hAnsi="Arial" w:cs="Arial"/>
          <w:color w:val="222222"/>
          <w:sz w:val="22"/>
          <w:szCs w:val="22"/>
        </w:rPr>
      </w:pPr>
    </w:p>
    <w:p w14:paraId="24D20C38"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Quand est-ce que les panneaux et les boîtes aux lettres vont être </w:t>
      </w:r>
      <w:proofErr w:type="gramStart"/>
      <w:r>
        <w:rPr>
          <w:rFonts w:ascii="Arial" w:eastAsia="Arial" w:hAnsi="Arial" w:cs="Arial"/>
          <w:color w:val="222222"/>
          <w:sz w:val="22"/>
          <w:szCs w:val="22"/>
        </w:rPr>
        <w:t>installés?</w:t>
      </w:r>
      <w:proofErr w:type="gramEnd"/>
    </w:p>
    <w:p w14:paraId="292B7F96" w14:textId="77777777" w:rsidR="005E2A1E" w:rsidRDefault="00000000">
      <w:pPr>
        <w:pStyle w:val="Sous-titre"/>
      </w:pPr>
      <w:bookmarkStart w:id="99" w:name="_ppmh31mbw5hv" w:colFirst="0" w:colLast="0"/>
      <w:bookmarkEnd w:id="99"/>
      <w:r>
        <w:t>Les panneaux ont été installés hier, les boîtes à lettres ont été commandées.</w:t>
      </w:r>
    </w:p>
    <w:p w14:paraId="04CA5CA9" w14:textId="77777777" w:rsidR="005E2A1E" w:rsidRDefault="005E2A1E">
      <w:pPr>
        <w:shd w:val="clear" w:color="auto" w:fill="FFFFFF"/>
        <w:ind w:left="0"/>
        <w:rPr>
          <w:rFonts w:ascii="Arial" w:eastAsia="Arial" w:hAnsi="Arial" w:cs="Arial"/>
          <w:color w:val="222222"/>
          <w:sz w:val="22"/>
          <w:szCs w:val="22"/>
        </w:rPr>
      </w:pPr>
    </w:p>
    <w:p w14:paraId="62517797"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Une étude de la sonorité de la cantine est-elle enfin prévue ? beaucoup d'enfants se plaignent du bruit....</w:t>
      </w:r>
    </w:p>
    <w:p w14:paraId="6A65BE89" w14:textId="77777777" w:rsidR="005E2A1E" w:rsidRDefault="00000000">
      <w:pPr>
        <w:pStyle w:val="Sous-titre"/>
      </w:pPr>
      <w:bookmarkStart w:id="100" w:name="_5974iqc4xugx" w:colFirst="0" w:colLast="0"/>
      <w:bookmarkEnd w:id="100"/>
      <w:r>
        <w:t xml:space="preserve">Réponse municipalité : normalement prévu aux vacances de la Toussaint. Doublage des murs et panneaux fixés au plafond contre le bruit. </w:t>
      </w:r>
    </w:p>
    <w:p w14:paraId="5C4B7013" w14:textId="77777777" w:rsidR="005E2A1E" w:rsidRDefault="005E2A1E">
      <w:pPr>
        <w:shd w:val="clear" w:color="auto" w:fill="FFFFFF"/>
        <w:rPr>
          <w:rFonts w:ascii="Arial" w:eastAsia="Arial" w:hAnsi="Arial" w:cs="Arial"/>
          <w:color w:val="222222"/>
          <w:sz w:val="22"/>
          <w:szCs w:val="22"/>
        </w:rPr>
      </w:pPr>
    </w:p>
    <w:p w14:paraId="55176EBB"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Certains enfants disent qu'il fait froid dans la cantine…</w:t>
      </w:r>
    </w:p>
    <w:p w14:paraId="7EFFD000" w14:textId="77777777" w:rsidR="005E2A1E" w:rsidRDefault="00000000">
      <w:pPr>
        <w:pStyle w:val="Sous-titre"/>
      </w:pPr>
      <w:bookmarkStart w:id="101" w:name="_gaqhuop9wkah" w:colFirst="0" w:colLast="0"/>
      <w:bookmarkEnd w:id="101"/>
      <w:r>
        <w:t xml:space="preserve">Réponse municipalité : chauffages allumés la semaine dernière. </w:t>
      </w:r>
    </w:p>
    <w:p w14:paraId="36DB888F" w14:textId="77777777" w:rsidR="005E2A1E" w:rsidRDefault="005E2A1E">
      <w:pPr>
        <w:shd w:val="clear" w:color="auto" w:fill="FFFFFF"/>
        <w:rPr>
          <w:rFonts w:ascii="Arial" w:eastAsia="Arial" w:hAnsi="Arial" w:cs="Arial"/>
          <w:color w:val="222222"/>
          <w:sz w:val="22"/>
          <w:szCs w:val="22"/>
        </w:rPr>
      </w:pPr>
    </w:p>
    <w:p w14:paraId="1F12B9D5" w14:textId="77777777" w:rsidR="005E2A1E" w:rsidRDefault="005E2A1E">
      <w:pPr>
        <w:shd w:val="clear" w:color="auto" w:fill="FFFFFF"/>
        <w:rPr>
          <w:rFonts w:ascii="Arial" w:eastAsia="Arial" w:hAnsi="Arial" w:cs="Arial"/>
          <w:color w:val="222222"/>
          <w:sz w:val="22"/>
          <w:szCs w:val="22"/>
        </w:rPr>
      </w:pPr>
    </w:p>
    <w:p w14:paraId="2C6FD8BA"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Au niveau des menus, les parents des enfants qui ne mangent pas de viande ou sans porc trouvent que leurs enfants ont un repas trop léger certains jours voire même pas de repas (exemple des lasagnes).  </w:t>
      </w:r>
      <w:proofErr w:type="gramStart"/>
      <w:r>
        <w:rPr>
          <w:rFonts w:ascii="Arial" w:eastAsia="Arial" w:hAnsi="Arial" w:cs="Arial"/>
          <w:color w:val="222222"/>
          <w:sz w:val="22"/>
          <w:szCs w:val="22"/>
        </w:rPr>
        <w:t>quelle</w:t>
      </w:r>
      <w:proofErr w:type="gramEnd"/>
      <w:r>
        <w:rPr>
          <w:rFonts w:ascii="Arial" w:eastAsia="Arial" w:hAnsi="Arial" w:cs="Arial"/>
          <w:color w:val="222222"/>
          <w:sz w:val="22"/>
          <w:szCs w:val="22"/>
        </w:rPr>
        <w:t xml:space="preserve"> est la règle ? qu'</w:t>
      </w:r>
      <w:proofErr w:type="spellStart"/>
      <w:r>
        <w:rPr>
          <w:rFonts w:ascii="Arial" w:eastAsia="Arial" w:hAnsi="Arial" w:cs="Arial"/>
          <w:color w:val="222222"/>
          <w:sz w:val="22"/>
          <w:szCs w:val="22"/>
        </w:rPr>
        <w:t>ont-il</w:t>
      </w:r>
      <w:proofErr w:type="spellEnd"/>
      <w:r>
        <w:rPr>
          <w:rFonts w:ascii="Arial" w:eastAsia="Arial" w:hAnsi="Arial" w:cs="Arial"/>
          <w:color w:val="222222"/>
          <w:sz w:val="22"/>
          <w:szCs w:val="22"/>
        </w:rPr>
        <w:t xml:space="preserve"> en compensation ?</w:t>
      </w:r>
    </w:p>
    <w:p w14:paraId="59DA21D3" w14:textId="77777777" w:rsidR="005E2A1E" w:rsidRDefault="00000000">
      <w:pPr>
        <w:pStyle w:val="Sous-titre"/>
      </w:pPr>
      <w:bookmarkStart w:id="102" w:name="_vfol4wwq3d88" w:colFirst="0" w:colLast="0"/>
      <w:bookmarkEnd w:id="102"/>
      <w:r>
        <w:t xml:space="preserve">Réponse municipalité : Non : le choix </w:t>
      </w:r>
      <w:proofErr w:type="gramStart"/>
      <w:r>
        <w:t>est  de</w:t>
      </w:r>
      <w:proofErr w:type="gramEnd"/>
      <w:r>
        <w:t xml:space="preserve"> compléter avec le reste du menu pour compenser (compote, pain, yaourt…). Pour fournir un repas, il faut fournir un PAI pour l’enfant. Dans les commissions des menus, la viande </w:t>
      </w:r>
      <w:proofErr w:type="gramStart"/>
      <w:r>
        <w:t>de  porc</w:t>
      </w:r>
      <w:proofErr w:type="gramEnd"/>
      <w:r>
        <w:t xml:space="preserve"> est présente seulement tous les 15 jours pour limiter cette problématique. Le marché avec le fournisseur de repas court pour encore 2 ans, il n’y a pas d’ajustement possible tant que la commune ne change pas de prestataire. </w:t>
      </w:r>
    </w:p>
    <w:p w14:paraId="205075B8" w14:textId="77777777" w:rsidR="005E2A1E" w:rsidRDefault="005E2A1E">
      <w:pPr>
        <w:shd w:val="clear" w:color="auto" w:fill="FFFFFF"/>
        <w:rPr>
          <w:rFonts w:ascii="Arial" w:eastAsia="Arial" w:hAnsi="Arial" w:cs="Arial"/>
          <w:color w:val="222222"/>
          <w:sz w:val="22"/>
          <w:szCs w:val="22"/>
        </w:rPr>
      </w:pPr>
    </w:p>
    <w:p w14:paraId="49C0D40F" w14:textId="77777777" w:rsidR="005E2A1E" w:rsidRDefault="005E2A1E">
      <w:pPr>
        <w:shd w:val="clear" w:color="auto" w:fill="FFFFFF"/>
        <w:rPr>
          <w:rFonts w:ascii="Arial" w:eastAsia="Arial" w:hAnsi="Arial" w:cs="Arial"/>
          <w:color w:val="222222"/>
          <w:sz w:val="22"/>
          <w:szCs w:val="22"/>
        </w:rPr>
      </w:pPr>
    </w:p>
    <w:p w14:paraId="0594107B"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L'étanchéité du toit a-t-elle été complètement refaite ?</w:t>
      </w:r>
    </w:p>
    <w:p w14:paraId="1C48E7AC" w14:textId="77777777" w:rsidR="005E2A1E" w:rsidRDefault="00000000">
      <w:pPr>
        <w:pStyle w:val="Sous-titre"/>
      </w:pPr>
      <w:bookmarkStart w:id="103" w:name="_a8qi1kvc5g0a" w:colFirst="0" w:colLast="0"/>
      <w:bookmarkEnd w:id="103"/>
      <w:r>
        <w:t>La municipalité a recruté un couvreur professionnel qui a déjà donné des avis.</w:t>
      </w:r>
    </w:p>
    <w:p w14:paraId="33EC72AC" w14:textId="77777777" w:rsidR="005E2A1E" w:rsidRDefault="005E2A1E">
      <w:pPr>
        <w:shd w:val="clear" w:color="auto" w:fill="FFFFFF"/>
        <w:rPr>
          <w:rFonts w:ascii="Arial" w:eastAsia="Arial" w:hAnsi="Arial" w:cs="Arial"/>
          <w:color w:val="222222"/>
          <w:sz w:val="22"/>
          <w:szCs w:val="22"/>
        </w:rPr>
      </w:pPr>
    </w:p>
    <w:p w14:paraId="10F80B60" w14:textId="77777777" w:rsidR="005E2A1E" w:rsidRDefault="00000000">
      <w:pPr>
        <w:shd w:val="clear" w:color="auto" w:fill="FFFFFF"/>
        <w:rPr>
          <w:rFonts w:ascii="Arial" w:eastAsia="Arial" w:hAnsi="Arial" w:cs="Arial"/>
          <w:color w:val="222222"/>
          <w:sz w:val="22"/>
          <w:szCs w:val="22"/>
        </w:rPr>
      </w:pPr>
      <w:r>
        <w:rPr>
          <w:rFonts w:ascii="Arial" w:eastAsia="Arial" w:hAnsi="Arial" w:cs="Arial"/>
          <w:color w:val="222222"/>
          <w:sz w:val="22"/>
          <w:szCs w:val="22"/>
        </w:rPr>
        <w:t xml:space="preserve">- Quelles sont les prochaines étapes pour la </w:t>
      </w:r>
      <w:proofErr w:type="gramStart"/>
      <w:r>
        <w:rPr>
          <w:rFonts w:ascii="Arial" w:eastAsia="Arial" w:hAnsi="Arial" w:cs="Arial"/>
          <w:color w:val="222222"/>
          <w:sz w:val="22"/>
          <w:szCs w:val="22"/>
        </w:rPr>
        <w:t>cour?</w:t>
      </w:r>
      <w:proofErr w:type="gramEnd"/>
      <w:r>
        <w:rPr>
          <w:rFonts w:ascii="Arial" w:eastAsia="Arial" w:hAnsi="Arial" w:cs="Arial"/>
          <w:color w:val="222222"/>
          <w:sz w:val="22"/>
          <w:szCs w:val="22"/>
        </w:rPr>
        <w:t xml:space="preserve"> les réflexions des parents quant aux aléas des copeaux (cheveux, vêtements, échardes) sont nombreuses. </w:t>
      </w:r>
      <w:proofErr w:type="gramStart"/>
      <w:r>
        <w:rPr>
          <w:rFonts w:ascii="Arial" w:eastAsia="Arial" w:hAnsi="Arial" w:cs="Arial"/>
          <w:color w:val="222222"/>
          <w:sz w:val="22"/>
          <w:szCs w:val="22"/>
        </w:rPr>
        <w:t>y</w:t>
      </w:r>
      <w:proofErr w:type="gramEnd"/>
      <w:r>
        <w:rPr>
          <w:rFonts w:ascii="Arial" w:eastAsia="Arial" w:hAnsi="Arial" w:cs="Arial"/>
          <w:color w:val="222222"/>
          <w:sz w:val="22"/>
          <w:szCs w:val="22"/>
        </w:rPr>
        <w:t xml:space="preserve"> a-t-il qqch </w:t>
      </w:r>
      <w:proofErr w:type="gramStart"/>
      <w:r>
        <w:rPr>
          <w:rFonts w:ascii="Arial" w:eastAsia="Arial" w:hAnsi="Arial" w:cs="Arial"/>
          <w:color w:val="222222"/>
          <w:sz w:val="22"/>
          <w:szCs w:val="22"/>
        </w:rPr>
        <w:t>d'envisageable?</w:t>
      </w:r>
      <w:proofErr w:type="gramEnd"/>
    </w:p>
    <w:p w14:paraId="16D92204" w14:textId="77777777" w:rsidR="005E2A1E" w:rsidRDefault="005E2A1E"/>
    <w:p w14:paraId="22FAB983" w14:textId="77777777" w:rsidR="005E2A1E" w:rsidRDefault="005E2A1E">
      <w:pPr>
        <w:spacing w:after="200"/>
      </w:pPr>
    </w:p>
    <w:p w14:paraId="07ABAA10" w14:textId="77777777" w:rsidR="005E2A1E" w:rsidRDefault="005E2A1E">
      <w:pPr>
        <w:spacing w:after="200"/>
      </w:pPr>
    </w:p>
    <w:p w14:paraId="5FA7E8A0" w14:textId="77777777" w:rsidR="005E2A1E" w:rsidRDefault="00000000">
      <w:pPr>
        <w:spacing w:after="200"/>
      </w:pPr>
      <w:r>
        <w:t>Cordialement,</w:t>
      </w:r>
    </w:p>
    <w:p w14:paraId="47942089" w14:textId="77777777" w:rsidR="005E2A1E" w:rsidRDefault="00000000">
      <w:pPr>
        <w:spacing w:after="200"/>
      </w:pPr>
      <w:r>
        <w:tab/>
      </w:r>
      <w:r>
        <w:tab/>
      </w:r>
      <w:r>
        <w:tab/>
      </w:r>
      <w:r>
        <w:tab/>
      </w:r>
      <w:r>
        <w:tab/>
      </w:r>
      <w:r>
        <w:tab/>
      </w:r>
      <w:r>
        <w:tab/>
      </w:r>
    </w:p>
    <w:p w14:paraId="18B0FC84" w14:textId="77777777" w:rsidR="005E2A1E" w:rsidRDefault="00000000">
      <w:pPr>
        <w:spacing w:after="200"/>
        <w:ind w:left="5760" w:firstLine="707"/>
        <w:jc w:val="center"/>
        <w:rPr>
          <w:b/>
        </w:rPr>
      </w:pPr>
      <w:r>
        <w:rPr>
          <w:b/>
        </w:rPr>
        <w:t>Le directeur</w:t>
      </w:r>
    </w:p>
    <w:p w14:paraId="58D41823" w14:textId="77777777" w:rsidR="005E2A1E" w:rsidRDefault="00000000">
      <w:pPr>
        <w:spacing w:after="200"/>
        <w:ind w:left="5760" w:firstLine="707"/>
        <w:jc w:val="center"/>
      </w:pPr>
      <w:r>
        <w:t>Laurent Petit</w:t>
      </w:r>
    </w:p>
    <w:p w14:paraId="5BAEDBCB" w14:textId="77777777" w:rsidR="005E2A1E" w:rsidRDefault="005E2A1E">
      <w:pPr>
        <w:spacing w:after="200"/>
        <w:ind w:left="5760" w:firstLine="707"/>
        <w:jc w:val="center"/>
      </w:pPr>
    </w:p>
    <w:p w14:paraId="5E32D5DB" w14:textId="77777777" w:rsidR="005E2A1E" w:rsidRDefault="005E2A1E">
      <w:pPr>
        <w:spacing w:after="200"/>
        <w:ind w:left="0"/>
        <w:rPr>
          <w:color w:val="666666"/>
        </w:rPr>
      </w:pPr>
    </w:p>
    <w:p w14:paraId="5F432DF7" w14:textId="77777777" w:rsidR="005E2A1E" w:rsidRDefault="005E2A1E">
      <w:pPr>
        <w:spacing w:after="200"/>
        <w:ind w:left="0"/>
        <w:rPr>
          <w:color w:val="666666"/>
        </w:rPr>
      </w:pPr>
    </w:p>
    <w:p w14:paraId="2F473CCA" w14:textId="77777777" w:rsidR="005E2A1E" w:rsidRDefault="00000000">
      <w:pPr>
        <w:spacing w:after="200"/>
        <w:ind w:left="0"/>
        <w:rPr>
          <w:color w:val="666666"/>
        </w:rPr>
      </w:pPr>
      <w:r>
        <w:rPr>
          <w:color w:val="666666"/>
        </w:rPr>
        <w:t>Points restés sans réponse avant la date du conseil d’école :</w:t>
      </w:r>
    </w:p>
    <w:p w14:paraId="5AF3E5FA" w14:textId="77777777" w:rsidR="005E2A1E" w:rsidRDefault="005E2A1E">
      <w:pPr>
        <w:spacing w:after="200"/>
        <w:ind w:left="0"/>
        <w:rPr>
          <w:color w:val="666666"/>
        </w:rPr>
      </w:pPr>
    </w:p>
    <w:p w14:paraId="59CA846E" w14:textId="77777777" w:rsidR="005E2A1E" w:rsidRDefault="00000000">
      <w:pPr>
        <w:pStyle w:val="Titre2"/>
        <w:spacing w:after="200"/>
        <w:rPr>
          <w:color w:val="666666"/>
        </w:rPr>
      </w:pPr>
      <w:bookmarkStart w:id="104" w:name="_1bhpnzu96tzc" w:colFirst="0" w:colLast="0"/>
      <w:bookmarkEnd w:id="104"/>
      <w:r>
        <w:rPr>
          <w:color w:val="434343"/>
          <w:shd w:val="clear" w:color="auto" w:fill="D9D9D9"/>
        </w:rPr>
        <w:lastRenderedPageBreak/>
        <w:t xml:space="preserve">10 </w:t>
      </w:r>
      <w:proofErr w:type="gramStart"/>
      <w:r>
        <w:rPr>
          <w:color w:val="434343"/>
          <w:shd w:val="clear" w:color="auto" w:fill="D9D9D9"/>
        </w:rPr>
        <w:t>novembre  2020</w:t>
      </w:r>
      <w:proofErr w:type="gramEnd"/>
      <w:r>
        <w:rPr>
          <w:color w:val="434343"/>
          <w:shd w:val="clear" w:color="auto" w:fill="D9D9D9"/>
        </w:rPr>
        <w:t xml:space="preserve"> </w:t>
      </w:r>
      <w:r>
        <w:rPr>
          <w:color w:val="434343"/>
          <w:shd w:val="clear" w:color="auto" w:fill="F3F3F3"/>
        </w:rPr>
        <w:t>:</w:t>
      </w:r>
      <w:r>
        <w:rPr>
          <w:color w:val="666666"/>
        </w:rPr>
        <w:t xml:space="preserve"> </w:t>
      </w:r>
    </w:p>
    <w:p w14:paraId="49475D48" w14:textId="77777777" w:rsidR="005E2A1E" w:rsidRDefault="005E2A1E">
      <w:pPr>
        <w:spacing w:after="200"/>
        <w:rPr>
          <w:color w:val="666666"/>
        </w:rPr>
      </w:pPr>
    </w:p>
    <w:p w14:paraId="51D26D85" w14:textId="77777777" w:rsidR="005E2A1E" w:rsidRDefault="00000000">
      <w:pPr>
        <w:spacing w:after="200"/>
        <w:rPr>
          <w:color w:val="0000FF"/>
        </w:rPr>
      </w:pPr>
      <w:r>
        <w:rPr>
          <w:b/>
          <w:color w:val="666666"/>
        </w:rPr>
        <w:t xml:space="preserve">Madame Pradelle nous a indiqué lors du 1er conseil </w:t>
      </w:r>
      <w:proofErr w:type="gramStart"/>
      <w:r>
        <w:rPr>
          <w:b/>
          <w:color w:val="666666"/>
        </w:rPr>
        <w:t>d’école  que</w:t>
      </w:r>
      <w:proofErr w:type="gramEnd"/>
      <w:r>
        <w:rPr>
          <w:b/>
          <w:color w:val="666666"/>
        </w:rPr>
        <w:t xml:space="preserve"> la mairie envisage une actualisation de la carte scolaire, et ce dès la rentrée 2021. Les élèves pourront néanmoins poursuivre leur scolarité dans l’école fréquentée précédemment. </w:t>
      </w:r>
      <w:r>
        <w:rPr>
          <w:b/>
          <w:color w:val="0000FF"/>
        </w:rPr>
        <w:t>Qu’en est-il ?</w:t>
      </w:r>
    </w:p>
    <w:p w14:paraId="10C06368" w14:textId="77777777" w:rsidR="005E2A1E" w:rsidRDefault="005E2A1E">
      <w:pPr>
        <w:spacing w:after="200"/>
      </w:pPr>
    </w:p>
    <w:sectPr w:rsidR="005E2A1E">
      <w:footerReference w:type="default" r:id="rId10"/>
      <w:pgSz w:w="11906" w:h="16838"/>
      <w:pgMar w:top="720" w:right="720" w:bottom="1133"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79DA" w14:textId="77777777" w:rsidR="00FE6419" w:rsidRDefault="00FE6419">
      <w:r>
        <w:separator/>
      </w:r>
    </w:p>
  </w:endnote>
  <w:endnote w:type="continuationSeparator" w:id="0">
    <w:p w14:paraId="0B0AEEFA" w14:textId="77777777" w:rsidR="00FE6419" w:rsidRDefault="00FE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9248" w14:textId="77777777" w:rsidR="005E2A1E" w:rsidRDefault="005E2A1E">
    <w:pPr>
      <w:pStyle w:val="Titre4"/>
      <w:spacing w:before="0" w:after="0"/>
      <w:rPr>
        <w:sz w:val="20"/>
        <w:szCs w:val="20"/>
      </w:rPr>
    </w:pPr>
    <w:bookmarkStart w:id="105" w:name="_jof9atimvyb7" w:colFirst="0" w:colLast="0"/>
    <w:bookmarkEnd w:id="105"/>
  </w:p>
  <w:p w14:paraId="76A499FD" w14:textId="77777777" w:rsidR="005E2A1E" w:rsidRDefault="005E2A1E">
    <w:pPr>
      <w:pStyle w:val="Titre4"/>
      <w:spacing w:before="0" w:after="0"/>
      <w:rPr>
        <w:sz w:val="20"/>
        <w:szCs w:val="20"/>
      </w:rPr>
    </w:pPr>
    <w:bookmarkStart w:id="106" w:name="_wfgmiksk3mpy" w:colFirst="0" w:colLast="0"/>
    <w:bookmarkEnd w:id="106"/>
  </w:p>
  <w:p w14:paraId="23B463D7" w14:textId="77777777" w:rsidR="005E2A1E" w:rsidRDefault="00000000">
    <w:pPr>
      <w:pStyle w:val="Titre4"/>
      <w:spacing w:before="0" w:after="0"/>
      <w:rPr>
        <w:sz w:val="20"/>
        <w:szCs w:val="20"/>
      </w:rPr>
    </w:pPr>
    <w:bookmarkStart w:id="107" w:name="_qigrayeqwg5w" w:colFirst="0" w:colLast="0"/>
    <w:bookmarkEnd w:id="107"/>
    <w:r>
      <w:rPr>
        <w:sz w:val="20"/>
        <w:szCs w:val="20"/>
      </w:rPr>
      <w:tab/>
    </w:r>
    <w:r>
      <w:rPr>
        <w:sz w:val="20"/>
        <w:szCs w:val="20"/>
      </w:rPr>
      <w:tab/>
    </w:r>
    <w:r>
      <w:rPr>
        <w:sz w:val="20"/>
        <w:szCs w:val="20"/>
      </w:rPr>
      <w:tab/>
    </w:r>
  </w:p>
  <w:p w14:paraId="5A66FC5B" w14:textId="77777777" w:rsidR="005E2A1E" w:rsidRDefault="00000000">
    <w:pPr>
      <w:pStyle w:val="Titre4"/>
      <w:spacing w:before="0" w:after="0"/>
      <w:rPr>
        <w:sz w:val="20"/>
        <w:szCs w:val="20"/>
      </w:rPr>
    </w:pPr>
    <w:bookmarkStart w:id="108" w:name="_7em0yxqerftf" w:colFirst="0" w:colLast="0"/>
    <w:bookmarkEnd w:id="108"/>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F243D5">
      <w:rPr>
        <w:noProof/>
        <w:sz w:val="20"/>
        <w:szCs w:val="20"/>
      </w:rPr>
      <w:t>1</w:t>
    </w:r>
    <w:r>
      <w:rPr>
        <w:sz w:val="20"/>
        <w:szCs w:val="20"/>
      </w:rPr>
      <w:fldChar w:fldCharType="end"/>
    </w:r>
    <w:r>
      <w:rPr>
        <w:sz w:val="20"/>
        <w:szCs w:val="20"/>
      </w:rPr>
      <w:t xml:space="preserve"> / </w:t>
    </w:r>
    <w:r>
      <w:rPr>
        <w:sz w:val="20"/>
        <w:szCs w:val="20"/>
      </w:rPr>
      <w:fldChar w:fldCharType="begin"/>
    </w:r>
    <w:r>
      <w:rPr>
        <w:sz w:val="20"/>
        <w:szCs w:val="20"/>
      </w:rPr>
      <w:instrText>NUMPAGES</w:instrText>
    </w:r>
    <w:r>
      <w:rPr>
        <w:sz w:val="20"/>
        <w:szCs w:val="20"/>
      </w:rPr>
      <w:fldChar w:fldCharType="separate"/>
    </w:r>
    <w:r w:rsidR="00F243D5">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5CE2" w14:textId="77777777" w:rsidR="00FE6419" w:rsidRDefault="00FE6419">
      <w:r>
        <w:separator/>
      </w:r>
    </w:p>
  </w:footnote>
  <w:footnote w:type="continuationSeparator" w:id="0">
    <w:p w14:paraId="7531503C" w14:textId="77777777" w:rsidR="00FE6419" w:rsidRDefault="00FE6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44559"/>
    <w:multiLevelType w:val="multilevel"/>
    <w:tmpl w:val="67104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6367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E"/>
    <w:rsid w:val="005E2A1E"/>
    <w:rsid w:val="00992E06"/>
    <w:rsid w:val="00F243D5"/>
    <w:rsid w:val="00FE64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A447"/>
  <w15:docId w15:val="{FCA7EF6B-91BF-420D-8C78-FF953871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ind w:left="17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hd w:val="clear" w:color="auto" w:fill="FFFFFF"/>
      <w:spacing w:before="480" w:after="160"/>
      <w:outlineLvl w:val="0"/>
    </w:pPr>
    <w:rPr>
      <w:rFonts w:ascii="Arial" w:eastAsia="Arial" w:hAnsi="Arial" w:cs="Arial"/>
      <w:b/>
      <w:color w:val="FF9900"/>
    </w:rPr>
  </w:style>
  <w:style w:type="paragraph" w:styleId="Titre2">
    <w:name w:val="heading 2"/>
    <w:basedOn w:val="Normal"/>
    <w:next w:val="Normal"/>
    <w:uiPriority w:val="9"/>
    <w:unhideWhenUsed/>
    <w:qFormat/>
    <w:pPr>
      <w:keepNext/>
      <w:keepLines/>
      <w:shd w:val="clear" w:color="auto" w:fill="FFFFFF"/>
      <w:spacing w:after="160"/>
      <w:outlineLvl w:val="1"/>
    </w:pPr>
    <w:rPr>
      <w:rFonts w:ascii="Cambria" w:eastAsia="Cambria" w:hAnsi="Cambria" w:cs="Cambria"/>
      <w:color w:val="CC0000"/>
    </w:rPr>
  </w:style>
  <w:style w:type="paragraph" w:styleId="Titre3">
    <w:name w:val="heading 3"/>
    <w:basedOn w:val="Normal"/>
    <w:next w:val="Normal"/>
    <w:uiPriority w:val="9"/>
    <w:unhideWhenUsed/>
    <w:qFormat/>
    <w:pPr>
      <w:keepNext/>
      <w:keepLines/>
      <w:spacing w:before="200"/>
      <w:outlineLvl w:val="2"/>
    </w:pPr>
    <w:rPr>
      <w:rFonts w:ascii="Arial" w:eastAsia="Arial" w:hAnsi="Arial" w:cs="Arial"/>
      <w:b/>
      <w:color w:val="4A86E8"/>
      <w:sz w:val="22"/>
      <w:szCs w:val="22"/>
    </w:rPr>
  </w:style>
  <w:style w:type="paragraph" w:styleId="Titre4">
    <w:name w:val="heading 4"/>
    <w:basedOn w:val="Normal"/>
    <w:next w:val="Normal"/>
    <w:uiPriority w:val="9"/>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ous-titre">
    <w:name w:val="Subtitle"/>
    <w:basedOn w:val="Normal"/>
    <w:next w:val="Normal"/>
    <w:uiPriority w:val="11"/>
    <w:qFormat/>
    <w:rPr>
      <w:color w:val="6D9EE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idArticle=LEGIARTI000027682737&amp;cidTexte=LEGITEXT000006071191&amp;dateTexte=20140318&amp;oldAction=rechCodeArticl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gifrance.gouv.fr/affichCodeArticle.do?idArticle=LEGIARTI000027682709&amp;cidTexte=LEGITEXT000006071191&amp;dateTexte=20140318&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3265</Words>
  <Characters>17959</Characters>
  <Application>Microsoft Office Word</Application>
  <DocSecurity>0</DocSecurity>
  <Lines>149</Lines>
  <Paragraphs>42</Paragraphs>
  <ScaleCrop>false</ScaleCrop>
  <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Pion</dc:creator>
  <cp:lastModifiedBy>laurent petit</cp:lastModifiedBy>
  <cp:revision>2</cp:revision>
  <dcterms:created xsi:type="dcterms:W3CDTF">2025-06-06T12:55:00Z</dcterms:created>
  <dcterms:modified xsi:type="dcterms:W3CDTF">2025-06-06T12:55:00Z</dcterms:modified>
</cp:coreProperties>
</file>