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1C70E" w14:textId="77777777" w:rsidR="00827CF4" w:rsidRDefault="003462FB">
      <w:pPr>
        <w:ind w:left="1440"/>
        <w:rPr>
          <w:b/>
        </w:rPr>
      </w:pPr>
      <w:r>
        <w:rPr>
          <w:noProof/>
        </w:rPr>
        <w:drawing>
          <wp:anchor distT="0" distB="0" distL="114300" distR="114300" simplePos="0" relativeHeight="251658240" behindDoc="0" locked="0" layoutInCell="1" hidden="0" allowOverlap="1" wp14:anchorId="3B32FE38" wp14:editId="2E4F7C3E">
            <wp:simplePos x="0" y="0"/>
            <wp:positionH relativeFrom="column">
              <wp:posOffset>1</wp:posOffset>
            </wp:positionH>
            <wp:positionV relativeFrom="paragraph">
              <wp:posOffset>0</wp:posOffset>
            </wp:positionV>
            <wp:extent cx="1144905" cy="819785"/>
            <wp:effectExtent l="0" t="0" r="0" b="0"/>
            <wp:wrapSquare wrapText="bothSides" distT="0" distB="0" distL="114300" distR="114300"/>
            <wp:docPr id="1" name="image1.jpg" descr="Afficher l'image d'origine"/>
            <wp:cNvGraphicFramePr/>
            <a:graphic xmlns:a="http://schemas.openxmlformats.org/drawingml/2006/main">
              <a:graphicData uri="http://schemas.openxmlformats.org/drawingml/2006/picture">
                <pic:pic xmlns:pic="http://schemas.openxmlformats.org/drawingml/2006/picture">
                  <pic:nvPicPr>
                    <pic:cNvPr id="0" name="image1.jpg" descr="Afficher l'image d'origine"/>
                    <pic:cNvPicPr preferRelativeResize="0"/>
                  </pic:nvPicPr>
                  <pic:blipFill>
                    <a:blip r:embed="rId7"/>
                    <a:srcRect l="23462" t="27754" r="23546" b="21104"/>
                    <a:stretch>
                      <a:fillRect/>
                    </a:stretch>
                  </pic:blipFill>
                  <pic:spPr>
                    <a:xfrm>
                      <a:off x="0" y="0"/>
                      <a:ext cx="1144905" cy="819785"/>
                    </a:xfrm>
                    <a:prstGeom prst="rect">
                      <a:avLst/>
                    </a:prstGeom>
                    <a:ln/>
                  </pic:spPr>
                </pic:pic>
              </a:graphicData>
            </a:graphic>
          </wp:anchor>
        </w:drawing>
      </w:r>
    </w:p>
    <w:p w14:paraId="2B3E2799" w14:textId="77777777" w:rsidR="00827CF4" w:rsidRDefault="00827CF4">
      <w:pPr>
        <w:ind w:left="1440"/>
        <w:rPr>
          <w:b/>
        </w:rPr>
      </w:pPr>
    </w:p>
    <w:p w14:paraId="0A81E550" w14:textId="77777777" w:rsidR="00827CF4" w:rsidRDefault="00827CF4">
      <w:pPr>
        <w:ind w:left="1440"/>
        <w:rPr>
          <w:b/>
        </w:rPr>
      </w:pPr>
    </w:p>
    <w:p w14:paraId="3446E18A" w14:textId="77777777" w:rsidR="00827CF4" w:rsidRDefault="00827CF4">
      <w:pPr>
        <w:ind w:left="1440"/>
        <w:rPr>
          <w:b/>
        </w:rPr>
      </w:pPr>
    </w:p>
    <w:p w14:paraId="1E473CCF" w14:textId="77777777" w:rsidR="00827CF4" w:rsidRDefault="00827CF4">
      <w:pPr>
        <w:ind w:left="1440"/>
        <w:rPr>
          <w:b/>
        </w:rPr>
      </w:pPr>
    </w:p>
    <w:p w14:paraId="2DF4843A" w14:textId="77777777" w:rsidR="00827CF4" w:rsidRDefault="00827CF4">
      <w:pPr>
        <w:ind w:left="1440"/>
        <w:rPr>
          <w:b/>
        </w:rPr>
      </w:pPr>
    </w:p>
    <w:p w14:paraId="1881734C" w14:textId="77777777" w:rsidR="00827CF4" w:rsidRDefault="00827CF4">
      <w:pPr>
        <w:ind w:left="1440"/>
        <w:rPr>
          <w:b/>
        </w:rPr>
      </w:pPr>
    </w:p>
    <w:p w14:paraId="3930F65D" w14:textId="77777777" w:rsidR="00827CF4" w:rsidRDefault="00827CF4">
      <w:pPr>
        <w:ind w:left="1440"/>
        <w:rPr>
          <w:b/>
        </w:rPr>
      </w:pPr>
    </w:p>
    <w:p w14:paraId="266819C4" w14:textId="77777777" w:rsidR="00827CF4" w:rsidRDefault="00827CF4">
      <w:pPr>
        <w:ind w:left="1440"/>
        <w:rPr>
          <w:b/>
        </w:rPr>
      </w:pPr>
    </w:p>
    <w:p w14:paraId="02B12EBA" w14:textId="77777777" w:rsidR="00827CF4" w:rsidRDefault="003462FB">
      <w:pPr>
        <w:rPr>
          <w:b/>
        </w:rPr>
      </w:pPr>
      <w:r>
        <w:rPr>
          <w:b/>
        </w:rPr>
        <w:t xml:space="preserve">Ecole maternelle René Pion </w:t>
      </w:r>
    </w:p>
    <w:p w14:paraId="625A43B9" w14:textId="77777777" w:rsidR="00827CF4" w:rsidRDefault="003462FB">
      <w:pPr>
        <w:rPr>
          <w:b/>
        </w:rPr>
      </w:pPr>
      <w:r>
        <w:rPr>
          <w:b/>
        </w:rPr>
        <w:t>3, rue René Pion</w:t>
      </w:r>
    </w:p>
    <w:p w14:paraId="3BE50C37" w14:textId="77777777" w:rsidR="00827CF4" w:rsidRDefault="003462FB">
      <w:pPr>
        <w:rPr>
          <w:b/>
        </w:rPr>
      </w:pPr>
      <w:r>
        <w:rPr>
          <w:b/>
        </w:rPr>
        <w:t>78 </w:t>
      </w:r>
      <w:proofErr w:type="gramStart"/>
      <w:r>
        <w:rPr>
          <w:b/>
        </w:rPr>
        <w:t>510  Triel</w:t>
      </w:r>
      <w:proofErr w:type="gramEnd"/>
      <w:r>
        <w:rPr>
          <w:b/>
        </w:rPr>
        <w:t xml:space="preserve"> sur Seine</w:t>
      </w:r>
      <w:r>
        <w:rPr>
          <w:b/>
        </w:rPr>
        <w:tab/>
      </w:r>
      <w:r>
        <w:rPr>
          <w:b/>
        </w:rPr>
        <w:tab/>
      </w:r>
      <w:r>
        <w:rPr>
          <w:b/>
        </w:rPr>
        <w:tab/>
      </w:r>
    </w:p>
    <w:p w14:paraId="5D127C0F" w14:textId="77777777" w:rsidR="00827CF4" w:rsidRDefault="003462FB">
      <w:pPr>
        <w:rPr>
          <w:b/>
        </w:rPr>
      </w:pPr>
      <w:r>
        <w:rPr>
          <w:b/>
        </w:rPr>
        <w:t>☏ : 01.39.70.69.67</w:t>
      </w:r>
    </w:p>
    <w:p w14:paraId="292E42BD" w14:textId="77777777" w:rsidR="00827CF4" w:rsidRDefault="00827CF4">
      <w:pPr>
        <w:rPr>
          <w:b/>
        </w:rPr>
      </w:pPr>
    </w:p>
    <w:p w14:paraId="6EC306BA" w14:textId="77777777" w:rsidR="00827CF4" w:rsidRDefault="00827CF4">
      <w:pPr>
        <w:rPr>
          <w:b/>
        </w:rPr>
      </w:pPr>
    </w:p>
    <w:p w14:paraId="4AE60501" w14:textId="77777777" w:rsidR="00827CF4" w:rsidRDefault="00827CF4">
      <w:pPr>
        <w:rPr>
          <w:b/>
        </w:rPr>
      </w:pPr>
    </w:p>
    <w:p w14:paraId="755AE5E1" w14:textId="77777777" w:rsidR="00827CF4" w:rsidRDefault="003462FB">
      <w:pPr>
        <w:rPr>
          <w:b/>
        </w:rPr>
      </w:pPr>
      <w:r>
        <w:tab/>
      </w:r>
      <w:r>
        <w:tab/>
      </w:r>
      <w:r>
        <w:tab/>
      </w:r>
      <w:r>
        <w:tab/>
      </w:r>
      <w:r>
        <w:tab/>
      </w:r>
      <w:r>
        <w:tab/>
      </w:r>
      <w:r>
        <w:tab/>
      </w:r>
      <w:r>
        <w:tab/>
      </w:r>
      <w:r>
        <w:tab/>
      </w:r>
      <w:r>
        <w:rPr>
          <w:b/>
        </w:rPr>
        <w:t>Mme Pradelle</w:t>
      </w:r>
    </w:p>
    <w:p w14:paraId="3B31E5DF" w14:textId="77777777" w:rsidR="00827CF4" w:rsidRDefault="003462FB">
      <w:pPr>
        <w:ind w:left="6396" w:firstLine="83"/>
        <w:rPr>
          <w:b/>
        </w:rPr>
      </w:pPr>
      <w:r>
        <w:rPr>
          <w:b/>
        </w:rPr>
        <w:t>Maire-Adjointe aux services scolaires</w:t>
      </w:r>
    </w:p>
    <w:p w14:paraId="044C5CAE" w14:textId="77777777" w:rsidR="00827CF4" w:rsidRDefault="003462FB">
      <w:pPr>
        <w:ind w:left="6396" w:firstLine="83"/>
        <w:rPr>
          <w:b/>
        </w:rPr>
      </w:pPr>
      <w:r>
        <w:rPr>
          <w:b/>
        </w:rPr>
        <w:t xml:space="preserve">Mairie de Triel </w:t>
      </w:r>
    </w:p>
    <w:p w14:paraId="008C2953" w14:textId="77777777" w:rsidR="00827CF4" w:rsidRDefault="003462FB">
      <w:pPr>
        <w:ind w:left="5760" w:firstLine="720"/>
        <w:rPr>
          <w:b/>
        </w:rPr>
      </w:pPr>
      <w:r>
        <w:rPr>
          <w:b/>
        </w:rPr>
        <w:t>78 </w:t>
      </w:r>
      <w:proofErr w:type="gramStart"/>
      <w:r>
        <w:rPr>
          <w:b/>
        </w:rPr>
        <w:t>510  Triel</w:t>
      </w:r>
      <w:proofErr w:type="gramEnd"/>
      <w:r>
        <w:rPr>
          <w:b/>
        </w:rPr>
        <w:t xml:space="preserve"> sur Seine</w:t>
      </w:r>
    </w:p>
    <w:p w14:paraId="1C1A0BC7" w14:textId="77777777" w:rsidR="00827CF4" w:rsidRDefault="003462FB">
      <w:r>
        <w:tab/>
      </w:r>
      <w:r>
        <w:tab/>
      </w:r>
      <w:r>
        <w:tab/>
      </w:r>
      <w:r>
        <w:tab/>
      </w:r>
      <w:r>
        <w:tab/>
      </w:r>
      <w:r>
        <w:tab/>
      </w:r>
      <w:r>
        <w:tab/>
      </w:r>
      <w:r>
        <w:tab/>
      </w:r>
      <w:r>
        <w:tab/>
      </w:r>
    </w:p>
    <w:p w14:paraId="2E4294BB" w14:textId="77777777" w:rsidR="00827CF4" w:rsidRDefault="003462FB">
      <w:r>
        <w:rPr>
          <w:b/>
        </w:rPr>
        <w:t>Copies</w:t>
      </w:r>
      <w:r>
        <w:t> :</w:t>
      </w:r>
      <w:r>
        <w:tab/>
      </w:r>
    </w:p>
    <w:p w14:paraId="4B509B31" w14:textId="77777777" w:rsidR="00827CF4" w:rsidRDefault="00827CF4"/>
    <w:p w14:paraId="6E5E9368" w14:textId="77777777" w:rsidR="00827CF4" w:rsidRDefault="003462FB">
      <w:pPr>
        <w:numPr>
          <w:ilvl w:val="0"/>
          <w:numId w:val="7"/>
        </w:numPr>
        <w:rPr>
          <w:color w:val="000000"/>
        </w:rPr>
      </w:pPr>
      <w:r>
        <w:t xml:space="preserve">Mme </w:t>
      </w:r>
      <w:proofErr w:type="spellStart"/>
      <w:proofErr w:type="gramStart"/>
      <w:r>
        <w:t>Billau</w:t>
      </w:r>
      <w:proofErr w:type="spellEnd"/>
      <w:r>
        <w:t xml:space="preserve"> ,</w:t>
      </w:r>
      <w:proofErr w:type="gramEnd"/>
      <w:r>
        <w:t xml:space="preserve"> Inspectrice de l’Education Nationale               </w:t>
      </w:r>
    </w:p>
    <w:p w14:paraId="3D49F4D1" w14:textId="77777777" w:rsidR="00827CF4" w:rsidRDefault="003462FB">
      <w:pPr>
        <w:numPr>
          <w:ilvl w:val="0"/>
          <w:numId w:val="7"/>
        </w:numPr>
        <w:rPr>
          <w:color w:val="000000"/>
        </w:rPr>
      </w:pPr>
      <w:r>
        <w:t>Mmes les représentantes des parents d’élèves</w:t>
      </w:r>
    </w:p>
    <w:p w14:paraId="5941CF77" w14:textId="77777777" w:rsidR="00827CF4" w:rsidRDefault="003462FB">
      <w:pPr>
        <w:numPr>
          <w:ilvl w:val="0"/>
          <w:numId w:val="7"/>
        </w:numPr>
        <w:rPr>
          <w:color w:val="000000"/>
        </w:rPr>
      </w:pPr>
      <w:r>
        <w:t>Mmes les enseignantes</w:t>
      </w:r>
    </w:p>
    <w:p w14:paraId="4CC0E464" w14:textId="77777777" w:rsidR="00827CF4" w:rsidRDefault="00827CF4"/>
    <w:p w14:paraId="1F06BA34" w14:textId="77777777" w:rsidR="00827CF4" w:rsidRDefault="00827CF4"/>
    <w:p w14:paraId="6022299E" w14:textId="77777777" w:rsidR="00827CF4" w:rsidRDefault="00827CF4"/>
    <w:p w14:paraId="19A36C3D" w14:textId="77777777" w:rsidR="00827CF4" w:rsidRDefault="00827CF4">
      <w:pPr>
        <w:rPr>
          <w:b/>
        </w:rPr>
      </w:pPr>
    </w:p>
    <w:p w14:paraId="2D7C31D5" w14:textId="0E75F3F5" w:rsidR="00827CF4" w:rsidRDefault="003462FB">
      <w:pPr>
        <w:jc w:val="center"/>
        <w:rPr>
          <w:b/>
        </w:rPr>
      </w:pPr>
      <w:r>
        <w:rPr>
          <w:b/>
          <w:u w:val="single"/>
        </w:rPr>
        <w:t>Objet :</w:t>
      </w:r>
      <w:r>
        <w:rPr>
          <w:b/>
        </w:rPr>
        <w:t xml:space="preserve"> Compte rendu du Conseil d’école du mardi 10 novembre </w:t>
      </w:r>
      <w:r w:rsidR="00C22CB3">
        <w:rPr>
          <w:b/>
        </w:rPr>
        <w:t xml:space="preserve">2020 </w:t>
      </w:r>
      <w:r>
        <w:rPr>
          <w:b/>
        </w:rPr>
        <w:t>à 18h30</w:t>
      </w:r>
    </w:p>
    <w:p w14:paraId="109091C6" w14:textId="77777777" w:rsidR="00827CF4" w:rsidRDefault="00827CF4">
      <w:pPr>
        <w:spacing w:line="288" w:lineRule="auto"/>
        <w:rPr>
          <w:b/>
        </w:rPr>
      </w:pPr>
    </w:p>
    <w:p w14:paraId="153500CB" w14:textId="77777777" w:rsidR="00827CF4" w:rsidRDefault="003462FB">
      <w:pPr>
        <w:spacing w:line="288" w:lineRule="auto"/>
      </w:pPr>
      <w:r>
        <w:t xml:space="preserve">Présents : Madame Pradelle (maire adjointe) / Valérie Duval (1ère adjointe à la petite enfance et à la démocratie locale), Mr Marc Fontaine (élu au périscolaire, à la jeunesse et à la transition </w:t>
      </w:r>
      <w:proofErr w:type="gramStart"/>
      <w:r>
        <w:t>écologique)  Mme</w:t>
      </w:r>
      <w:proofErr w:type="gramEnd"/>
      <w:r>
        <w:t xml:space="preserve"> Giovanella (présidente des parents d’élèves) / Mme </w:t>
      </w:r>
      <w:proofErr w:type="spellStart"/>
      <w:r>
        <w:t>Toïgo</w:t>
      </w:r>
      <w:proofErr w:type="spellEnd"/>
      <w:r>
        <w:t xml:space="preserve"> / Mr </w:t>
      </w:r>
      <w:proofErr w:type="spellStart"/>
      <w:r>
        <w:t>drevet</w:t>
      </w:r>
      <w:proofErr w:type="spellEnd"/>
      <w:r>
        <w:t xml:space="preserve"> / Mme Blu / Mme </w:t>
      </w:r>
      <w:proofErr w:type="spellStart"/>
      <w:r>
        <w:t>Pellery</w:t>
      </w:r>
      <w:proofErr w:type="spellEnd"/>
      <w:r>
        <w:t xml:space="preserve"> / Mme Gil / Mme </w:t>
      </w:r>
      <w:proofErr w:type="spellStart"/>
      <w:r>
        <w:t>tetard</w:t>
      </w:r>
      <w:proofErr w:type="spellEnd"/>
      <w:r>
        <w:t xml:space="preserve">-Weisz (enseignante) / Mme </w:t>
      </w:r>
      <w:proofErr w:type="spellStart"/>
      <w:r>
        <w:t>Fleouter</w:t>
      </w:r>
      <w:proofErr w:type="spellEnd"/>
      <w:r>
        <w:t xml:space="preserve"> (enseignante) / Mme Gombert (enseignante) /Mme Aubert (enseignante) / Monsieur Petit (directeur).</w:t>
      </w:r>
    </w:p>
    <w:p w14:paraId="2D6C3780" w14:textId="77777777" w:rsidR="00827CF4" w:rsidRDefault="003462FB">
      <w:pPr>
        <w:spacing w:line="288" w:lineRule="auto"/>
        <w:rPr>
          <w:b/>
        </w:rPr>
      </w:pPr>
      <w:r>
        <w:rPr>
          <w:b/>
        </w:rPr>
        <w:t xml:space="preserve"> </w:t>
      </w:r>
    </w:p>
    <w:p w14:paraId="2B99F57B" w14:textId="77777777" w:rsidR="00827CF4" w:rsidRDefault="00827CF4">
      <w:pPr>
        <w:jc w:val="center"/>
        <w:rPr>
          <w:b/>
        </w:rPr>
      </w:pPr>
    </w:p>
    <w:p w14:paraId="4C6B2A34" w14:textId="77777777" w:rsidR="00827CF4" w:rsidRDefault="00827CF4">
      <w:pPr>
        <w:pStyle w:val="Titre1"/>
      </w:pPr>
      <w:bookmarkStart w:id="0" w:name="_6ev5rb64g3r3" w:colFirst="0" w:colLast="0"/>
      <w:bookmarkEnd w:id="0"/>
    </w:p>
    <w:p w14:paraId="463EE169" w14:textId="77777777" w:rsidR="00827CF4" w:rsidRDefault="00827CF4"/>
    <w:p w14:paraId="755A4EC9" w14:textId="77777777" w:rsidR="00827CF4" w:rsidRDefault="003462FB">
      <w:pPr>
        <w:pStyle w:val="Titre1"/>
      </w:pPr>
      <w:bookmarkStart w:id="1" w:name="_snmj9fkkqpix" w:colFirst="0" w:colLast="0"/>
      <w:bookmarkEnd w:id="1"/>
      <w:r>
        <w:t xml:space="preserve"> Vote le règlement intérieur de </w:t>
      </w:r>
      <w:proofErr w:type="gramStart"/>
      <w:r>
        <w:t>l'école;</w:t>
      </w:r>
      <w:proofErr w:type="gramEnd"/>
    </w:p>
    <w:p w14:paraId="248D6677" w14:textId="77777777" w:rsidR="00827CF4" w:rsidRDefault="003462FB">
      <w:r>
        <w:t>Modification du règlement intérieur : modification de l’accueil des élèves de petite section l’après-midi. Les parents qui le souhaitent peuvent demander une dérogation à Madame L’inspectrice de l’éducation Nationale qui statuera au cas par cas. Le formulaire est disponible sur le blog.</w:t>
      </w:r>
    </w:p>
    <w:p w14:paraId="5FA09701" w14:textId="77777777" w:rsidR="00827CF4" w:rsidRDefault="00827CF4"/>
    <w:p w14:paraId="2ECDEEE9" w14:textId="77777777" w:rsidR="00827CF4" w:rsidRDefault="003462FB">
      <w:r>
        <w:lastRenderedPageBreak/>
        <w:t>Résultat du vote : Tous les participants votent “pour”.</w:t>
      </w:r>
    </w:p>
    <w:p w14:paraId="2D53298D" w14:textId="77777777" w:rsidR="00827CF4" w:rsidRDefault="00827CF4"/>
    <w:p w14:paraId="6A6DD5F2" w14:textId="784FE744" w:rsidR="00827CF4" w:rsidRDefault="003462FB">
      <w:pPr>
        <w:pStyle w:val="Titre1"/>
      </w:pPr>
      <w:bookmarkStart w:id="2" w:name="_prbb8c2z8b03" w:colFirst="0" w:colLast="0"/>
      <w:bookmarkEnd w:id="2"/>
      <w:r>
        <w:t xml:space="preserve">2° Établit le projet d'organisation pédagogique de la semaine </w:t>
      </w:r>
      <w:r w:rsidR="00046D7C">
        <w:t>scolaire ;</w:t>
      </w:r>
    </w:p>
    <w:p w14:paraId="12B588F2" w14:textId="77777777" w:rsidR="00827CF4" w:rsidRDefault="003462FB">
      <w:pPr>
        <w:pStyle w:val="Titre2"/>
      </w:pPr>
      <w:bookmarkStart w:id="3" w:name="_p5neeg2f1xl7" w:colFirst="0" w:colLast="0"/>
      <w:bookmarkEnd w:id="3"/>
      <w:r>
        <w:t xml:space="preserve">Point sur l’équipe : </w:t>
      </w:r>
    </w:p>
    <w:p w14:paraId="59537232" w14:textId="77777777" w:rsidR="00827CF4" w:rsidRDefault="003462FB">
      <w:pPr>
        <w:pStyle w:val="Titre2"/>
        <w:rPr>
          <w:color w:val="000000"/>
        </w:rPr>
      </w:pPr>
      <w:bookmarkStart w:id="4" w:name="_pteo83kwmnvl" w:colFirst="0" w:colLast="0"/>
      <w:bookmarkEnd w:id="4"/>
      <w:r>
        <w:rPr>
          <w:color w:val="000000"/>
        </w:rPr>
        <w:t xml:space="preserve">Les différentes équipes sont les mêmes cette année. Les effectifs sont de 140 élèves répartis comme suit : </w:t>
      </w:r>
    </w:p>
    <w:p w14:paraId="7150D089" w14:textId="77777777" w:rsidR="00827CF4" w:rsidRDefault="003462FB">
      <w:r>
        <w:t xml:space="preserve">Classe 1 : </w:t>
      </w:r>
    </w:p>
    <w:tbl>
      <w:tblPr>
        <w:tblStyle w:val="a"/>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6"/>
        <w:gridCol w:w="2616"/>
        <w:gridCol w:w="2617"/>
        <w:gridCol w:w="2617"/>
      </w:tblGrid>
      <w:tr w:rsidR="00827CF4" w14:paraId="0EC4FFC9" w14:textId="77777777">
        <w:tc>
          <w:tcPr>
            <w:tcW w:w="2616" w:type="dxa"/>
            <w:shd w:val="clear" w:color="auto" w:fill="auto"/>
            <w:tcMar>
              <w:top w:w="100" w:type="dxa"/>
              <w:left w:w="100" w:type="dxa"/>
              <w:bottom w:w="100" w:type="dxa"/>
              <w:right w:w="100" w:type="dxa"/>
            </w:tcMar>
          </w:tcPr>
          <w:p w14:paraId="445D18F2" w14:textId="77777777" w:rsidR="00827CF4" w:rsidRDefault="00827CF4">
            <w:pPr>
              <w:widowControl w:val="0"/>
              <w:pBdr>
                <w:top w:val="nil"/>
                <w:left w:val="nil"/>
                <w:bottom w:val="nil"/>
                <w:right w:val="nil"/>
                <w:between w:val="nil"/>
              </w:pBdr>
            </w:pPr>
          </w:p>
        </w:tc>
        <w:tc>
          <w:tcPr>
            <w:tcW w:w="2616" w:type="dxa"/>
            <w:shd w:val="clear" w:color="auto" w:fill="auto"/>
            <w:tcMar>
              <w:top w:w="100" w:type="dxa"/>
              <w:left w:w="100" w:type="dxa"/>
              <w:bottom w:w="100" w:type="dxa"/>
              <w:right w:w="100" w:type="dxa"/>
            </w:tcMar>
          </w:tcPr>
          <w:p w14:paraId="4292DB73" w14:textId="77777777" w:rsidR="00827CF4" w:rsidRDefault="003462FB">
            <w:pPr>
              <w:widowControl w:val="0"/>
              <w:pBdr>
                <w:top w:val="nil"/>
                <w:left w:val="nil"/>
                <w:bottom w:val="nil"/>
                <w:right w:val="nil"/>
                <w:between w:val="nil"/>
              </w:pBdr>
            </w:pPr>
            <w:r>
              <w:t>PS</w:t>
            </w:r>
          </w:p>
        </w:tc>
        <w:tc>
          <w:tcPr>
            <w:tcW w:w="2616" w:type="dxa"/>
            <w:shd w:val="clear" w:color="auto" w:fill="auto"/>
            <w:tcMar>
              <w:top w:w="100" w:type="dxa"/>
              <w:left w:w="100" w:type="dxa"/>
              <w:bottom w:w="100" w:type="dxa"/>
              <w:right w:w="100" w:type="dxa"/>
            </w:tcMar>
          </w:tcPr>
          <w:p w14:paraId="16F994F6" w14:textId="77777777" w:rsidR="00827CF4" w:rsidRDefault="003462FB">
            <w:pPr>
              <w:widowControl w:val="0"/>
              <w:pBdr>
                <w:top w:val="nil"/>
                <w:left w:val="nil"/>
                <w:bottom w:val="nil"/>
                <w:right w:val="nil"/>
                <w:between w:val="nil"/>
              </w:pBdr>
            </w:pPr>
            <w:r>
              <w:t>MS</w:t>
            </w:r>
          </w:p>
        </w:tc>
        <w:tc>
          <w:tcPr>
            <w:tcW w:w="2616" w:type="dxa"/>
            <w:shd w:val="clear" w:color="auto" w:fill="auto"/>
            <w:tcMar>
              <w:top w:w="100" w:type="dxa"/>
              <w:left w:w="100" w:type="dxa"/>
              <w:bottom w:w="100" w:type="dxa"/>
              <w:right w:w="100" w:type="dxa"/>
            </w:tcMar>
          </w:tcPr>
          <w:p w14:paraId="7FD44E19" w14:textId="77777777" w:rsidR="00827CF4" w:rsidRDefault="003462FB">
            <w:pPr>
              <w:widowControl w:val="0"/>
              <w:pBdr>
                <w:top w:val="nil"/>
                <w:left w:val="nil"/>
                <w:bottom w:val="nil"/>
                <w:right w:val="nil"/>
                <w:between w:val="nil"/>
              </w:pBdr>
            </w:pPr>
            <w:r>
              <w:t>GS</w:t>
            </w:r>
          </w:p>
        </w:tc>
      </w:tr>
      <w:tr w:rsidR="00827CF4" w14:paraId="1B6B4371" w14:textId="77777777">
        <w:tc>
          <w:tcPr>
            <w:tcW w:w="2616" w:type="dxa"/>
            <w:shd w:val="clear" w:color="auto" w:fill="auto"/>
            <w:tcMar>
              <w:top w:w="100" w:type="dxa"/>
              <w:left w:w="100" w:type="dxa"/>
              <w:bottom w:w="100" w:type="dxa"/>
              <w:right w:w="100" w:type="dxa"/>
            </w:tcMar>
          </w:tcPr>
          <w:p w14:paraId="3695684F" w14:textId="77777777" w:rsidR="00827CF4" w:rsidRDefault="003462FB">
            <w:pPr>
              <w:widowControl w:val="0"/>
            </w:pPr>
            <w:r>
              <w:t>Classe 1</w:t>
            </w:r>
          </w:p>
        </w:tc>
        <w:tc>
          <w:tcPr>
            <w:tcW w:w="2616" w:type="dxa"/>
            <w:shd w:val="clear" w:color="auto" w:fill="auto"/>
            <w:tcMar>
              <w:top w:w="100" w:type="dxa"/>
              <w:left w:w="100" w:type="dxa"/>
              <w:bottom w:w="100" w:type="dxa"/>
              <w:right w:w="100" w:type="dxa"/>
            </w:tcMar>
          </w:tcPr>
          <w:p w14:paraId="1CCF7193" w14:textId="77777777" w:rsidR="00827CF4" w:rsidRDefault="003462FB">
            <w:pPr>
              <w:widowControl w:val="0"/>
            </w:pPr>
            <w:r>
              <w:t>20</w:t>
            </w:r>
          </w:p>
        </w:tc>
        <w:tc>
          <w:tcPr>
            <w:tcW w:w="2616" w:type="dxa"/>
            <w:shd w:val="clear" w:color="auto" w:fill="auto"/>
            <w:tcMar>
              <w:top w:w="100" w:type="dxa"/>
              <w:left w:w="100" w:type="dxa"/>
              <w:bottom w:w="100" w:type="dxa"/>
              <w:right w:w="100" w:type="dxa"/>
            </w:tcMar>
          </w:tcPr>
          <w:p w14:paraId="5D44C3D5" w14:textId="77777777" w:rsidR="00827CF4" w:rsidRDefault="003462FB">
            <w:pPr>
              <w:widowControl w:val="0"/>
              <w:pBdr>
                <w:top w:val="nil"/>
                <w:left w:val="nil"/>
                <w:bottom w:val="nil"/>
                <w:right w:val="nil"/>
                <w:between w:val="nil"/>
              </w:pBdr>
            </w:pPr>
            <w:r>
              <w:t>9</w:t>
            </w:r>
          </w:p>
        </w:tc>
        <w:tc>
          <w:tcPr>
            <w:tcW w:w="2616" w:type="dxa"/>
            <w:shd w:val="clear" w:color="auto" w:fill="auto"/>
            <w:tcMar>
              <w:top w:w="100" w:type="dxa"/>
              <w:left w:w="100" w:type="dxa"/>
              <w:bottom w:w="100" w:type="dxa"/>
              <w:right w:w="100" w:type="dxa"/>
            </w:tcMar>
          </w:tcPr>
          <w:p w14:paraId="32199B65" w14:textId="77777777" w:rsidR="00827CF4" w:rsidRDefault="00827CF4">
            <w:pPr>
              <w:widowControl w:val="0"/>
              <w:pBdr>
                <w:top w:val="nil"/>
                <w:left w:val="nil"/>
                <w:bottom w:val="nil"/>
                <w:right w:val="nil"/>
                <w:between w:val="nil"/>
              </w:pBdr>
            </w:pPr>
          </w:p>
        </w:tc>
      </w:tr>
      <w:tr w:rsidR="00827CF4" w14:paraId="4CBAF1E8" w14:textId="77777777">
        <w:tc>
          <w:tcPr>
            <w:tcW w:w="2616" w:type="dxa"/>
            <w:shd w:val="clear" w:color="auto" w:fill="auto"/>
            <w:tcMar>
              <w:top w:w="100" w:type="dxa"/>
              <w:left w:w="100" w:type="dxa"/>
              <w:bottom w:w="100" w:type="dxa"/>
              <w:right w:w="100" w:type="dxa"/>
            </w:tcMar>
          </w:tcPr>
          <w:p w14:paraId="7D07000B" w14:textId="77777777" w:rsidR="00827CF4" w:rsidRDefault="003462FB">
            <w:pPr>
              <w:widowControl w:val="0"/>
            </w:pPr>
            <w:r>
              <w:t>Classe 2</w:t>
            </w:r>
          </w:p>
        </w:tc>
        <w:tc>
          <w:tcPr>
            <w:tcW w:w="2616" w:type="dxa"/>
            <w:shd w:val="clear" w:color="auto" w:fill="auto"/>
            <w:tcMar>
              <w:top w:w="100" w:type="dxa"/>
              <w:left w:w="100" w:type="dxa"/>
              <w:bottom w:w="100" w:type="dxa"/>
              <w:right w:w="100" w:type="dxa"/>
            </w:tcMar>
          </w:tcPr>
          <w:p w14:paraId="10999677" w14:textId="77777777" w:rsidR="00827CF4" w:rsidRDefault="003462FB">
            <w:pPr>
              <w:widowControl w:val="0"/>
              <w:pBdr>
                <w:top w:val="nil"/>
                <w:left w:val="nil"/>
                <w:bottom w:val="nil"/>
                <w:right w:val="nil"/>
                <w:between w:val="nil"/>
              </w:pBdr>
            </w:pPr>
            <w:r>
              <w:t>20</w:t>
            </w:r>
          </w:p>
        </w:tc>
        <w:tc>
          <w:tcPr>
            <w:tcW w:w="2616" w:type="dxa"/>
            <w:shd w:val="clear" w:color="auto" w:fill="auto"/>
            <w:tcMar>
              <w:top w:w="100" w:type="dxa"/>
              <w:left w:w="100" w:type="dxa"/>
              <w:bottom w:w="100" w:type="dxa"/>
              <w:right w:w="100" w:type="dxa"/>
            </w:tcMar>
          </w:tcPr>
          <w:p w14:paraId="6F2E1F6E" w14:textId="77777777" w:rsidR="00827CF4" w:rsidRDefault="003462FB">
            <w:pPr>
              <w:widowControl w:val="0"/>
              <w:pBdr>
                <w:top w:val="nil"/>
                <w:left w:val="nil"/>
                <w:bottom w:val="nil"/>
                <w:right w:val="nil"/>
                <w:between w:val="nil"/>
              </w:pBdr>
            </w:pPr>
            <w:r>
              <w:t>11</w:t>
            </w:r>
          </w:p>
        </w:tc>
        <w:tc>
          <w:tcPr>
            <w:tcW w:w="2616" w:type="dxa"/>
            <w:shd w:val="clear" w:color="auto" w:fill="auto"/>
            <w:tcMar>
              <w:top w:w="100" w:type="dxa"/>
              <w:left w:w="100" w:type="dxa"/>
              <w:bottom w:w="100" w:type="dxa"/>
              <w:right w:w="100" w:type="dxa"/>
            </w:tcMar>
          </w:tcPr>
          <w:p w14:paraId="5778B4BF" w14:textId="77777777" w:rsidR="00827CF4" w:rsidRDefault="00827CF4">
            <w:pPr>
              <w:widowControl w:val="0"/>
              <w:pBdr>
                <w:top w:val="nil"/>
                <w:left w:val="nil"/>
                <w:bottom w:val="nil"/>
                <w:right w:val="nil"/>
                <w:between w:val="nil"/>
              </w:pBdr>
            </w:pPr>
          </w:p>
        </w:tc>
      </w:tr>
      <w:tr w:rsidR="00827CF4" w14:paraId="467D7DF4" w14:textId="77777777">
        <w:tc>
          <w:tcPr>
            <w:tcW w:w="2616" w:type="dxa"/>
            <w:shd w:val="clear" w:color="auto" w:fill="auto"/>
            <w:tcMar>
              <w:top w:w="100" w:type="dxa"/>
              <w:left w:w="100" w:type="dxa"/>
              <w:bottom w:w="100" w:type="dxa"/>
              <w:right w:w="100" w:type="dxa"/>
            </w:tcMar>
          </w:tcPr>
          <w:p w14:paraId="3ADF280D" w14:textId="77777777" w:rsidR="00827CF4" w:rsidRDefault="003462FB">
            <w:pPr>
              <w:widowControl w:val="0"/>
            </w:pPr>
            <w:r>
              <w:t>Classe 3</w:t>
            </w:r>
          </w:p>
        </w:tc>
        <w:tc>
          <w:tcPr>
            <w:tcW w:w="2616" w:type="dxa"/>
            <w:shd w:val="clear" w:color="auto" w:fill="auto"/>
            <w:tcMar>
              <w:top w:w="100" w:type="dxa"/>
              <w:left w:w="100" w:type="dxa"/>
              <w:bottom w:w="100" w:type="dxa"/>
              <w:right w:w="100" w:type="dxa"/>
            </w:tcMar>
          </w:tcPr>
          <w:p w14:paraId="1E103B3D" w14:textId="77777777" w:rsidR="00827CF4" w:rsidRDefault="003462FB">
            <w:pPr>
              <w:widowControl w:val="0"/>
              <w:pBdr>
                <w:top w:val="nil"/>
                <w:left w:val="nil"/>
                <w:bottom w:val="nil"/>
                <w:right w:val="nil"/>
                <w:between w:val="nil"/>
              </w:pBdr>
            </w:pPr>
            <w:r>
              <w:t>20</w:t>
            </w:r>
          </w:p>
        </w:tc>
        <w:tc>
          <w:tcPr>
            <w:tcW w:w="2616" w:type="dxa"/>
            <w:shd w:val="clear" w:color="auto" w:fill="auto"/>
            <w:tcMar>
              <w:top w:w="100" w:type="dxa"/>
              <w:left w:w="100" w:type="dxa"/>
              <w:bottom w:w="100" w:type="dxa"/>
              <w:right w:w="100" w:type="dxa"/>
            </w:tcMar>
          </w:tcPr>
          <w:p w14:paraId="6FBD55B2" w14:textId="77777777" w:rsidR="00827CF4" w:rsidRDefault="003462FB">
            <w:pPr>
              <w:widowControl w:val="0"/>
              <w:pBdr>
                <w:top w:val="nil"/>
                <w:left w:val="nil"/>
                <w:bottom w:val="nil"/>
                <w:right w:val="nil"/>
                <w:between w:val="nil"/>
              </w:pBdr>
            </w:pPr>
            <w:r>
              <w:t>10</w:t>
            </w:r>
          </w:p>
        </w:tc>
        <w:tc>
          <w:tcPr>
            <w:tcW w:w="2616" w:type="dxa"/>
            <w:shd w:val="clear" w:color="auto" w:fill="auto"/>
            <w:tcMar>
              <w:top w:w="100" w:type="dxa"/>
              <w:left w:w="100" w:type="dxa"/>
              <w:bottom w:w="100" w:type="dxa"/>
              <w:right w:w="100" w:type="dxa"/>
            </w:tcMar>
          </w:tcPr>
          <w:p w14:paraId="4D8D72E4" w14:textId="77777777" w:rsidR="00827CF4" w:rsidRDefault="00827CF4">
            <w:pPr>
              <w:widowControl w:val="0"/>
              <w:pBdr>
                <w:top w:val="nil"/>
                <w:left w:val="nil"/>
                <w:bottom w:val="nil"/>
                <w:right w:val="nil"/>
                <w:between w:val="nil"/>
              </w:pBdr>
            </w:pPr>
          </w:p>
        </w:tc>
      </w:tr>
      <w:tr w:rsidR="00827CF4" w14:paraId="11784E3B" w14:textId="77777777">
        <w:tc>
          <w:tcPr>
            <w:tcW w:w="2616" w:type="dxa"/>
            <w:shd w:val="clear" w:color="auto" w:fill="auto"/>
            <w:tcMar>
              <w:top w:w="100" w:type="dxa"/>
              <w:left w:w="100" w:type="dxa"/>
              <w:bottom w:w="100" w:type="dxa"/>
              <w:right w:w="100" w:type="dxa"/>
            </w:tcMar>
          </w:tcPr>
          <w:p w14:paraId="5755CD69" w14:textId="77777777" w:rsidR="00827CF4" w:rsidRDefault="003462FB">
            <w:pPr>
              <w:widowControl w:val="0"/>
            </w:pPr>
            <w:r>
              <w:t>Classe 5</w:t>
            </w:r>
          </w:p>
        </w:tc>
        <w:tc>
          <w:tcPr>
            <w:tcW w:w="2616" w:type="dxa"/>
            <w:shd w:val="clear" w:color="auto" w:fill="auto"/>
            <w:tcMar>
              <w:top w:w="100" w:type="dxa"/>
              <w:left w:w="100" w:type="dxa"/>
              <w:bottom w:w="100" w:type="dxa"/>
              <w:right w:w="100" w:type="dxa"/>
            </w:tcMar>
          </w:tcPr>
          <w:p w14:paraId="11B611D5" w14:textId="77777777" w:rsidR="00827CF4" w:rsidRDefault="00827CF4">
            <w:pPr>
              <w:widowControl w:val="0"/>
              <w:pBdr>
                <w:top w:val="nil"/>
                <w:left w:val="nil"/>
                <w:bottom w:val="nil"/>
                <w:right w:val="nil"/>
                <w:between w:val="nil"/>
              </w:pBdr>
            </w:pPr>
          </w:p>
        </w:tc>
        <w:tc>
          <w:tcPr>
            <w:tcW w:w="2616" w:type="dxa"/>
            <w:shd w:val="clear" w:color="auto" w:fill="auto"/>
            <w:tcMar>
              <w:top w:w="100" w:type="dxa"/>
              <w:left w:w="100" w:type="dxa"/>
              <w:bottom w:w="100" w:type="dxa"/>
              <w:right w:w="100" w:type="dxa"/>
            </w:tcMar>
          </w:tcPr>
          <w:p w14:paraId="10D6E64F" w14:textId="77777777" w:rsidR="00827CF4" w:rsidRDefault="003462FB">
            <w:pPr>
              <w:widowControl w:val="0"/>
              <w:pBdr>
                <w:top w:val="nil"/>
                <w:left w:val="nil"/>
                <w:bottom w:val="nil"/>
                <w:right w:val="nil"/>
                <w:between w:val="nil"/>
              </w:pBdr>
            </w:pPr>
            <w:r>
              <w:t>15</w:t>
            </w:r>
          </w:p>
        </w:tc>
        <w:tc>
          <w:tcPr>
            <w:tcW w:w="2616" w:type="dxa"/>
            <w:shd w:val="clear" w:color="auto" w:fill="auto"/>
            <w:tcMar>
              <w:top w:w="100" w:type="dxa"/>
              <w:left w:w="100" w:type="dxa"/>
              <w:bottom w:w="100" w:type="dxa"/>
              <w:right w:w="100" w:type="dxa"/>
            </w:tcMar>
          </w:tcPr>
          <w:p w14:paraId="1F4E1495" w14:textId="77777777" w:rsidR="00827CF4" w:rsidRDefault="003462FB">
            <w:pPr>
              <w:widowControl w:val="0"/>
              <w:pBdr>
                <w:top w:val="nil"/>
                <w:left w:val="nil"/>
                <w:bottom w:val="nil"/>
                <w:right w:val="nil"/>
                <w:between w:val="nil"/>
              </w:pBdr>
            </w:pPr>
            <w:r>
              <w:t>14</w:t>
            </w:r>
          </w:p>
        </w:tc>
      </w:tr>
      <w:tr w:rsidR="00827CF4" w14:paraId="0594ED3B" w14:textId="77777777">
        <w:tc>
          <w:tcPr>
            <w:tcW w:w="2616" w:type="dxa"/>
            <w:shd w:val="clear" w:color="auto" w:fill="auto"/>
            <w:tcMar>
              <w:top w:w="100" w:type="dxa"/>
              <w:left w:w="100" w:type="dxa"/>
              <w:bottom w:w="100" w:type="dxa"/>
              <w:right w:w="100" w:type="dxa"/>
            </w:tcMar>
          </w:tcPr>
          <w:p w14:paraId="4F5DE674" w14:textId="77777777" w:rsidR="00827CF4" w:rsidRDefault="003462FB">
            <w:pPr>
              <w:widowControl w:val="0"/>
            </w:pPr>
            <w:r>
              <w:t>Classe 6</w:t>
            </w:r>
          </w:p>
        </w:tc>
        <w:tc>
          <w:tcPr>
            <w:tcW w:w="2616" w:type="dxa"/>
            <w:shd w:val="clear" w:color="auto" w:fill="auto"/>
            <w:tcMar>
              <w:top w:w="100" w:type="dxa"/>
              <w:left w:w="100" w:type="dxa"/>
              <w:bottom w:w="100" w:type="dxa"/>
              <w:right w:w="100" w:type="dxa"/>
            </w:tcMar>
          </w:tcPr>
          <w:p w14:paraId="605ED2BF" w14:textId="77777777" w:rsidR="00827CF4" w:rsidRDefault="00827CF4">
            <w:pPr>
              <w:widowControl w:val="0"/>
              <w:pBdr>
                <w:top w:val="nil"/>
                <w:left w:val="nil"/>
                <w:bottom w:val="nil"/>
                <w:right w:val="nil"/>
                <w:between w:val="nil"/>
              </w:pBdr>
            </w:pPr>
          </w:p>
        </w:tc>
        <w:tc>
          <w:tcPr>
            <w:tcW w:w="2616" w:type="dxa"/>
            <w:shd w:val="clear" w:color="auto" w:fill="auto"/>
            <w:tcMar>
              <w:top w:w="100" w:type="dxa"/>
              <w:left w:w="100" w:type="dxa"/>
              <w:bottom w:w="100" w:type="dxa"/>
              <w:right w:w="100" w:type="dxa"/>
            </w:tcMar>
          </w:tcPr>
          <w:p w14:paraId="30C7C4BA" w14:textId="77777777" w:rsidR="00827CF4" w:rsidRDefault="00827CF4">
            <w:pPr>
              <w:widowControl w:val="0"/>
              <w:pBdr>
                <w:top w:val="nil"/>
                <w:left w:val="nil"/>
                <w:bottom w:val="nil"/>
                <w:right w:val="nil"/>
                <w:between w:val="nil"/>
              </w:pBdr>
            </w:pPr>
          </w:p>
        </w:tc>
        <w:tc>
          <w:tcPr>
            <w:tcW w:w="2616" w:type="dxa"/>
            <w:shd w:val="clear" w:color="auto" w:fill="auto"/>
            <w:tcMar>
              <w:top w:w="100" w:type="dxa"/>
              <w:left w:w="100" w:type="dxa"/>
              <w:bottom w:w="100" w:type="dxa"/>
              <w:right w:w="100" w:type="dxa"/>
            </w:tcMar>
          </w:tcPr>
          <w:p w14:paraId="7AD2D727" w14:textId="77777777" w:rsidR="00827CF4" w:rsidRDefault="003462FB">
            <w:pPr>
              <w:widowControl w:val="0"/>
              <w:pBdr>
                <w:top w:val="nil"/>
                <w:left w:val="nil"/>
                <w:bottom w:val="nil"/>
                <w:right w:val="nil"/>
                <w:between w:val="nil"/>
              </w:pBdr>
            </w:pPr>
            <w:r>
              <w:t>23</w:t>
            </w:r>
          </w:p>
        </w:tc>
      </w:tr>
    </w:tbl>
    <w:p w14:paraId="3D5D9FDD" w14:textId="77777777" w:rsidR="00827CF4" w:rsidRDefault="003462FB">
      <w:pPr>
        <w:pStyle w:val="Titre2"/>
        <w:rPr>
          <w:color w:val="000000"/>
        </w:rPr>
      </w:pPr>
      <w:bookmarkStart w:id="5" w:name="_8gff1z2cbdt3" w:colFirst="0" w:colLast="0"/>
      <w:bookmarkEnd w:id="5"/>
      <w:r>
        <w:rPr>
          <w:color w:val="000000"/>
        </w:rPr>
        <w:t xml:space="preserve">Les effectifs vont de 29 </w:t>
      </w:r>
      <w:proofErr w:type="gramStart"/>
      <w:r>
        <w:rPr>
          <w:color w:val="000000"/>
        </w:rPr>
        <w:t>à  31</w:t>
      </w:r>
      <w:proofErr w:type="gramEnd"/>
      <w:r>
        <w:rPr>
          <w:color w:val="000000"/>
        </w:rPr>
        <w:t xml:space="preserve"> élèves par classe en double niveau, excepté la classe 6 qui n’est composée que de grandes sections et dont l’effectif est plafonné à 26 au vue du positionnement de l’école au titre des IPS.</w:t>
      </w:r>
    </w:p>
    <w:p w14:paraId="4BCABA4D" w14:textId="77777777" w:rsidR="00827CF4" w:rsidRDefault="003462FB">
      <w:pPr>
        <w:pStyle w:val="Titre2"/>
        <w:rPr>
          <w:rFonts w:ascii="Times New Roman" w:eastAsia="Times New Roman" w:hAnsi="Times New Roman" w:cs="Times New Roman"/>
          <w:color w:val="000000"/>
          <w:highlight w:val="white"/>
        </w:rPr>
      </w:pPr>
      <w:bookmarkStart w:id="6" w:name="_qlrq8uozwgoo" w:colFirst="0" w:colLast="0"/>
      <w:bookmarkEnd w:id="6"/>
      <w:r>
        <w:rPr>
          <w:color w:val="000000"/>
        </w:rPr>
        <w:t xml:space="preserve">Pour </w:t>
      </w:r>
      <w:proofErr w:type="gramStart"/>
      <w:r>
        <w:rPr>
          <w:color w:val="000000"/>
        </w:rPr>
        <w:t>rappel ,</w:t>
      </w:r>
      <w:proofErr w:type="gramEnd"/>
      <w:r>
        <w:rPr>
          <w:color w:val="000000"/>
        </w:rPr>
        <w:t xml:space="preserve"> M</w:t>
      </w: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Blanquer est persuadé que la réduction des classes est la solution efficace pour lutter contre les inégalités et a déjà initié cette idée dans les zones prioritaires avec les CP et CE1 dédoublés. </w:t>
      </w:r>
    </w:p>
    <w:p w14:paraId="3B59EDB8" w14:textId="77777777" w:rsidR="00827CF4" w:rsidRDefault="003462FB">
      <w:pPr>
        <w:pStyle w:val="Titre2"/>
        <w:rPr>
          <w:color w:val="000000"/>
        </w:rPr>
      </w:pPr>
      <w:bookmarkStart w:id="7" w:name="_s1guwi9dvxij" w:colFirst="0" w:colLast="0"/>
      <w:bookmarkEnd w:id="7"/>
      <w:r>
        <w:rPr>
          <w:color w:val="000000"/>
        </w:rPr>
        <w:t xml:space="preserve">Les effectifs de René Pion ne permettent pas de lutter de manière efficace contre les inégalités alors que l’école René Pion est prioritaire pour l’inspection </w:t>
      </w:r>
      <w:proofErr w:type="gramStart"/>
      <w:r>
        <w:rPr>
          <w:color w:val="000000"/>
        </w:rPr>
        <w:t>au vue</w:t>
      </w:r>
      <w:proofErr w:type="gramEnd"/>
      <w:r>
        <w:rPr>
          <w:color w:val="000000"/>
        </w:rPr>
        <w:t xml:space="preserve"> des évaluations et des signalements faits et traités par le Réseau d’Aide Spécialisé. Ce dernier n’intervient d’ailleurs que sur les écoles Jules Verne et René Pion. L’école accueille aussi 2 élèves avec AESH.</w:t>
      </w:r>
    </w:p>
    <w:p w14:paraId="04018C35" w14:textId="77777777" w:rsidR="00827CF4" w:rsidRDefault="003462FB">
      <w:r>
        <w:t xml:space="preserve">L’école maternelle René Pion est traitée </w:t>
      </w:r>
      <w:proofErr w:type="gramStart"/>
      <w:r>
        <w:t>en terme</w:t>
      </w:r>
      <w:proofErr w:type="gramEnd"/>
      <w:r>
        <w:t xml:space="preserve"> d’effectif au même titre que les autres écoles maternelles de Triel, sans tenir compte de sa spécificité. </w:t>
      </w:r>
    </w:p>
    <w:p w14:paraId="4A6C70FF" w14:textId="77777777" w:rsidR="00827CF4" w:rsidRDefault="00827CF4"/>
    <w:p w14:paraId="3D37B2C4" w14:textId="77777777" w:rsidR="00827CF4" w:rsidRDefault="003462FB">
      <w:r>
        <w:t>Comment remédier à cette situation qui peut perdurer malgré la construction de 2 nouvelles classes, si l’on n’y prête pas attention ?</w:t>
      </w:r>
    </w:p>
    <w:p w14:paraId="1CD1D1A9" w14:textId="77777777" w:rsidR="00827CF4" w:rsidRDefault="00827CF4"/>
    <w:p w14:paraId="38650CAC" w14:textId="77777777" w:rsidR="00827CF4" w:rsidRDefault="003462FB">
      <w:pPr>
        <w:rPr>
          <w:b/>
        </w:rPr>
      </w:pPr>
      <w:r>
        <w:rPr>
          <w:b/>
        </w:rPr>
        <w:t>Madame Pradelle indique que la mairie envisage une actualisation de la carte scolaire, et ce dès la rentrée 2021. Les élèves pourront néanmoins poursuivre leur scolarité dans l’école fréquentée précédemment.</w:t>
      </w:r>
    </w:p>
    <w:p w14:paraId="17A3F8E1" w14:textId="77777777" w:rsidR="00827CF4" w:rsidRDefault="00827CF4"/>
    <w:p w14:paraId="088F93C7" w14:textId="77777777" w:rsidR="00827CF4" w:rsidRDefault="00827CF4">
      <w:pPr>
        <w:rPr>
          <w:b/>
        </w:rPr>
      </w:pPr>
    </w:p>
    <w:p w14:paraId="0724EA13" w14:textId="77777777" w:rsidR="00827CF4" w:rsidRDefault="003462FB">
      <w:pPr>
        <w:pStyle w:val="Titre1"/>
      </w:pPr>
      <w:bookmarkStart w:id="8" w:name="_i0fnlsf69zms" w:colFirst="0" w:colLast="0"/>
      <w:bookmarkEnd w:id="8"/>
      <w:r>
        <w:lastRenderedPageBreak/>
        <w:t xml:space="preserve">3° Dans le cadre de l'élaboration du projet d'école à laquelle il est associé, donne tous avis et présente toutes suggestions sur le fonctionnement de l'école et sur toutes les questions intéressant la vie de l'école, et notamment </w:t>
      </w:r>
      <w:proofErr w:type="gramStart"/>
      <w:r>
        <w:t>sur:</w:t>
      </w:r>
      <w:proofErr w:type="gramEnd"/>
    </w:p>
    <w:p w14:paraId="2E3497E5" w14:textId="77777777" w:rsidR="00827CF4" w:rsidRDefault="003462FB">
      <w:pPr>
        <w:pStyle w:val="Titre2"/>
        <w:ind w:left="850"/>
      </w:pPr>
      <w:r>
        <w:t xml:space="preserve">a) Les actions pédagogiques et éducatives qui sont entreprises pour réaliser les objectifs nationaux du service public </w:t>
      </w:r>
      <w:proofErr w:type="gramStart"/>
      <w:r>
        <w:t>d'enseignement;</w:t>
      </w:r>
      <w:proofErr w:type="gramEnd"/>
    </w:p>
    <w:p w14:paraId="32B4007D" w14:textId="77777777" w:rsidR="00827CF4" w:rsidRDefault="003462FB">
      <w:pPr>
        <w:numPr>
          <w:ilvl w:val="0"/>
          <w:numId w:val="3"/>
        </w:numPr>
      </w:pPr>
      <w:r>
        <w:rPr>
          <w:b/>
        </w:rPr>
        <w:t>Sorties bibliothèque :</w:t>
      </w:r>
      <w:r>
        <w:t xml:space="preserve"> 1 sortie par trimestre et par classe. </w:t>
      </w:r>
      <w:proofErr w:type="gramStart"/>
      <w:r>
        <w:t>ANNULÉ  pour</w:t>
      </w:r>
      <w:proofErr w:type="gramEnd"/>
      <w:r>
        <w:t xml:space="preserve"> cause de COVID. </w:t>
      </w:r>
      <w:r>
        <w:rPr>
          <w:b/>
        </w:rPr>
        <w:t>Les bibliothécaires mettent à disposition de l’école une malle garnie de livres.</w:t>
      </w:r>
    </w:p>
    <w:p w14:paraId="3E837C26" w14:textId="77777777" w:rsidR="00827CF4" w:rsidRDefault="00827CF4">
      <w:pPr>
        <w:ind w:left="720"/>
      </w:pPr>
    </w:p>
    <w:p w14:paraId="553E953F" w14:textId="77777777" w:rsidR="00827CF4" w:rsidRDefault="003462FB">
      <w:pPr>
        <w:numPr>
          <w:ilvl w:val="0"/>
          <w:numId w:val="3"/>
        </w:numPr>
      </w:pPr>
      <w:r>
        <w:t xml:space="preserve">Projet </w:t>
      </w:r>
      <w:r>
        <w:rPr>
          <w:b/>
        </w:rPr>
        <w:t>classe poney</w:t>
      </w:r>
      <w:r>
        <w:t xml:space="preserve"> avec nuitée pour tous les élèves de grandes sections. L’idée est de marquer la fin de la scolarité à l’école maternelle par un événement marquant pour les enfants. Il a été décidé cette sortie. Nous espérons rendre cet événement pérenne grâce à une subvention mairie et au contributions volontaires des familles. Quelles sont les conditions d’obtention pour une subvention, quelle procédure ? Travail de recherche d’un centre en cours, agréé par l’Education Nationale. Mail envoyé mardi 03 novembre pour être recontacté. Un devis a été réceptionné.</w:t>
      </w:r>
    </w:p>
    <w:p w14:paraId="5CF06AC0" w14:textId="77777777" w:rsidR="00827CF4" w:rsidRDefault="003462FB">
      <w:pPr>
        <w:ind w:left="720"/>
        <w:rPr>
          <w:b/>
        </w:rPr>
      </w:pPr>
      <w:r>
        <w:rPr>
          <w:b/>
        </w:rPr>
        <w:t xml:space="preserve">Le devis du centre “Les Fauvettes” de Neauphle le Vieux se monte à 6 536 € pour un séjour de 4 </w:t>
      </w:r>
      <w:proofErr w:type="spellStart"/>
      <w:proofErr w:type="gramStart"/>
      <w:r>
        <w:rPr>
          <w:b/>
        </w:rPr>
        <w:t>nuitées.Il</w:t>
      </w:r>
      <w:proofErr w:type="spellEnd"/>
      <w:proofErr w:type="gramEnd"/>
      <w:r>
        <w:rPr>
          <w:b/>
        </w:rPr>
        <w:t xml:space="preserve"> comprend l’hébergement et la pension pour 36 élèves et 6 accompagnateurs. La date butoir pour les demandes de subventions à la mairie est le 15 décembre. Mr Fontaine propose son aide dans le cadre de la recherche de subventions.</w:t>
      </w:r>
    </w:p>
    <w:p w14:paraId="0E3C31ED" w14:textId="77777777" w:rsidR="00827CF4" w:rsidRDefault="00827CF4">
      <w:pPr>
        <w:ind w:left="720"/>
        <w:rPr>
          <w:b/>
        </w:rPr>
      </w:pPr>
    </w:p>
    <w:p w14:paraId="36541356" w14:textId="77777777" w:rsidR="00827CF4" w:rsidRDefault="003462FB">
      <w:pPr>
        <w:numPr>
          <w:ilvl w:val="0"/>
          <w:numId w:val="3"/>
        </w:numPr>
      </w:pPr>
      <w:r>
        <w:t xml:space="preserve"> Démarrage de l’opération </w:t>
      </w:r>
      <w:r>
        <w:rPr>
          <w:b/>
        </w:rPr>
        <w:t>le printemps des livres</w:t>
      </w:r>
      <w:r>
        <w:t xml:space="preserve"> durant la semaine du 08 au 12 mars. Tous les soirs après l’école, les parents pourront acheter ou commander des livres sélectionnés pour partie par les enseignants. Les ventes de livres en partenariat avec la librairie “Histoire de Lire” permettent à l’école de récolter 20% du montant des ventes pour l’achat de livres neufs. Le samedi 13 mars de 09h30 à 12h00 : Clôture événementielle de la semaine du livre avec lectures de livres aux enfants à 10h00, 10h30, 11h00 et 11h30. </w:t>
      </w:r>
      <w:r>
        <w:rPr>
          <w:b/>
        </w:rPr>
        <w:t>Se référer aux dates éditées sur le blog.</w:t>
      </w:r>
    </w:p>
    <w:p w14:paraId="52769399" w14:textId="77777777" w:rsidR="00827CF4" w:rsidRDefault="00827CF4"/>
    <w:p w14:paraId="2A0927C1" w14:textId="77777777" w:rsidR="00827CF4" w:rsidRDefault="00827CF4"/>
    <w:p w14:paraId="3C46E26B" w14:textId="77777777" w:rsidR="00827CF4" w:rsidRDefault="00827CF4"/>
    <w:p w14:paraId="0668EB68" w14:textId="77777777" w:rsidR="00827CF4" w:rsidRDefault="003462FB">
      <w:pPr>
        <w:pStyle w:val="Titre2"/>
        <w:ind w:left="850"/>
      </w:pPr>
      <w:r>
        <w:t xml:space="preserve">b) L'utilisation des moyens alloués à </w:t>
      </w:r>
      <w:proofErr w:type="gramStart"/>
      <w:r>
        <w:t>l'école;</w:t>
      </w:r>
      <w:proofErr w:type="gramEnd"/>
    </w:p>
    <w:p w14:paraId="021BA1AB" w14:textId="77777777" w:rsidR="00827CF4" w:rsidRDefault="003462FB">
      <w:pPr>
        <w:pStyle w:val="Titre3"/>
        <w:rPr>
          <w:color w:val="000000"/>
        </w:rPr>
      </w:pPr>
      <w:bookmarkStart w:id="9" w:name="_pi2ndq9k8nfb" w:colFirst="0" w:colLast="0"/>
      <w:bookmarkEnd w:id="9"/>
      <w:r>
        <w:rPr>
          <w:color w:val="000000"/>
        </w:rPr>
        <w:t>Budget mairie 2019 :</w:t>
      </w:r>
    </w:p>
    <w:p w14:paraId="7915C907" w14:textId="77777777" w:rsidR="00827CF4" w:rsidRDefault="003462FB">
      <w:r>
        <w:t>-Transport : 2400.00€ - 600.00€ X 4</w:t>
      </w:r>
    </w:p>
    <w:p w14:paraId="53CDFC51" w14:textId="77777777" w:rsidR="00827CF4" w:rsidRDefault="003462FB">
      <w:r>
        <w:t>-Sortie : 5.00€ par enfant soit 580.00€ + 2000.00€ de projet pédagogique</w:t>
      </w:r>
    </w:p>
    <w:p w14:paraId="20559A0D" w14:textId="77777777" w:rsidR="00827CF4" w:rsidRDefault="003462FB">
      <w:r>
        <w:t>-Fournitures scolaire : 31.00€ par enfant soit 3600.00€</w:t>
      </w:r>
    </w:p>
    <w:p w14:paraId="0F03AA69" w14:textId="77777777" w:rsidR="00827CF4" w:rsidRDefault="003462FB">
      <w:r>
        <w:t>-Consommable informatique : 200.00€</w:t>
      </w:r>
    </w:p>
    <w:p w14:paraId="1AAD2EC7" w14:textId="77777777" w:rsidR="00827CF4" w:rsidRDefault="00827CF4"/>
    <w:p w14:paraId="00E8375A" w14:textId="77777777" w:rsidR="00827CF4" w:rsidRDefault="003462FB">
      <w:pPr>
        <w:rPr>
          <w:b/>
        </w:rPr>
      </w:pPr>
      <w:r>
        <w:rPr>
          <w:b/>
        </w:rPr>
        <w:t xml:space="preserve">Budget OCCE 2020 / </w:t>
      </w:r>
      <w:proofErr w:type="gramStart"/>
      <w:r>
        <w:rPr>
          <w:b/>
        </w:rPr>
        <w:t>2021  :</w:t>
      </w:r>
      <w:proofErr w:type="gramEnd"/>
      <w:r>
        <w:rPr>
          <w:b/>
        </w:rPr>
        <w:t xml:space="preserve"> </w:t>
      </w:r>
    </w:p>
    <w:p w14:paraId="67A02DDE" w14:textId="77777777" w:rsidR="00827CF4" w:rsidRDefault="003462FB">
      <w:proofErr w:type="gramStart"/>
      <w:r>
        <w:t>les</w:t>
      </w:r>
      <w:proofErr w:type="gramEnd"/>
      <w:r>
        <w:t xml:space="preserve"> parents ont participé de manière volontaire à hauteur de 2230€ pour 140 élèves soit 16€ en moyenne par enfant. (</w:t>
      </w:r>
      <w:proofErr w:type="gramStart"/>
      <w:r>
        <w:t>l’année</w:t>
      </w:r>
      <w:proofErr w:type="gramEnd"/>
      <w:r>
        <w:t xml:space="preserve"> dernière 2315€ pour 122 enfant soit environ 19€ par élève).</w:t>
      </w:r>
    </w:p>
    <w:p w14:paraId="070C8401" w14:textId="77777777" w:rsidR="00827CF4" w:rsidRDefault="003462FB">
      <w:r>
        <w:t>Les achats effectués depuis septembre sont de :</w:t>
      </w:r>
    </w:p>
    <w:p w14:paraId="0630DDF4" w14:textId="77777777" w:rsidR="00827CF4" w:rsidRDefault="003462FB">
      <w:pPr>
        <w:numPr>
          <w:ilvl w:val="0"/>
          <w:numId w:val="4"/>
        </w:numPr>
      </w:pPr>
      <w:r>
        <w:t xml:space="preserve">Coopérative de classe : 450€ par classe pour l’année (achat de jeux, </w:t>
      </w:r>
      <w:proofErr w:type="gramStart"/>
      <w:r>
        <w:t>livres,...</w:t>
      </w:r>
      <w:proofErr w:type="gramEnd"/>
      <w:r>
        <w:t>)</w:t>
      </w:r>
    </w:p>
    <w:p w14:paraId="1BBF86FA" w14:textId="77777777" w:rsidR="00827CF4" w:rsidRDefault="00827CF4">
      <w:pPr>
        <w:ind w:left="720"/>
      </w:pPr>
    </w:p>
    <w:p w14:paraId="1DA9D42D" w14:textId="77777777" w:rsidR="00827CF4" w:rsidRDefault="003462FB">
      <w:r>
        <w:t xml:space="preserve">Les sources de bénéfices : </w:t>
      </w:r>
    </w:p>
    <w:p w14:paraId="173D9466" w14:textId="77777777" w:rsidR="00827CF4" w:rsidRDefault="003462FB">
      <w:pPr>
        <w:numPr>
          <w:ilvl w:val="0"/>
          <w:numId w:val="5"/>
        </w:numPr>
        <w:shd w:val="clear" w:color="auto" w:fill="FFFFFF"/>
      </w:pPr>
      <w:r>
        <w:rPr>
          <w:rFonts w:ascii="Arial" w:eastAsia="Arial" w:hAnsi="Arial" w:cs="Arial"/>
          <w:color w:val="222222"/>
          <w:sz w:val="22"/>
          <w:szCs w:val="22"/>
        </w:rPr>
        <w:t>Vente des chocolats pour 1521.20€ soit un bénéfice de 359.</w:t>
      </w:r>
      <w:proofErr w:type="gramStart"/>
      <w:r>
        <w:rPr>
          <w:rFonts w:ascii="Arial" w:eastAsia="Arial" w:hAnsi="Arial" w:cs="Arial"/>
          <w:color w:val="222222"/>
          <w:sz w:val="22"/>
          <w:szCs w:val="22"/>
        </w:rPr>
        <w:t>3.€</w:t>
      </w:r>
      <w:proofErr w:type="gramEnd"/>
    </w:p>
    <w:p w14:paraId="3072BC8F" w14:textId="77777777" w:rsidR="00827CF4" w:rsidRDefault="003462FB">
      <w:pPr>
        <w:numPr>
          <w:ilvl w:val="0"/>
          <w:numId w:val="5"/>
        </w:numPr>
      </w:pPr>
      <w:r>
        <w:t>Vente de 13 sapins pour 144€ de bénéfice</w:t>
      </w:r>
    </w:p>
    <w:p w14:paraId="3CB899EF" w14:textId="77777777" w:rsidR="00827CF4" w:rsidRDefault="00827CF4"/>
    <w:p w14:paraId="10F63374" w14:textId="77777777" w:rsidR="00827CF4" w:rsidRDefault="003462FB">
      <w:pPr>
        <w:rPr>
          <w:b/>
        </w:rPr>
      </w:pPr>
      <w:r>
        <w:rPr>
          <w:b/>
        </w:rPr>
        <w:t xml:space="preserve">Il est envisagé de communiquer plus régulièrement sur les achats réalisés grâce aux dons des parents. </w:t>
      </w:r>
    </w:p>
    <w:p w14:paraId="5020A382" w14:textId="77777777" w:rsidR="00827CF4" w:rsidRDefault="003462FB">
      <w:pPr>
        <w:pStyle w:val="Titre2"/>
        <w:ind w:left="850"/>
      </w:pPr>
      <w:r>
        <w:t xml:space="preserve">c) Les conditions de bonne intégration d'enfants </w:t>
      </w:r>
      <w:proofErr w:type="gramStart"/>
      <w:r>
        <w:t>handicapés;</w:t>
      </w:r>
      <w:proofErr w:type="gramEnd"/>
    </w:p>
    <w:p w14:paraId="0F2D9F2D" w14:textId="77777777" w:rsidR="00827CF4" w:rsidRDefault="003462FB">
      <w:r>
        <w:t xml:space="preserve">Deux élèves reconnus par la MDA sont accompagnés par Amandine Benoist pour respectivement 15h00 et 05h00. D’autres dossiers MDPH vont être déposés pour d’autres enfants dont un dossier dans les jours à </w:t>
      </w:r>
      <w:proofErr w:type="gramStart"/>
      <w:r>
        <w:lastRenderedPageBreak/>
        <w:t>venir .</w:t>
      </w:r>
      <w:proofErr w:type="gramEnd"/>
      <w:r>
        <w:t xml:space="preserve"> Un </w:t>
      </w:r>
      <w:proofErr w:type="gramStart"/>
      <w:r>
        <w:t>des élèves présent</w:t>
      </w:r>
      <w:proofErr w:type="gramEnd"/>
      <w:r>
        <w:t xml:space="preserve"> en PS nécessite la présence en continu d’un accompagnateur : faute d’AVS en temps suffisant, une ATSEM joue ce rôle au détriment de ses missions d’origine.</w:t>
      </w:r>
    </w:p>
    <w:p w14:paraId="644038DE" w14:textId="77777777" w:rsidR="00827CF4" w:rsidRDefault="003462FB">
      <w:pPr>
        <w:rPr>
          <w:b/>
        </w:rPr>
      </w:pPr>
      <w:r>
        <w:rPr>
          <w:b/>
        </w:rPr>
        <w:t>Les assistantes sociales du CAMSP des Mureaux peuvent aider les familles à remplir le dossier. La mairie a renforcé l’effectif d’encadrement pour l’extra-scolaire.</w:t>
      </w:r>
    </w:p>
    <w:p w14:paraId="0ED28D58" w14:textId="77777777" w:rsidR="00827CF4" w:rsidRDefault="00827CF4"/>
    <w:p w14:paraId="3E8523A3" w14:textId="77777777" w:rsidR="00827CF4" w:rsidRDefault="003462FB">
      <w:pPr>
        <w:pStyle w:val="Titre2"/>
        <w:ind w:firstLine="720"/>
      </w:pPr>
      <w:r>
        <w:t xml:space="preserve">d) Les Activités Pédagogiques </w:t>
      </w:r>
      <w:proofErr w:type="gramStart"/>
      <w:r>
        <w:t>Complémentaires;</w:t>
      </w:r>
      <w:proofErr w:type="gramEnd"/>
    </w:p>
    <w:p w14:paraId="14B506AC" w14:textId="77777777" w:rsidR="00827CF4" w:rsidRDefault="003462FB">
      <w:r>
        <w:t xml:space="preserve">Les APC se poursuivent cette année. L’ensemble </w:t>
      </w:r>
      <w:proofErr w:type="gramStart"/>
      <w:r>
        <w:t>des  élèves</w:t>
      </w:r>
      <w:proofErr w:type="gramEnd"/>
      <w:r>
        <w:t xml:space="preserve"> de GS est testé et les élèves présentant des écarts importants seront intégrés dans l’organisation des APC jusqu’à la fin de l’année où une nouvelle évaluation validera les progrès. </w:t>
      </w:r>
    </w:p>
    <w:p w14:paraId="7FCDC1E2" w14:textId="77777777" w:rsidR="00827CF4" w:rsidRDefault="003462FB">
      <w:pPr>
        <w:rPr>
          <w:b/>
        </w:rPr>
      </w:pPr>
      <w:r>
        <w:rPr>
          <w:b/>
        </w:rPr>
        <w:t>Les élèves avec des écarts préoccupants seront prioritaires en APC</w:t>
      </w:r>
    </w:p>
    <w:p w14:paraId="1393ED4C" w14:textId="77777777" w:rsidR="00827CF4" w:rsidRDefault="00827CF4"/>
    <w:p w14:paraId="2D032931" w14:textId="77777777" w:rsidR="00827CF4" w:rsidRDefault="003462FB">
      <w:pPr>
        <w:pStyle w:val="Titre2"/>
        <w:ind w:left="850"/>
      </w:pPr>
      <w:r>
        <w:t>e) La restauration scolaire.</w:t>
      </w:r>
    </w:p>
    <w:p w14:paraId="6D50198F" w14:textId="77777777" w:rsidR="00827CF4" w:rsidRDefault="003462FB">
      <w:pPr>
        <w:rPr>
          <w:b/>
        </w:rPr>
      </w:pPr>
      <w:r>
        <w:rPr>
          <w:b/>
        </w:rPr>
        <w:t xml:space="preserve">Les agents proposent aux enfants de se resservir </w:t>
      </w:r>
      <w:proofErr w:type="gramStart"/>
      <w:r>
        <w:rPr>
          <w:b/>
        </w:rPr>
        <w:t>s' ils</w:t>
      </w:r>
      <w:proofErr w:type="gramEnd"/>
      <w:r>
        <w:rPr>
          <w:b/>
        </w:rPr>
        <w:t xml:space="preserve"> le demandent. Mme Pradelle rappelle que le coût des denrées alimentaires / repas dépensé par le prestataire est de 1.20€. L'acoustique doit être prise en compte dans le fait que certains enfants ne mangeraient pas suffisamment. Le bruit est générateur de stress et un repas pris dans ces conditions n’est souhaitable, ni pour l’enfant, ni pour les agents de restauration. </w:t>
      </w:r>
      <w:proofErr w:type="gramStart"/>
      <w:r>
        <w:rPr>
          <w:b/>
        </w:rPr>
        <w:t>les</w:t>
      </w:r>
      <w:proofErr w:type="gramEnd"/>
      <w:r>
        <w:rPr>
          <w:b/>
        </w:rPr>
        <w:t xml:space="preserve"> enfants devraient pouvoir parler (la langue orale est la compétence principale visée par l’école maternelle) sans générer un bruit dérangeant pour les autres ou les adultes. Mme Pradelle propose de faire une demande de travaux pour les anciens bâtiments, les nouveaux devant être aux nouvelles normes.</w:t>
      </w:r>
    </w:p>
    <w:p w14:paraId="34F17E35" w14:textId="77777777" w:rsidR="00827CF4" w:rsidRDefault="003462FB">
      <w:pPr>
        <w:rPr>
          <w:color w:val="0000FF"/>
        </w:rPr>
      </w:pPr>
      <w:r>
        <w:rPr>
          <w:shd w:val="clear" w:color="auto" w:fill="B7B7B7"/>
        </w:rPr>
        <w:t xml:space="preserve"> </w:t>
      </w:r>
    </w:p>
    <w:p w14:paraId="2F838974" w14:textId="77777777" w:rsidR="00827CF4" w:rsidRDefault="00827CF4">
      <w:pPr>
        <w:widowControl w:val="0"/>
      </w:pPr>
    </w:p>
    <w:p w14:paraId="643CE494" w14:textId="77777777" w:rsidR="00827CF4" w:rsidRDefault="00827CF4">
      <w:pPr>
        <w:widowControl w:val="0"/>
      </w:pPr>
    </w:p>
    <w:p w14:paraId="0F19FFE0" w14:textId="77777777" w:rsidR="00827CF4" w:rsidRDefault="003462FB">
      <w:pPr>
        <w:pStyle w:val="Titre2"/>
        <w:ind w:left="850"/>
        <w:rPr>
          <w:color w:val="0000FF"/>
        </w:rPr>
      </w:pPr>
      <w:bookmarkStart w:id="10" w:name="_1u0mxgwlrajl" w:colFirst="0" w:colLast="0"/>
      <w:bookmarkEnd w:id="10"/>
      <w:r>
        <w:t>f) L'hygiène scolaire :</w:t>
      </w:r>
      <w:r>
        <w:rPr>
          <w:color w:val="0000FF"/>
        </w:rPr>
        <w:t xml:space="preserve"> </w:t>
      </w:r>
    </w:p>
    <w:p w14:paraId="7379DC62" w14:textId="77777777" w:rsidR="00827CF4" w:rsidRDefault="003462FB">
      <w:pPr>
        <w:rPr>
          <w:b/>
        </w:rPr>
      </w:pPr>
      <w:r>
        <w:rPr>
          <w:b/>
        </w:rPr>
        <w:t>Le gel hydroalcoolique est fourni à la demande par la mairie, ainsi que les lingettes désinfectantes, et ce de manière très réactive.</w:t>
      </w:r>
    </w:p>
    <w:p w14:paraId="25089BA8" w14:textId="77777777" w:rsidR="00827CF4" w:rsidRDefault="00827CF4">
      <w:pPr>
        <w:rPr>
          <w:b/>
        </w:rPr>
      </w:pPr>
    </w:p>
    <w:p w14:paraId="56483FD7" w14:textId="77777777" w:rsidR="00827CF4" w:rsidRDefault="00827CF4">
      <w:pPr>
        <w:rPr>
          <w:shd w:val="clear" w:color="auto" w:fill="4A86E8"/>
        </w:rPr>
      </w:pPr>
    </w:p>
    <w:p w14:paraId="2CC603B5" w14:textId="77777777" w:rsidR="00827CF4" w:rsidRDefault="003462FB">
      <w:pPr>
        <w:pStyle w:val="Titre2"/>
        <w:ind w:left="850"/>
      </w:pPr>
      <w:bookmarkStart w:id="11" w:name="_amg7fuctrgrk" w:colFirst="0" w:colLast="0"/>
      <w:bookmarkEnd w:id="11"/>
      <w:r>
        <w:t>g) La protection et la sécurité des enfants dans le cadre scolaire et périscolaire notamment contre toutes les formes de violence et de discrimination, en particulier de harcèlement ; h) Le respect et la mise en application des valeurs et des principes de la République.</w:t>
      </w:r>
    </w:p>
    <w:p w14:paraId="4389001C" w14:textId="77777777" w:rsidR="00827CF4" w:rsidRDefault="00827CF4">
      <w:pPr>
        <w:rPr>
          <w:b/>
          <w:color w:val="0000FF"/>
        </w:rPr>
      </w:pPr>
    </w:p>
    <w:p w14:paraId="79D60557" w14:textId="77777777" w:rsidR="00827CF4" w:rsidRDefault="003462FB">
      <w:pPr>
        <w:pStyle w:val="Titre3"/>
        <w:spacing w:line="288" w:lineRule="auto"/>
      </w:pPr>
      <w:bookmarkStart w:id="12" w:name="_qu72gthnnw0a" w:colFirst="0" w:colLast="0"/>
      <w:bookmarkEnd w:id="12"/>
      <w:r>
        <w:t xml:space="preserve">Exercice incendie : </w:t>
      </w:r>
    </w:p>
    <w:p w14:paraId="2297CC46" w14:textId="77777777" w:rsidR="00827CF4" w:rsidRDefault="003462FB">
      <w:r>
        <w:t xml:space="preserve">Un exercice incendie impromptu a été déclenché par la mairie sans information préalable du directeur durant la semaine 41. Le directeur a interrogé la mairie par mail le 13 octobre et est resté sans réponse à ce jour.  </w:t>
      </w:r>
      <w:proofErr w:type="gramStart"/>
      <w:r>
        <w:t>les</w:t>
      </w:r>
      <w:proofErr w:type="gramEnd"/>
      <w:r>
        <w:t xml:space="preserve"> exercices incendies se font à l’initiative du directeur d’école en respect de l’Article R 33 du règlement de sécurité (arrêté du 13 janvier 2004) “ Des exercices pratiques d’évacuation doivent avoir lieu au cours de l’année scolaire. Le premier exercice </w:t>
      </w:r>
      <w:proofErr w:type="gramStart"/>
      <w:r>
        <w:t>doit  se</w:t>
      </w:r>
      <w:proofErr w:type="gramEnd"/>
      <w:r>
        <w:t xml:space="preserve"> dérouler durant le mois qui suit la rentrée. </w:t>
      </w:r>
    </w:p>
    <w:p w14:paraId="34846209" w14:textId="77777777" w:rsidR="00827CF4" w:rsidRDefault="003462FB">
      <w:r>
        <w:t xml:space="preserve">Par ailleurs, de nouvelles centrales incendie et PPMS ont été installées cet été. J’ai demandé le 13 octobre une formation à celles-ci. Ces formations n’ont pas été programmées à ce jour et nous ne pouvons donc ni faire d’exercice incendie, ni PPMS, ce qui est plus que problématique en ces temps “URGENCE ATTENTAT”. </w:t>
      </w:r>
    </w:p>
    <w:p w14:paraId="55B1CD7B" w14:textId="77777777" w:rsidR="00827CF4" w:rsidRDefault="003462FB">
      <w:pPr>
        <w:rPr>
          <w:b/>
        </w:rPr>
      </w:pPr>
      <w:r>
        <w:rPr>
          <w:b/>
        </w:rPr>
        <w:t>Les exercices incendie seront effectués dans la semaine du 15 novembre, dès que les travaux nécessaires au réarmement de la centrale auront été effectués.</w:t>
      </w:r>
    </w:p>
    <w:p w14:paraId="2124DC33" w14:textId="77777777" w:rsidR="00827CF4" w:rsidRDefault="00827CF4"/>
    <w:p w14:paraId="1E205550" w14:textId="77777777" w:rsidR="00827CF4" w:rsidRDefault="003462FB">
      <w:pPr>
        <w:pStyle w:val="Titre3"/>
        <w:spacing w:line="288" w:lineRule="auto"/>
        <w:rPr>
          <w:shd w:val="clear" w:color="auto" w:fill="4A86E8"/>
        </w:rPr>
      </w:pPr>
      <w:bookmarkStart w:id="13" w:name="_j96z1ct1ug6k" w:colFirst="0" w:colLast="0"/>
      <w:bookmarkEnd w:id="13"/>
      <w:r>
        <w:t>PPMS : SO</w:t>
      </w:r>
    </w:p>
    <w:p w14:paraId="5975AE29" w14:textId="77777777" w:rsidR="00827CF4" w:rsidRDefault="00827CF4">
      <w:pPr>
        <w:rPr>
          <w:shd w:val="clear" w:color="auto" w:fill="4A86E8"/>
        </w:rPr>
      </w:pPr>
    </w:p>
    <w:p w14:paraId="12A73B68" w14:textId="77777777" w:rsidR="00827CF4" w:rsidRDefault="00827CF4"/>
    <w:p w14:paraId="349EB676" w14:textId="77777777" w:rsidR="00827CF4" w:rsidRDefault="003462FB">
      <w:pPr>
        <w:pStyle w:val="Titre3"/>
      </w:pPr>
      <w:bookmarkStart w:id="14" w:name="_8n36rzz7htxw" w:colFirst="0" w:colLast="0"/>
      <w:bookmarkEnd w:id="14"/>
      <w:r>
        <w:lastRenderedPageBreak/>
        <w:t>Sécurité à l’école :</w:t>
      </w:r>
    </w:p>
    <w:p w14:paraId="47CA90C1" w14:textId="77777777" w:rsidR="00827CF4" w:rsidRDefault="00827CF4"/>
    <w:p w14:paraId="41200552" w14:textId="77777777" w:rsidR="00827CF4" w:rsidRDefault="003462FB">
      <w:pPr>
        <w:pStyle w:val="Titre1"/>
      </w:pPr>
      <w:bookmarkStart w:id="15" w:name="_i1bbnksd2hj1" w:colFirst="0" w:colLast="0"/>
      <w:bookmarkEnd w:id="15"/>
      <w:r>
        <w:t xml:space="preserve">4° Proposition des équipes pédagogiques pour ce qui concerne la partie pédagogique du projet d'école : </w:t>
      </w:r>
    </w:p>
    <w:p w14:paraId="0478E007" w14:textId="77777777" w:rsidR="00827CF4" w:rsidRDefault="003462FB">
      <w:pPr>
        <w:pStyle w:val="Titre1"/>
        <w:rPr>
          <w:color w:val="000000"/>
        </w:rPr>
      </w:pPr>
      <w:bookmarkStart w:id="16" w:name="_uorf46bgbpzt" w:colFirst="0" w:colLast="0"/>
      <w:bookmarkEnd w:id="16"/>
      <w:r>
        <w:rPr>
          <w:b w:val="0"/>
          <w:color w:val="000000"/>
        </w:rPr>
        <w:t xml:space="preserve">Aucune modification du projet </w:t>
      </w:r>
      <w:proofErr w:type="spellStart"/>
      <w:r>
        <w:rPr>
          <w:b w:val="0"/>
          <w:color w:val="000000"/>
        </w:rPr>
        <w:t>d”école</w:t>
      </w:r>
      <w:proofErr w:type="spellEnd"/>
      <w:r>
        <w:rPr>
          <w:b w:val="0"/>
          <w:color w:val="000000"/>
        </w:rPr>
        <w:t xml:space="preserve">. Un nouveau projet d’école sera élaboré durant l’année 2019/2020 pour la période 2020/2025. </w:t>
      </w:r>
      <w:r>
        <w:rPr>
          <w:color w:val="000000"/>
        </w:rPr>
        <w:t>Le conseil d’école sera élaboré à réception des directives académiques.</w:t>
      </w:r>
    </w:p>
    <w:p w14:paraId="2C3719BA" w14:textId="77777777" w:rsidR="00827CF4" w:rsidRDefault="003462FB">
      <w:pPr>
        <w:pStyle w:val="Titre1"/>
        <w:rPr>
          <w:color w:val="0000FF"/>
        </w:rPr>
      </w:pPr>
      <w:bookmarkStart w:id="17" w:name="_qgk8bngr0pqz" w:colFirst="0" w:colLast="0"/>
      <w:bookmarkEnd w:id="17"/>
      <w:r>
        <w:t xml:space="preserve">5° En fonction de ces éléments, adopte le projet </w:t>
      </w:r>
      <w:proofErr w:type="gramStart"/>
      <w:r>
        <w:t>d'école;</w:t>
      </w:r>
      <w:proofErr w:type="gramEnd"/>
      <w:r>
        <w:t xml:space="preserve"> </w:t>
      </w:r>
      <w:r>
        <w:rPr>
          <w:color w:val="0000FF"/>
        </w:rPr>
        <w:t>SO</w:t>
      </w:r>
    </w:p>
    <w:p w14:paraId="58E2BC5A" w14:textId="77777777" w:rsidR="00827CF4" w:rsidRDefault="003462FB">
      <w:pPr>
        <w:pStyle w:val="Titre1"/>
      </w:pPr>
      <w:r>
        <w:t xml:space="preserve">6° Donne son </w:t>
      </w:r>
      <w:proofErr w:type="gramStart"/>
      <w:r>
        <w:t>accord:</w:t>
      </w:r>
      <w:proofErr w:type="gramEnd"/>
    </w:p>
    <w:p w14:paraId="0D60A2FD" w14:textId="77777777" w:rsidR="00827CF4" w:rsidRDefault="003462FB">
      <w:pPr>
        <w:pStyle w:val="Titre2"/>
      </w:pPr>
      <w:bookmarkStart w:id="18" w:name="_qiu9nbb7ece0" w:colFirst="0" w:colLast="0"/>
      <w:bookmarkEnd w:id="18"/>
      <w:r>
        <w:t>a) Pour l'organisation d'activités complémentaires éducatives, sportives et culturelles prévues par l'article</w:t>
      </w:r>
      <w:hyperlink r:id="rId8">
        <w:r>
          <w:rPr>
            <w:color w:val="1155CC"/>
          </w:rPr>
          <w:t xml:space="preserve"> L. 216-1</w:t>
        </w:r>
      </w:hyperlink>
      <w:r>
        <w:t xml:space="preserve"> ;</w:t>
      </w:r>
    </w:p>
    <w:p w14:paraId="4F5972AA" w14:textId="77777777" w:rsidR="00827CF4" w:rsidRDefault="00827CF4">
      <w:pPr>
        <w:pStyle w:val="Titre2"/>
        <w:rPr>
          <w:color w:val="000000"/>
        </w:rPr>
      </w:pPr>
      <w:bookmarkStart w:id="19" w:name="_m46732z252yq" w:colFirst="0" w:colLast="0"/>
      <w:bookmarkEnd w:id="19"/>
    </w:p>
    <w:p w14:paraId="3590CAC9" w14:textId="77777777" w:rsidR="00827CF4" w:rsidRDefault="00827CF4"/>
    <w:p w14:paraId="0EC0517F" w14:textId="77777777" w:rsidR="00827CF4" w:rsidRDefault="00827CF4"/>
    <w:p w14:paraId="03032BC3" w14:textId="77777777" w:rsidR="00827CF4" w:rsidRDefault="00827CF4"/>
    <w:p w14:paraId="2BB29B47" w14:textId="77777777" w:rsidR="00827CF4" w:rsidRDefault="003462FB">
      <w:pPr>
        <w:pStyle w:val="Titre1"/>
      </w:pPr>
      <w:bookmarkStart w:id="20" w:name="_y797f4y1d3o1" w:colFirst="0" w:colLast="0"/>
      <w:bookmarkEnd w:id="20"/>
      <w:r>
        <w:t xml:space="preserve">7° Est consulté par le maire sur l'utilisation des locaux scolaires en dehors des heures d'ouverture de l'école, conformément à l'article </w:t>
      </w:r>
      <w:hyperlink r:id="rId9">
        <w:r>
          <w:rPr>
            <w:color w:val="0000FF"/>
            <w:sz w:val="19"/>
            <w:szCs w:val="19"/>
          </w:rPr>
          <w:t>L. 212-15.</w:t>
        </w:r>
      </w:hyperlink>
    </w:p>
    <w:p w14:paraId="7DFBB88D" w14:textId="77777777" w:rsidR="00827CF4" w:rsidRDefault="00827CF4"/>
    <w:p w14:paraId="3CE3EE30" w14:textId="77777777" w:rsidR="00827CF4" w:rsidRDefault="00827CF4"/>
    <w:p w14:paraId="0F356FBF" w14:textId="77777777" w:rsidR="00827CF4" w:rsidRDefault="003462FB">
      <w:pPr>
        <w:pStyle w:val="Titre1"/>
      </w:pPr>
      <w:r>
        <w:t xml:space="preserve">En outre, une information doit être donnée au sein du conseil d'école </w:t>
      </w:r>
      <w:proofErr w:type="gramStart"/>
      <w:r>
        <w:t>sur:</w:t>
      </w:r>
      <w:proofErr w:type="gramEnd"/>
    </w:p>
    <w:p w14:paraId="100CB0BB" w14:textId="77777777" w:rsidR="00827CF4" w:rsidRDefault="003462FB">
      <w:pPr>
        <w:pStyle w:val="Titre2"/>
      </w:pPr>
      <w:r>
        <w:t>L'organisation des aides spécialisées.</w:t>
      </w:r>
    </w:p>
    <w:p w14:paraId="51E4AE34" w14:textId="77777777" w:rsidR="00827CF4" w:rsidRDefault="00827CF4"/>
    <w:p w14:paraId="4CFBEA8A" w14:textId="77777777" w:rsidR="00827CF4" w:rsidRDefault="003462FB">
      <w:pPr>
        <w:pStyle w:val="Titre1"/>
      </w:pPr>
      <w:bookmarkStart w:id="21" w:name="_x1mo39kimlg" w:colFirst="0" w:colLast="0"/>
      <w:bookmarkEnd w:id="21"/>
      <w:r>
        <w:t>En fin d'année scolaire, le directeur de l'école établit à l'intention des membres du conseil d'école un bilan sur toutes les questions dont a eu à connaître le conseil d'école, notamment sur la réalisation du projet d'école, et sur les suites qui ont été données aux avis qu'il a formulés.</w:t>
      </w:r>
    </w:p>
    <w:p w14:paraId="77618E51" w14:textId="77777777" w:rsidR="00827CF4" w:rsidRDefault="003462FB">
      <w:pPr>
        <w:pStyle w:val="Titre1"/>
      </w:pPr>
      <w:bookmarkStart w:id="22" w:name="_99ab9gedtha2" w:colFirst="0" w:colLast="0"/>
      <w:bookmarkEnd w:id="22"/>
      <w:r>
        <w:t>Par ailleurs, le conseil d'école est informé des conditions dans lesquelles les maîtres organisent les rencontres avec les parents de leurs élèves, et notamment la réunion de rentrée.</w:t>
      </w:r>
    </w:p>
    <w:p w14:paraId="749D9FA0" w14:textId="77777777" w:rsidR="00827CF4" w:rsidRDefault="003462FB">
      <w:pPr>
        <w:numPr>
          <w:ilvl w:val="0"/>
          <w:numId w:val="3"/>
        </w:numPr>
      </w:pPr>
      <w:r>
        <w:t>Toutes les classes communiquent désormais par le biais des messageries créées pour chaque classe.</w:t>
      </w:r>
    </w:p>
    <w:p w14:paraId="5E01B409" w14:textId="77777777" w:rsidR="00827CF4" w:rsidRDefault="003462FB">
      <w:pPr>
        <w:numPr>
          <w:ilvl w:val="0"/>
          <w:numId w:val="3"/>
        </w:numPr>
      </w:pPr>
      <w:r>
        <w:rPr>
          <w:b/>
        </w:rPr>
        <w:t>Le blog de l’école</w:t>
      </w:r>
      <w:r>
        <w:t xml:space="preserve"> est désormais régulièrement mis à jour et permet d’avoir les informations les plus récentes et de télécharger les documents utiles. De plus, un billet “</w:t>
      </w:r>
      <w:hyperlink r:id="rId10">
        <w:r>
          <w:rPr>
            <w:rFonts w:ascii="Georgia" w:eastAsia="Georgia" w:hAnsi="Georgia" w:cs="Georgia"/>
            <w:sz w:val="18"/>
            <w:szCs w:val="18"/>
            <w:highlight w:val="white"/>
          </w:rPr>
          <w:t>Les Rendez-Vous de René Pion</w:t>
        </w:r>
      </w:hyperlink>
      <w:r>
        <w:t>” permet de visualiser toutes les dates à venir.</w:t>
      </w:r>
    </w:p>
    <w:p w14:paraId="0264A14E" w14:textId="77777777" w:rsidR="00827CF4" w:rsidRDefault="003462FB">
      <w:pPr>
        <w:numPr>
          <w:ilvl w:val="0"/>
          <w:numId w:val="3"/>
        </w:numPr>
      </w:pPr>
      <w:r>
        <w:rPr>
          <w:b/>
        </w:rPr>
        <w:lastRenderedPageBreak/>
        <w:t>Réunion de rentrée :</w:t>
      </w:r>
      <w:r>
        <w:t xml:space="preserve">  La réunion de rentrée a eu lieu le samedi 12 septembre. Tous les parents ont été accueillis par l’équipe enseignante et par les représentants de parents d’élèves.</w:t>
      </w:r>
    </w:p>
    <w:p w14:paraId="698CCD41" w14:textId="77777777" w:rsidR="00827CF4" w:rsidRDefault="003462FB">
      <w:pPr>
        <w:numPr>
          <w:ilvl w:val="0"/>
          <w:numId w:val="3"/>
        </w:numPr>
      </w:pPr>
      <w:r>
        <w:rPr>
          <w:b/>
        </w:rPr>
        <w:t xml:space="preserve">Temps en classe avec les </w:t>
      </w:r>
      <w:proofErr w:type="gramStart"/>
      <w:r>
        <w:rPr>
          <w:b/>
        </w:rPr>
        <w:t>parents:</w:t>
      </w:r>
      <w:proofErr w:type="gramEnd"/>
      <w:r>
        <w:t xml:space="preserve"> les  enseignants proposent aux parents de venir passer un temps en classe selon des modalités propres à chacune. </w:t>
      </w:r>
    </w:p>
    <w:p w14:paraId="59AB1EFD" w14:textId="77777777" w:rsidR="00827CF4" w:rsidRDefault="00827CF4">
      <w:pPr>
        <w:ind w:left="720"/>
      </w:pPr>
    </w:p>
    <w:p w14:paraId="14D0C1BB" w14:textId="77777777" w:rsidR="00827CF4" w:rsidRDefault="003462FB">
      <w:pPr>
        <w:pStyle w:val="Titre1"/>
      </w:pPr>
      <w:bookmarkStart w:id="23" w:name="_p33w15vc3hb7" w:colFirst="0" w:colLast="0"/>
      <w:bookmarkEnd w:id="23"/>
      <w:r>
        <w:t>Divers</w:t>
      </w:r>
    </w:p>
    <w:p w14:paraId="27A4D30A" w14:textId="77777777" w:rsidR="00827CF4" w:rsidRDefault="003462FB">
      <w:pPr>
        <w:pStyle w:val="Titre2"/>
      </w:pPr>
      <w:bookmarkStart w:id="24" w:name="_xlz7eewyy2uy" w:colFirst="0" w:colLast="0"/>
      <w:bookmarkEnd w:id="24"/>
      <w:r>
        <w:t xml:space="preserve">Communication </w:t>
      </w:r>
    </w:p>
    <w:p w14:paraId="7940F1A2" w14:textId="77777777" w:rsidR="00827CF4" w:rsidRDefault="003462FB">
      <w:r>
        <w:t>Comment améliorer la communication entre l’école et la mairie ?</w:t>
      </w:r>
    </w:p>
    <w:p w14:paraId="4B82CD3C" w14:textId="77777777" w:rsidR="00827CF4" w:rsidRDefault="003462FB">
      <w:r>
        <w:t>Concernant les relations avec les services scolaires, la communication est très facile et efficace. Merci beaucoup à toute l’équipe.</w:t>
      </w:r>
    </w:p>
    <w:p w14:paraId="74085A86" w14:textId="77777777" w:rsidR="00827CF4" w:rsidRDefault="003462FB">
      <w:r>
        <w:t xml:space="preserve">Concernant la prise en charge des travaux, le logiciel de saisie nous envoie des mails de transmission entre services, mais aucun concernant la réalisation des travaux demandés, ni d’un délai, ni d’une impossibilité technique.  </w:t>
      </w:r>
    </w:p>
    <w:p w14:paraId="7F85BDD0" w14:textId="77777777" w:rsidR="00827CF4" w:rsidRDefault="003462FB">
      <w:r>
        <w:t>Peut-être faudrait-il accuser réception des mails systématiquement ?</w:t>
      </w:r>
    </w:p>
    <w:p w14:paraId="48CFCD92" w14:textId="77777777" w:rsidR="00827CF4" w:rsidRDefault="003462FB">
      <w:pPr>
        <w:rPr>
          <w:b/>
        </w:rPr>
      </w:pPr>
      <w:r>
        <w:rPr>
          <w:b/>
        </w:rPr>
        <w:t xml:space="preserve">L’accueil des familles le 12 septembre a été très apprécié. Les familles ont pu échanger avec les </w:t>
      </w:r>
      <w:proofErr w:type="gramStart"/>
      <w:r>
        <w:rPr>
          <w:b/>
        </w:rPr>
        <w:t>enseignants  dans</w:t>
      </w:r>
      <w:proofErr w:type="gramEnd"/>
      <w:r>
        <w:rPr>
          <w:b/>
        </w:rPr>
        <w:t xml:space="preserve"> un premier temps. Dans un deuxième temps, elles ont pu échanger avec les représentants des parents d’élèves, ce qui a permis de rassurer. Ces échanges semblent refléter un lien positif entre l’école et les parents.</w:t>
      </w:r>
    </w:p>
    <w:p w14:paraId="670E415D" w14:textId="77777777" w:rsidR="00827CF4" w:rsidRDefault="003462FB">
      <w:pPr>
        <w:rPr>
          <w:b/>
        </w:rPr>
      </w:pPr>
      <w:r>
        <w:rPr>
          <w:b/>
        </w:rPr>
        <w:t>Les parents d’élèves suggèrent l’élaboration d’une vidéo qui présenterait l’école. Cette visite virtuelle est souhaitée par tous les parents n’ayant pu faire la visite d’école traditionnelle du fait du protocole COVID.</w:t>
      </w:r>
    </w:p>
    <w:p w14:paraId="28EE7922" w14:textId="77777777" w:rsidR="00827CF4" w:rsidRDefault="003462FB">
      <w:pPr>
        <w:rPr>
          <w:b/>
        </w:rPr>
      </w:pPr>
      <w:r>
        <w:rPr>
          <w:b/>
        </w:rPr>
        <w:t>Toutes les classes se servent de Klassroom. Les parents d’élèves notent cet effort de communication. Il est rappelé que cette application doit permettre aux enfants d’intégrer le sens de l’écrit. L'écriture permet de transmettre un message à distance et de manière différée. Les enseignants demandent aux parents de bien vouloir commenter les parutions, ce qui permet une lecture sur des temps de classe dédiés.</w:t>
      </w:r>
    </w:p>
    <w:p w14:paraId="5FA9D9DA" w14:textId="77777777" w:rsidR="00827CF4" w:rsidRDefault="003462FB">
      <w:pPr>
        <w:rPr>
          <w:b/>
        </w:rPr>
      </w:pPr>
      <w:r>
        <w:rPr>
          <w:b/>
        </w:rPr>
        <w:t>La mairie envisage de faire évoluer le logiciel de saisie de demandes de travaux afin que l’école puisse avoir accès à un retour notamment sur une date éventuelle d’intervention, et leur réalisation effective.</w:t>
      </w:r>
    </w:p>
    <w:p w14:paraId="12176B7F" w14:textId="77777777" w:rsidR="00827CF4" w:rsidRDefault="003462FB">
      <w:pPr>
        <w:rPr>
          <w:b/>
        </w:rPr>
      </w:pPr>
      <w:r>
        <w:rPr>
          <w:b/>
        </w:rPr>
        <w:t>Mr Petit souligne que la communication avec la mairie est bien meilleure cette année. Les échanges sont constructifs et clairs, et ce par le biais de Madame Pradelle.</w:t>
      </w:r>
    </w:p>
    <w:p w14:paraId="27839ECF" w14:textId="77777777" w:rsidR="00827CF4" w:rsidRDefault="00827CF4"/>
    <w:p w14:paraId="7F704376" w14:textId="77777777" w:rsidR="00827CF4" w:rsidRDefault="00827CF4"/>
    <w:p w14:paraId="10D90506" w14:textId="77777777" w:rsidR="00827CF4" w:rsidRDefault="00827CF4"/>
    <w:p w14:paraId="70A27418" w14:textId="77777777" w:rsidR="00827CF4" w:rsidRDefault="00827CF4"/>
    <w:p w14:paraId="234CB069" w14:textId="77777777" w:rsidR="00827CF4" w:rsidRDefault="003462FB">
      <w:pPr>
        <w:pStyle w:val="Titre2"/>
      </w:pPr>
      <w:bookmarkStart w:id="25" w:name="_5queiehf3syn" w:colFirst="0" w:colLast="0"/>
      <w:bookmarkEnd w:id="25"/>
      <w:r>
        <w:t>Extension de l’école</w:t>
      </w:r>
    </w:p>
    <w:p w14:paraId="50187101" w14:textId="77777777" w:rsidR="00827CF4" w:rsidRDefault="003462FB">
      <w:r>
        <w:t xml:space="preserve">Une réunion pour l'aménagement de la cour a eu lieu le mardi 06 octobre : une organisation de la cour a été définie. Le directeur a transmis les choix retenus par mail en date du 20 octobre : un préau d’au moins 100m2 sur un pied afin de limiter les poteaux, source d’accident. Une structure de jeu a été retenue avec une </w:t>
      </w:r>
      <w:proofErr w:type="gramStart"/>
      <w:r>
        <w:t>zone  délimitée</w:t>
      </w:r>
      <w:proofErr w:type="gramEnd"/>
      <w:r>
        <w:t xml:space="preserve"> et </w:t>
      </w:r>
      <w:proofErr w:type="spellStart"/>
      <w:r>
        <w:t>barriérée</w:t>
      </w:r>
      <w:proofErr w:type="spellEnd"/>
      <w:r>
        <w:t xml:space="preserve"> devant le futur dortoir, afin de créer une zone sans vélos et qui sera aussi une zone tampon permettant de ne pas générer de bruit en début d’après-midi (dortoir).</w:t>
      </w:r>
    </w:p>
    <w:p w14:paraId="54B40A6E" w14:textId="77777777" w:rsidR="00827CF4" w:rsidRDefault="003462FB">
      <w:r>
        <w:t>Point sur l’avancement des travaux et la date de rentrée.</w:t>
      </w:r>
    </w:p>
    <w:p w14:paraId="1A00FA5A" w14:textId="77777777" w:rsidR="00827CF4" w:rsidRDefault="003462FB">
      <w:pPr>
        <w:rPr>
          <w:b/>
        </w:rPr>
      </w:pPr>
      <w:r>
        <w:rPr>
          <w:b/>
        </w:rPr>
        <w:t>Une présentation vidéo est faite sur le préau de 100m2 et la grande structure de jeux choisis dans la liste de propositions.</w:t>
      </w:r>
    </w:p>
    <w:p w14:paraId="329100C0" w14:textId="77777777" w:rsidR="00827CF4" w:rsidRDefault="003462FB">
      <w:pPr>
        <w:rPr>
          <w:b/>
        </w:rPr>
      </w:pPr>
      <w:r>
        <w:rPr>
          <w:b/>
        </w:rPr>
        <w:t>La mairie souhaite végétaliser une partie de la cour afin de lutter contre les îlots de chaleur.</w:t>
      </w:r>
    </w:p>
    <w:p w14:paraId="7FD6861C" w14:textId="77777777" w:rsidR="00827CF4" w:rsidRDefault="003462FB">
      <w:pPr>
        <w:rPr>
          <w:b/>
        </w:rPr>
      </w:pPr>
      <w:r>
        <w:rPr>
          <w:b/>
        </w:rPr>
        <w:t>Une réflexion est menée sur le choix des matériaux de revêtement de cour.</w:t>
      </w:r>
    </w:p>
    <w:p w14:paraId="63E3E17F" w14:textId="77777777" w:rsidR="00827CF4" w:rsidRDefault="003462FB">
      <w:pPr>
        <w:rPr>
          <w:b/>
        </w:rPr>
      </w:pPr>
      <w:r>
        <w:rPr>
          <w:b/>
        </w:rPr>
        <w:t>La zone de réception peut-elle être envisagée avec des matériaux durables et écoresponsables ?</w:t>
      </w:r>
    </w:p>
    <w:p w14:paraId="384EB2C2" w14:textId="77777777" w:rsidR="00827CF4" w:rsidRDefault="003462FB">
      <w:pPr>
        <w:rPr>
          <w:b/>
        </w:rPr>
      </w:pPr>
      <w:r>
        <w:rPr>
          <w:b/>
        </w:rPr>
        <w:t>La mairie s’engage à ce que la cour soit en état lorsque les classes 5 et 6 réintègreront l’école.</w:t>
      </w:r>
    </w:p>
    <w:p w14:paraId="3E2C8C5A" w14:textId="77777777" w:rsidR="00827CF4" w:rsidRDefault="003462FB">
      <w:pPr>
        <w:rPr>
          <w:b/>
        </w:rPr>
      </w:pPr>
      <w:r>
        <w:rPr>
          <w:b/>
        </w:rPr>
        <w:lastRenderedPageBreak/>
        <w:t>Un dégât des eaux a eu lieu dans les nouveaux locaux lors des vacances de la Toussaint. Une reprise de Placo et de peinture entraînera un retard de 15 jours minimum. Des réunions de chantier ont lieu tous les mardis : la mairie essaye de faire respecter l'échéancier.</w:t>
      </w:r>
    </w:p>
    <w:p w14:paraId="4E11244C" w14:textId="77777777" w:rsidR="00827CF4" w:rsidRDefault="00827CF4"/>
    <w:p w14:paraId="02AA5C04" w14:textId="77777777" w:rsidR="00827CF4" w:rsidRDefault="00827CF4">
      <w:pPr>
        <w:ind w:left="1440"/>
      </w:pPr>
    </w:p>
    <w:p w14:paraId="5C98C836" w14:textId="77777777" w:rsidR="00827CF4" w:rsidRDefault="003462FB">
      <w:pPr>
        <w:pStyle w:val="Titre2"/>
      </w:pPr>
      <w:bookmarkStart w:id="26" w:name="_ewujn8z404q7" w:colFirst="0" w:colLast="0"/>
      <w:bookmarkEnd w:id="26"/>
      <w:r>
        <w:t>Questions diverses émanant des parents d’élèves</w:t>
      </w:r>
    </w:p>
    <w:p w14:paraId="6C45B9C0" w14:textId="77777777" w:rsidR="00827CF4" w:rsidRDefault="003462FB">
      <w:pPr>
        <w:shd w:val="clear" w:color="auto" w:fill="FFFFFF"/>
        <w:spacing w:after="160" w:line="276" w:lineRule="auto"/>
        <w:rPr>
          <w:rFonts w:ascii="Arial" w:eastAsia="Arial" w:hAnsi="Arial" w:cs="Arial"/>
          <w:sz w:val="22"/>
          <w:szCs w:val="22"/>
        </w:rPr>
      </w:pPr>
      <w:r>
        <w:rPr>
          <w:rFonts w:ascii="Arial" w:eastAsia="Arial" w:hAnsi="Arial" w:cs="Arial"/>
          <w:sz w:val="22"/>
          <w:szCs w:val="22"/>
        </w:rPr>
        <w:t xml:space="preserve">- gestion du </w:t>
      </w:r>
      <w:proofErr w:type="gramStart"/>
      <w:r>
        <w:rPr>
          <w:rFonts w:ascii="Arial" w:eastAsia="Arial" w:hAnsi="Arial" w:cs="Arial"/>
          <w:sz w:val="22"/>
          <w:szCs w:val="22"/>
        </w:rPr>
        <w:t>COVID:</w:t>
      </w:r>
      <w:proofErr w:type="gramEnd"/>
      <w:r>
        <w:rPr>
          <w:rFonts w:ascii="Arial" w:eastAsia="Arial" w:hAnsi="Arial" w:cs="Arial"/>
          <w:sz w:val="22"/>
          <w:szCs w:val="22"/>
        </w:rPr>
        <w:t xml:space="preserve"> poids et respect du protocole (lavage de mains, port du masque par tous les adultes?)</w:t>
      </w:r>
    </w:p>
    <w:p w14:paraId="49F3EE70" w14:textId="77777777" w:rsidR="00827CF4" w:rsidRDefault="003462FB">
      <w:pPr>
        <w:shd w:val="clear" w:color="auto" w:fill="FFFFFF"/>
        <w:spacing w:after="160" w:line="276" w:lineRule="auto"/>
        <w:rPr>
          <w:rFonts w:ascii="Arial" w:eastAsia="Arial" w:hAnsi="Arial" w:cs="Arial"/>
          <w:b/>
          <w:sz w:val="22"/>
          <w:szCs w:val="22"/>
        </w:rPr>
      </w:pPr>
      <w:r>
        <w:rPr>
          <w:rFonts w:ascii="Arial" w:eastAsia="Arial" w:hAnsi="Arial" w:cs="Arial"/>
          <w:b/>
          <w:sz w:val="22"/>
          <w:szCs w:val="22"/>
        </w:rPr>
        <w:t xml:space="preserve">Pendant le temps scolaire : </w:t>
      </w:r>
    </w:p>
    <w:p w14:paraId="2E0F29E9" w14:textId="77777777" w:rsidR="00827CF4" w:rsidRDefault="003462FB">
      <w:pPr>
        <w:numPr>
          <w:ilvl w:val="0"/>
          <w:numId w:val="2"/>
        </w:numPr>
        <w:shd w:val="clear" w:color="auto" w:fill="FFFFFF"/>
        <w:spacing w:after="160" w:line="276" w:lineRule="auto"/>
        <w:rPr>
          <w:rFonts w:ascii="Arial" w:eastAsia="Arial" w:hAnsi="Arial" w:cs="Arial"/>
          <w:b/>
          <w:sz w:val="22"/>
          <w:szCs w:val="22"/>
        </w:rPr>
      </w:pPr>
      <w:r>
        <w:rPr>
          <w:rFonts w:ascii="Arial" w:eastAsia="Arial" w:hAnsi="Arial" w:cs="Arial"/>
          <w:b/>
          <w:sz w:val="22"/>
          <w:szCs w:val="22"/>
        </w:rPr>
        <w:t xml:space="preserve">Les enfants se lavent ou se désinfectent les mains dès leur arrivée dans les classes, avant de sortir et en rentrant de récréation, </w:t>
      </w:r>
      <w:proofErr w:type="gramStart"/>
      <w:r>
        <w:rPr>
          <w:rFonts w:ascii="Arial" w:eastAsia="Arial" w:hAnsi="Arial" w:cs="Arial"/>
          <w:b/>
          <w:sz w:val="22"/>
          <w:szCs w:val="22"/>
        </w:rPr>
        <w:t>à  chaque</w:t>
      </w:r>
      <w:proofErr w:type="gramEnd"/>
      <w:r>
        <w:rPr>
          <w:rFonts w:ascii="Arial" w:eastAsia="Arial" w:hAnsi="Arial" w:cs="Arial"/>
          <w:b/>
          <w:sz w:val="22"/>
          <w:szCs w:val="22"/>
        </w:rPr>
        <w:t xml:space="preserve"> changement de salle.</w:t>
      </w:r>
    </w:p>
    <w:p w14:paraId="16C7A6B7" w14:textId="77777777" w:rsidR="00827CF4" w:rsidRDefault="003462FB">
      <w:pPr>
        <w:shd w:val="clear" w:color="auto" w:fill="FFFFFF"/>
        <w:spacing w:after="160" w:line="276" w:lineRule="auto"/>
        <w:rPr>
          <w:rFonts w:ascii="Arial" w:eastAsia="Arial" w:hAnsi="Arial" w:cs="Arial"/>
          <w:b/>
          <w:sz w:val="22"/>
          <w:szCs w:val="22"/>
        </w:rPr>
      </w:pPr>
      <w:r>
        <w:rPr>
          <w:rFonts w:ascii="Arial" w:eastAsia="Arial" w:hAnsi="Arial" w:cs="Arial"/>
          <w:b/>
          <w:sz w:val="22"/>
          <w:szCs w:val="22"/>
        </w:rPr>
        <w:t xml:space="preserve">Pendant le temps périscolaire : </w:t>
      </w:r>
    </w:p>
    <w:p w14:paraId="04537082" w14:textId="77777777" w:rsidR="00827CF4" w:rsidRDefault="003462FB">
      <w:pPr>
        <w:numPr>
          <w:ilvl w:val="0"/>
          <w:numId w:val="6"/>
        </w:numPr>
        <w:shd w:val="clear" w:color="auto" w:fill="FFFFFF"/>
        <w:spacing w:line="276" w:lineRule="auto"/>
        <w:rPr>
          <w:rFonts w:ascii="Arial" w:eastAsia="Arial" w:hAnsi="Arial" w:cs="Arial"/>
          <w:b/>
          <w:sz w:val="22"/>
          <w:szCs w:val="22"/>
        </w:rPr>
      </w:pPr>
      <w:r>
        <w:rPr>
          <w:rFonts w:ascii="Arial" w:eastAsia="Arial" w:hAnsi="Arial" w:cs="Arial"/>
          <w:b/>
          <w:sz w:val="22"/>
          <w:szCs w:val="22"/>
        </w:rPr>
        <w:t>La mairie a fait un rappel concernant le port du masque lors des accueils périscolaires.</w:t>
      </w:r>
    </w:p>
    <w:p w14:paraId="100FDD48" w14:textId="77777777" w:rsidR="00827CF4" w:rsidRDefault="003462FB">
      <w:pPr>
        <w:numPr>
          <w:ilvl w:val="0"/>
          <w:numId w:val="6"/>
        </w:numPr>
        <w:shd w:val="clear" w:color="auto" w:fill="FFFFFF"/>
        <w:spacing w:after="160" w:line="276" w:lineRule="auto"/>
        <w:rPr>
          <w:rFonts w:ascii="Arial" w:eastAsia="Arial" w:hAnsi="Arial" w:cs="Arial"/>
          <w:b/>
          <w:sz w:val="22"/>
          <w:szCs w:val="22"/>
        </w:rPr>
      </w:pPr>
      <w:r>
        <w:rPr>
          <w:rFonts w:ascii="Arial" w:eastAsia="Arial" w:hAnsi="Arial" w:cs="Arial"/>
          <w:b/>
          <w:sz w:val="22"/>
          <w:szCs w:val="22"/>
        </w:rPr>
        <w:t xml:space="preserve">Les classes 5 et 6 ne croisent pas les autres classes sur les temps de midi. Une prise température est effectuée le mercredi matin à l’arrivée des enfants. </w:t>
      </w:r>
    </w:p>
    <w:p w14:paraId="4BA8D385" w14:textId="77777777" w:rsidR="00827CF4" w:rsidRDefault="003462FB">
      <w:pPr>
        <w:shd w:val="clear" w:color="auto" w:fill="FFFFFF"/>
        <w:spacing w:line="276" w:lineRule="auto"/>
        <w:rPr>
          <w:rFonts w:ascii="Arial" w:eastAsia="Arial" w:hAnsi="Arial" w:cs="Arial"/>
          <w:sz w:val="22"/>
          <w:szCs w:val="22"/>
        </w:rPr>
      </w:pPr>
      <w:r>
        <w:rPr>
          <w:rFonts w:ascii="Arial" w:eastAsia="Arial" w:hAnsi="Arial" w:cs="Arial"/>
          <w:sz w:val="22"/>
          <w:szCs w:val="22"/>
        </w:rPr>
        <w:t>- qu'</w:t>
      </w:r>
      <w:proofErr w:type="spellStart"/>
      <w:r>
        <w:rPr>
          <w:rFonts w:ascii="Arial" w:eastAsia="Arial" w:hAnsi="Arial" w:cs="Arial"/>
          <w:sz w:val="22"/>
          <w:szCs w:val="22"/>
        </w:rPr>
        <w:t>est ce</w:t>
      </w:r>
      <w:proofErr w:type="spellEnd"/>
      <w:r>
        <w:rPr>
          <w:rFonts w:ascii="Arial" w:eastAsia="Arial" w:hAnsi="Arial" w:cs="Arial"/>
          <w:sz w:val="22"/>
          <w:szCs w:val="22"/>
        </w:rPr>
        <w:t xml:space="preserve"> que le passage au niveau le plus élevé du plan </w:t>
      </w:r>
      <w:proofErr w:type="spellStart"/>
      <w:r>
        <w:rPr>
          <w:rFonts w:ascii="Arial" w:eastAsia="Arial" w:hAnsi="Arial" w:cs="Arial"/>
          <w:sz w:val="22"/>
          <w:szCs w:val="22"/>
        </w:rPr>
        <w:t>vigipirate</w:t>
      </w:r>
      <w:proofErr w:type="spellEnd"/>
      <w:r>
        <w:rPr>
          <w:rFonts w:ascii="Arial" w:eastAsia="Arial" w:hAnsi="Arial" w:cs="Arial"/>
          <w:sz w:val="22"/>
          <w:szCs w:val="22"/>
        </w:rPr>
        <w:t xml:space="preserve"> entraîne ? Un protocole "alerte intrusion" est normalement prévu sur René Pion. Qu'en est </w:t>
      </w:r>
      <w:proofErr w:type="spellStart"/>
      <w:r>
        <w:rPr>
          <w:rFonts w:ascii="Arial" w:eastAsia="Arial" w:hAnsi="Arial" w:cs="Arial"/>
          <w:sz w:val="22"/>
          <w:szCs w:val="22"/>
        </w:rPr>
        <w:t>t-il</w:t>
      </w:r>
      <w:proofErr w:type="spellEnd"/>
      <w:r>
        <w:rPr>
          <w:rFonts w:ascii="Arial" w:eastAsia="Arial" w:hAnsi="Arial" w:cs="Arial"/>
          <w:sz w:val="22"/>
          <w:szCs w:val="22"/>
        </w:rPr>
        <w:t xml:space="preserve"> à Rémi Barrat ? Inquiétudes et demande de réflexions autour de la facilité avec laquelle on peut s'introduire au sein de René Pion. Quid des </w:t>
      </w:r>
      <w:proofErr w:type="spellStart"/>
      <w:proofErr w:type="gramStart"/>
      <w:r>
        <w:rPr>
          <w:rFonts w:ascii="Arial" w:eastAsia="Arial" w:hAnsi="Arial" w:cs="Arial"/>
          <w:sz w:val="22"/>
          <w:szCs w:val="22"/>
        </w:rPr>
        <w:t>algeco</w:t>
      </w:r>
      <w:proofErr w:type="spellEnd"/>
      <w:r>
        <w:rPr>
          <w:rFonts w:ascii="Arial" w:eastAsia="Arial" w:hAnsi="Arial" w:cs="Arial"/>
          <w:sz w:val="22"/>
          <w:szCs w:val="22"/>
        </w:rPr>
        <w:t>?</w:t>
      </w:r>
      <w:proofErr w:type="gramEnd"/>
      <w:r>
        <w:rPr>
          <w:rFonts w:ascii="Arial" w:eastAsia="Arial" w:hAnsi="Arial" w:cs="Arial"/>
          <w:sz w:val="22"/>
          <w:szCs w:val="22"/>
        </w:rPr>
        <w:t xml:space="preserve"> Lien avec le mail envoyé le 5/11 à Mme Pradelle </w:t>
      </w:r>
    </w:p>
    <w:p w14:paraId="26C77048" w14:textId="77777777" w:rsidR="00827CF4" w:rsidRDefault="003462FB">
      <w:pPr>
        <w:shd w:val="clear" w:color="auto" w:fill="FFFFFF"/>
        <w:spacing w:line="276" w:lineRule="auto"/>
        <w:rPr>
          <w:rFonts w:ascii="Arial" w:eastAsia="Arial" w:hAnsi="Arial" w:cs="Arial"/>
          <w:b/>
          <w:sz w:val="22"/>
          <w:szCs w:val="22"/>
        </w:rPr>
      </w:pPr>
      <w:r>
        <w:rPr>
          <w:rFonts w:ascii="Arial" w:eastAsia="Arial" w:hAnsi="Arial" w:cs="Arial"/>
          <w:b/>
          <w:sz w:val="22"/>
          <w:szCs w:val="22"/>
        </w:rPr>
        <w:t>La mairie prévoit d’installer un grillage de plus de 2m en lieu et place des barrières à croisillons et le remplacement du portail par un modèle plus haut.</w:t>
      </w:r>
    </w:p>
    <w:p w14:paraId="4C2B4143" w14:textId="77777777" w:rsidR="00827CF4" w:rsidRDefault="003462FB">
      <w:pPr>
        <w:shd w:val="clear" w:color="auto" w:fill="FFFFFF"/>
        <w:spacing w:line="276" w:lineRule="auto"/>
        <w:rPr>
          <w:rFonts w:ascii="Arial" w:eastAsia="Arial" w:hAnsi="Arial" w:cs="Arial"/>
          <w:b/>
          <w:sz w:val="22"/>
          <w:szCs w:val="22"/>
        </w:rPr>
      </w:pPr>
      <w:r>
        <w:rPr>
          <w:rFonts w:ascii="Arial" w:eastAsia="Arial" w:hAnsi="Arial" w:cs="Arial"/>
          <w:b/>
          <w:sz w:val="22"/>
          <w:szCs w:val="22"/>
        </w:rPr>
        <w:t xml:space="preserve">Les sociétés de travaux doivent fournir </w:t>
      </w:r>
      <w:proofErr w:type="gramStart"/>
      <w:r>
        <w:rPr>
          <w:rFonts w:ascii="Arial" w:eastAsia="Arial" w:hAnsi="Arial" w:cs="Arial"/>
          <w:b/>
          <w:sz w:val="22"/>
          <w:szCs w:val="22"/>
        </w:rPr>
        <w:t>des photo</w:t>
      </w:r>
      <w:proofErr w:type="gramEnd"/>
      <w:r>
        <w:rPr>
          <w:rFonts w:ascii="Arial" w:eastAsia="Arial" w:hAnsi="Arial" w:cs="Arial"/>
          <w:b/>
          <w:sz w:val="22"/>
          <w:szCs w:val="22"/>
        </w:rPr>
        <w:t xml:space="preserve"> afin que des badges soient créés et permettent l’identification des personnes.</w:t>
      </w:r>
    </w:p>
    <w:p w14:paraId="32738FA4" w14:textId="77777777" w:rsidR="00827CF4" w:rsidRDefault="003462FB">
      <w:pPr>
        <w:shd w:val="clear" w:color="auto" w:fill="FFFFFF"/>
        <w:spacing w:line="276" w:lineRule="auto"/>
        <w:rPr>
          <w:rFonts w:ascii="Arial" w:eastAsia="Arial" w:hAnsi="Arial" w:cs="Arial"/>
          <w:sz w:val="22"/>
          <w:szCs w:val="22"/>
        </w:rPr>
      </w:pPr>
      <w:r>
        <w:rPr>
          <w:rFonts w:ascii="Arial" w:eastAsia="Arial" w:hAnsi="Arial" w:cs="Arial"/>
          <w:sz w:val="22"/>
          <w:szCs w:val="22"/>
        </w:rPr>
        <w:t>- Où est prévu le point de rassemblement en cas d'incendie, dans le cas d'incendie à Rémi Barrat ou dans les Algéco ? (Parking ? Sécurisation des élèves ?)</w:t>
      </w:r>
    </w:p>
    <w:p w14:paraId="165A5A6D" w14:textId="77777777" w:rsidR="00827CF4" w:rsidRDefault="003462FB">
      <w:pPr>
        <w:shd w:val="clear" w:color="auto" w:fill="FFFFFF"/>
        <w:spacing w:line="276" w:lineRule="auto"/>
        <w:rPr>
          <w:rFonts w:ascii="Arial" w:eastAsia="Arial" w:hAnsi="Arial" w:cs="Arial"/>
          <w:b/>
          <w:sz w:val="22"/>
          <w:szCs w:val="22"/>
        </w:rPr>
      </w:pPr>
      <w:r>
        <w:rPr>
          <w:rFonts w:ascii="Arial" w:eastAsia="Arial" w:hAnsi="Arial" w:cs="Arial"/>
          <w:b/>
          <w:sz w:val="22"/>
          <w:szCs w:val="22"/>
        </w:rPr>
        <w:t>Les points de rassemblement sont définis pour chaque classe.</w:t>
      </w:r>
    </w:p>
    <w:p w14:paraId="234BC4E4" w14:textId="77777777" w:rsidR="00827CF4" w:rsidRDefault="003462FB">
      <w:pPr>
        <w:shd w:val="clear" w:color="auto" w:fill="FFFFFF"/>
        <w:spacing w:line="276" w:lineRule="auto"/>
        <w:rPr>
          <w:rFonts w:ascii="Arial" w:eastAsia="Arial" w:hAnsi="Arial" w:cs="Arial"/>
          <w:sz w:val="22"/>
          <w:szCs w:val="22"/>
        </w:rPr>
      </w:pPr>
      <w:r>
        <w:rPr>
          <w:rFonts w:ascii="Arial" w:eastAsia="Arial" w:hAnsi="Arial" w:cs="Arial"/>
          <w:sz w:val="22"/>
          <w:szCs w:val="22"/>
        </w:rPr>
        <w:t xml:space="preserve">- Comment se déroulent les trajets entre Rémi Barrat et René Pion les matin, midi et soir ? Nombre d'encadrants suffisants. </w:t>
      </w:r>
    </w:p>
    <w:p w14:paraId="2CCD28A2" w14:textId="77777777" w:rsidR="00827CF4" w:rsidRDefault="003462FB">
      <w:pPr>
        <w:shd w:val="clear" w:color="auto" w:fill="FFFFFF"/>
        <w:spacing w:line="276" w:lineRule="auto"/>
        <w:rPr>
          <w:b/>
          <w:sz w:val="20"/>
          <w:szCs w:val="20"/>
        </w:rPr>
      </w:pPr>
      <w:r>
        <w:rPr>
          <w:rFonts w:ascii="Arial" w:eastAsia="Arial" w:hAnsi="Arial" w:cs="Arial"/>
          <w:b/>
          <w:sz w:val="22"/>
          <w:szCs w:val="22"/>
        </w:rPr>
        <w:t xml:space="preserve">Madame Pradelle précise que, </w:t>
      </w:r>
      <w:r>
        <w:rPr>
          <w:b/>
          <w:sz w:val="20"/>
          <w:szCs w:val="20"/>
        </w:rPr>
        <w:t>Concernant les trajets entre Rémi Barrat et René Pion, le taux d'encadrement est le suivant :</w:t>
      </w:r>
    </w:p>
    <w:p w14:paraId="559CA578" w14:textId="77777777" w:rsidR="00827CF4" w:rsidRDefault="003462FB">
      <w:pPr>
        <w:numPr>
          <w:ilvl w:val="0"/>
          <w:numId w:val="1"/>
        </w:numPr>
        <w:spacing w:before="240"/>
        <w:ind w:left="940"/>
        <w:rPr>
          <w:b/>
        </w:rPr>
      </w:pPr>
      <w:r>
        <w:rPr>
          <w:b/>
        </w:rPr>
        <w:t>2 adultes pour 5 enfants le matin</w:t>
      </w:r>
    </w:p>
    <w:p w14:paraId="7584C588" w14:textId="77777777" w:rsidR="00827CF4" w:rsidRDefault="003462FB">
      <w:pPr>
        <w:numPr>
          <w:ilvl w:val="0"/>
          <w:numId w:val="1"/>
        </w:numPr>
        <w:ind w:left="940"/>
        <w:rPr>
          <w:b/>
        </w:rPr>
      </w:pPr>
      <w:r>
        <w:rPr>
          <w:b/>
        </w:rPr>
        <w:t>4 adultes le midi (1 adulte pour 10 enfants)</w:t>
      </w:r>
    </w:p>
    <w:p w14:paraId="019AE38D" w14:textId="77777777" w:rsidR="00827CF4" w:rsidRDefault="003462FB">
      <w:pPr>
        <w:numPr>
          <w:ilvl w:val="0"/>
          <w:numId w:val="1"/>
        </w:numPr>
        <w:spacing w:after="240"/>
        <w:ind w:left="940"/>
        <w:rPr>
          <w:b/>
        </w:rPr>
      </w:pPr>
      <w:r>
        <w:rPr>
          <w:b/>
        </w:rPr>
        <w:t>2 adultes pour 14 enfants le soir</w:t>
      </w:r>
    </w:p>
    <w:p w14:paraId="2E18567D" w14:textId="77777777" w:rsidR="00827CF4" w:rsidRDefault="003462FB">
      <w:pPr>
        <w:shd w:val="clear" w:color="auto" w:fill="FFFFFF"/>
        <w:spacing w:line="276" w:lineRule="auto"/>
        <w:rPr>
          <w:rFonts w:ascii="Arial" w:eastAsia="Arial" w:hAnsi="Arial" w:cs="Arial"/>
          <w:sz w:val="22"/>
          <w:szCs w:val="22"/>
        </w:rPr>
      </w:pPr>
      <w:r>
        <w:rPr>
          <w:rFonts w:ascii="Arial" w:eastAsia="Arial" w:hAnsi="Arial" w:cs="Arial"/>
          <w:sz w:val="22"/>
          <w:szCs w:val="22"/>
        </w:rPr>
        <w:t xml:space="preserve">- point sur les travaux intérieurs et extérieurs. Pour l'aménagement de la cour, quels types de jeux ont été demandés ? Ont-ils été pris en compte dans le budget de cette année ? Quand </w:t>
      </w:r>
      <w:proofErr w:type="spellStart"/>
      <w:r>
        <w:rPr>
          <w:rFonts w:ascii="Arial" w:eastAsia="Arial" w:hAnsi="Arial" w:cs="Arial"/>
          <w:sz w:val="22"/>
          <w:szCs w:val="22"/>
        </w:rPr>
        <w:t>seront-ils</w:t>
      </w:r>
      <w:proofErr w:type="spellEnd"/>
      <w:r>
        <w:rPr>
          <w:rFonts w:ascii="Arial" w:eastAsia="Arial" w:hAnsi="Arial" w:cs="Arial"/>
          <w:sz w:val="22"/>
          <w:szCs w:val="22"/>
        </w:rPr>
        <w:t xml:space="preserve"> posés ?</w:t>
      </w:r>
    </w:p>
    <w:p w14:paraId="76BAD113" w14:textId="77777777" w:rsidR="00827CF4" w:rsidRDefault="003462FB">
      <w:pPr>
        <w:shd w:val="clear" w:color="auto" w:fill="FFFFFF"/>
        <w:spacing w:line="276" w:lineRule="auto"/>
        <w:rPr>
          <w:rFonts w:ascii="Arial" w:eastAsia="Arial" w:hAnsi="Arial" w:cs="Arial"/>
          <w:sz w:val="22"/>
          <w:szCs w:val="22"/>
        </w:rPr>
      </w:pPr>
      <w:r>
        <w:rPr>
          <w:rFonts w:ascii="Arial" w:eastAsia="Arial" w:hAnsi="Arial" w:cs="Arial"/>
          <w:sz w:val="22"/>
          <w:szCs w:val="22"/>
        </w:rPr>
        <w:t>- Outils de communication et circulation de l'information</w:t>
      </w:r>
    </w:p>
    <w:p w14:paraId="77F3BF2C" w14:textId="77777777" w:rsidR="00827CF4" w:rsidRDefault="003462FB">
      <w:pPr>
        <w:shd w:val="clear" w:color="auto" w:fill="FFFFFF"/>
        <w:spacing w:line="276" w:lineRule="auto"/>
        <w:rPr>
          <w:rFonts w:ascii="Arial" w:eastAsia="Arial" w:hAnsi="Arial" w:cs="Arial"/>
          <w:sz w:val="22"/>
          <w:szCs w:val="22"/>
        </w:rPr>
      </w:pPr>
      <w:r>
        <w:rPr>
          <w:rFonts w:ascii="Arial" w:eastAsia="Arial" w:hAnsi="Arial" w:cs="Arial"/>
          <w:sz w:val="22"/>
          <w:szCs w:val="22"/>
        </w:rPr>
        <w:t xml:space="preserve">- Des nouvelles informations pour l'enseignant de la classe </w:t>
      </w:r>
      <w:proofErr w:type="gramStart"/>
      <w:r>
        <w:rPr>
          <w:rFonts w:ascii="Arial" w:eastAsia="Arial" w:hAnsi="Arial" w:cs="Arial"/>
          <w:sz w:val="22"/>
          <w:szCs w:val="22"/>
        </w:rPr>
        <w:t>3?</w:t>
      </w:r>
      <w:proofErr w:type="gramEnd"/>
    </w:p>
    <w:p w14:paraId="5CF9E78E" w14:textId="77777777" w:rsidR="00827CF4" w:rsidRDefault="003462FB">
      <w:pPr>
        <w:shd w:val="clear" w:color="auto" w:fill="FFFFFF"/>
        <w:spacing w:line="276" w:lineRule="auto"/>
        <w:rPr>
          <w:rFonts w:ascii="Arial" w:eastAsia="Arial" w:hAnsi="Arial" w:cs="Arial"/>
          <w:b/>
          <w:sz w:val="22"/>
          <w:szCs w:val="22"/>
        </w:rPr>
      </w:pPr>
      <w:r>
        <w:rPr>
          <w:rFonts w:ascii="Arial" w:eastAsia="Arial" w:hAnsi="Arial" w:cs="Arial"/>
          <w:b/>
          <w:sz w:val="22"/>
          <w:szCs w:val="22"/>
        </w:rPr>
        <w:t>Mme Gombert restera jusqu’au retour de Mr Cochet.</w:t>
      </w:r>
    </w:p>
    <w:p w14:paraId="7A351410" w14:textId="77777777" w:rsidR="00827CF4" w:rsidRDefault="003462FB">
      <w:pPr>
        <w:shd w:val="clear" w:color="auto" w:fill="FFFFFF"/>
        <w:spacing w:line="276" w:lineRule="auto"/>
        <w:rPr>
          <w:rFonts w:ascii="Arial" w:eastAsia="Arial" w:hAnsi="Arial" w:cs="Arial"/>
          <w:b/>
          <w:sz w:val="22"/>
          <w:szCs w:val="22"/>
        </w:rPr>
      </w:pPr>
      <w:r>
        <w:rPr>
          <w:rFonts w:ascii="Arial" w:eastAsia="Arial" w:hAnsi="Arial" w:cs="Arial"/>
          <w:b/>
          <w:sz w:val="22"/>
          <w:szCs w:val="22"/>
        </w:rPr>
        <w:t>La police municipale doit passer pour rappeler les gestes de civisme sur les parkings devant les écoles.</w:t>
      </w:r>
    </w:p>
    <w:p w14:paraId="614FB614" w14:textId="77777777" w:rsidR="00827CF4" w:rsidRDefault="00827CF4">
      <w:pPr>
        <w:shd w:val="clear" w:color="auto" w:fill="FFFFFF"/>
        <w:spacing w:line="276" w:lineRule="auto"/>
        <w:rPr>
          <w:rFonts w:ascii="Arial" w:eastAsia="Arial" w:hAnsi="Arial" w:cs="Arial"/>
          <w:b/>
          <w:sz w:val="22"/>
          <w:szCs w:val="22"/>
        </w:rPr>
      </w:pPr>
    </w:p>
    <w:p w14:paraId="4A08F84E" w14:textId="77777777" w:rsidR="00827CF4" w:rsidRDefault="00827CF4"/>
    <w:p w14:paraId="552A9669" w14:textId="77777777" w:rsidR="00827CF4" w:rsidRDefault="00827CF4"/>
    <w:p w14:paraId="5DD91E52" w14:textId="77777777" w:rsidR="00827CF4" w:rsidRDefault="003462FB">
      <w:r>
        <w:t>Cordialement,</w:t>
      </w:r>
    </w:p>
    <w:p w14:paraId="6D6D2A5F" w14:textId="77777777" w:rsidR="00827CF4" w:rsidRDefault="003462FB">
      <w:r>
        <w:tab/>
      </w:r>
      <w:r>
        <w:tab/>
      </w:r>
      <w:r>
        <w:tab/>
      </w:r>
      <w:r>
        <w:tab/>
      </w:r>
      <w:r>
        <w:tab/>
      </w:r>
      <w:r>
        <w:tab/>
      </w:r>
      <w:r>
        <w:tab/>
      </w:r>
    </w:p>
    <w:p w14:paraId="0FFF5EA6" w14:textId="77777777" w:rsidR="00827CF4" w:rsidRDefault="003462FB">
      <w:pPr>
        <w:ind w:left="5760" w:firstLine="707"/>
        <w:jc w:val="center"/>
        <w:rPr>
          <w:b/>
        </w:rPr>
      </w:pPr>
      <w:r>
        <w:rPr>
          <w:b/>
        </w:rPr>
        <w:t>Le directeur</w:t>
      </w:r>
    </w:p>
    <w:p w14:paraId="52DEBB94" w14:textId="77777777" w:rsidR="00827CF4" w:rsidRDefault="003462FB">
      <w:pPr>
        <w:ind w:left="5760" w:firstLine="707"/>
        <w:jc w:val="center"/>
      </w:pPr>
      <w:r>
        <w:lastRenderedPageBreak/>
        <w:t>Laurent Petit</w:t>
      </w:r>
    </w:p>
    <w:p w14:paraId="45CEFC39" w14:textId="77777777" w:rsidR="00827CF4" w:rsidRDefault="00827CF4">
      <w:pPr>
        <w:ind w:left="5760" w:firstLine="707"/>
        <w:jc w:val="center"/>
      </w:pPr>
    </w:p>
    <w:p w14:paraId="30AF0048" w14:textId="77777777" w:rsidR="00827CF4" w:rsidRDefault="00827CF4">
      <w:pPr>
        <w:rPr>
          <w:color w:val="666666"/>
        </w:rPr>
      </w:pPr>
    </w:p>
    <w:p w14:paraId="44AAA15F" w14:textId="77777777" w:rsidR="00827CF4" w:rsidRDefault="00827CF4">
      <w:pPr>
        <w:rPr>
          <w:color w:val="666666"/>
        </w:rPr>
      </w:pPr>
    </w:p>
    <w:p w14:paraId="60FDA3D5" w14:textId="77777777" w:rsidR="00827CF4" w:rsidRDefault="003462FB">
      <w:pPr>
        <w:rPr>
          <w:color w:val="666666"/>
        </w:rPr>
      </w:pPr>
      <w:r>
        <w:rPr>
          <w:color w:val="666666"/>
        </w:rPr>
        <w:t xml:space="preserve">Points restés sans </w:t>
      </w:r>
      <w:proofErr w:type="gramStart"/>
      <w:r>
        <w:rPr>
          <w:color w:val="666666"/>
        </w:rPr>
        <w:t>réponse  :</w:t>
      </w:r>
      <w:proofErr w:type="gramEnd"/>
    </w:p>
    <w:p w14:paraId="7D8318E9" w14:textId="77777777" w:rsidR="00827CF4" w:rsidRDefault="00827CF4">
      <w:pPr>
        <w:rPr>
          <w:color w:val="666666"/>
        </w:rPr>
      </w:pPr>
    </w:p>
    <w:p w14:paraId="295FB07C" w14:textId="77777777" w:rsidR="00827CF4" w:rsidRDefault="003462FB">
      <w:pPr>
        <w:widowControl w:val="0"/>
        <w:rPr>
          <w:color w:val="999999"/>
        </w:rPr>
      </w:pPr>
      <w:r>
        <w:rPr>
          <w:color w:val="999999"/>
          <w:shd w:val="clear" w:color="auto" w:fill="B7B7B7"/>
        </w:rPr>
        <w:t>08 novembre 2018</w:t>
      </w:r>
      <w:r>
        <w:rPr>
          <w:color w:val="999999"/>
        </w:rPr>
        <w:t xml:space="preserve"> : Les représentants de parents d’élèves s’inquiètent quant à l’impact qu’aura l’afflux de nouveaux élèves sur l’ambiance sonore. Ne doit-on pas envisager une étude acoustique afin de maintenir la qualité actuelle ? </w:t>
      </w:r>
      <w:r>
        <w:rPr>
          <w:b/>
          <w:color w:val="999999"/>
          <w:shd w:val="clear" w:color="auto" w:fill="B7B7B7"/>
        </w:rPr>
        <w:t>21 mars 2019</w:t>
      </w:r>
      <w:r>
        <w:rPr>
          <w:b/>
          <w:color w:val="999999"/>
        </w:rPr>
        <w:t xml:space="preserve"> : </w:t>
      </w:r>
      <w:r>
        <w:rPr>
          <w:color w:val="999999"/>
        </w:rPr>
        <w:t xml:space="preserve">Une étude acoustique est-elle envisagée ? Les parents d’élèves aimeraient savoir si cette préoccupation a été intégrée dans le projet d’agrandissement. Serait-il possible d’envisager une étude pour les différents lieux de vie de l’école afin de permettre aux enfants de s’exprimer sans générer de gêne : rappelons que la langue orale est au centre des apprentissages </w:t>
      </w:r>
      <w:proofErr w:type="gramStart"/>
      <w:r>
        <w:rPr>
          <w:color w:val="999999"/>
        </w:rPr>
        <w:t>à  l’école</w:t>
      </w:r>
      <w:proofErr w:type="gramEnd"/>
      <w:r>
        <w:rPr>
          <w:color w:val="999999"/>
        </w:rPr>
        <w:t xml:space="preserve"> maternelle.</w:t>
      </w:r>
    </w:p>
    <w:p w14:paraId="5702590A" w14:textId="77777777" w:rsidR="00827CF4" w:rsidRDefault="00827CF4">
      <w:pPr>
        <w:rPr>
          <w:color w:val="666666"/>
        </w:rPr>
      </w:pPr>
    </w:p>
    <w:p w14:paraId="101EC63A" w14:textId="77777777" w:rsidR="00827CF4" w:rsidRDefault="003462FB">
      <w:pPr>
        <w:rPr>
          <w:color w:val="999999"/>
        </w:rPr>
      </w:pPr>
      <w:r>
        <w:rPr>
          <w:color w:val="999999"/>
        </w:rPr>
        <w:t xml:space="preserve">Aménagement du local </w:t>
      </w:r>
      <w:proofErr w:type="spellStart"/>
      <w:r>
        <w:rPr>
          <w:color w:val="999999"/>
        </w:rPr>
        <w:t>Rased</w:t>
      </w:r>
      <w:proofErr w:type="spellEnd"/>
      <w:r>
        <w:rPr>
          <w:color w:val="999999"/>
        </w:rPr>
        <w:t xml:space="preserve"> : Aménagement du local </w:t>
      </w:r>
      <w:proofErr w:type="spellStart"/>
      <w:proofErr w:type="gramStart"/>
      <w:r>
        <w:rPr>
          <w:color w:val="999999"/>
        </w:rPr>
        <w:t>Rased</w:t>
      </w:r>
      <w:proofErr w:type="spellEnd"/>
      <w:r>
        <w:rPr>
          <w:color w:val="999999"/>
        </w:rPr>
        <w:t xml:space="preserve"> </w:t>
      </w:r>
      <w:r>
        <w:rPr>
          <w:b/>
          <w:color w:val="999999"/>
          <w:shd w:val="clear" w:color="auto" w:fill="B7B7B7"/>
        </w:rPr>
        <w:t xml:space="preserve"> 21</w:t>
      </w:r>
      <w:proofErr w:type="gramEnd"/>
      <w:r>
        <w:rPr>
          <w:b/>
          <w:color w:val="999999"/>
          <w:shd w:val="clear" w:color="auto" w:fill="B7B7B7"/>
        </w:rPr>
        <w:t xml:space="preserve"> mars 2019</w:t>
      </w:r>
      <w:r>
        <w:rPr>
          <w:b/>
          <w:color w:val="999999"/>
        </w:rPr>
        <w:t xml:space="preserve"> :</w:t>
      </w:r>
      <w:r>
        <w:rPr>
          <w:color w:val="999999"/>
        </w:rPr>
        <w:t xml:space="preserve"> Le RASED constate une augmentation des prises en charge  d’enfants de l’école maternelle René Pion. Il a besoin d’un local dédié dans lequel elle puisse stocker du matériel et investir par le biais d’affichages. </w:t>
      </w:r>
      <w:proofErr w:type="gramStart"/>
      <w:r>
        <w:rPr>
          <w:color w:val="999999"/>
        </w:rPr>
        <w:t>Les services technique</w:t>
      </w:r>
      <w:proofErr w:type="gramEnd"/>
      <w:r>
        <w:rPr>
          <w:color w:val="999999"/>
        </w:rPr>
        <w:t xml:space="preserve"> ont procédés au démontage des étagères. Nous les en remercions. Cet enlèvement a fait apparaître des murs sales et abîmés : la réfection de ce local a été demandée le 11 mars. </w:t>
      </w:r>
      <w:r>
        <w:rPr>
          <w:color w:val="999999"/>
          <w:shd w:val="clear" w:color="auto" w:fill="B7B7B7"/>
        </w:rPr>
        <w:t xml:space="preserve"> </w:t>
      </w:r>
      <w:proofErr w:type="gramStart"/>
      <w:r>
        <w:rPr>
          <w:color w:val="999999"/>
          <w:shd w:val="clear" w:color="auto" w:fill="B7B7B7"/>
        </w:rPr>
        <w:t>jeudi</w:t>
      </w:r>
      <w:proofErr w:type="gramEnd"/>
      <w:r>
        <w:rPr>
          <w:color w:val="999999"/>
          <w:shd w:val="clear" w:color="auto" w:fill="B7B7B7"/>
        </w:rPr>
        <w:t xml:space="preserve"> 27 juin</w:t>
      </w:r>
      <w:r>
        <w:rPr>
          <w:color w:val="999999"/>
        </w:rPr>
        <w:t xml:space="preserve"> : </w:t>
      </w:r>
      <w:r>
        <w:rPr>
          <w:rFonts w:ascii="Cambria" w:eastAsia="Cambria" w:hAnsi="Cambria" w:cs="Cambria"/>
          <w:color w:val="999999"/>
        </w:rPr>
        <w:t xml:space="preserve"> aucune information à ce sujet.</w:t>
      </w:r>
    </w:p>
    <w:p w14:paraId="07A760A3" w14:textId="77777777" w:rsidR="00827CF4" w:rsidRDefault="00827CF4"/>
    <w:sectPr w:rsidR="00827CF4">
      <w:footerReference w:type="default" r:id="rId11"/>
      <w:pgSz w:w="11906" w:h="16838"/>
      <w:pgMar w:top="720" w:right="720" w:bottom="1133"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5FAC1" w14:textId="77777777" w:rsidR="00F90C36" w:rsidRDefault="00F90C36">
      <w:r>
        <w:separator/>
      </w:r>
    </w:p>
  </w:endnote>
  <w:endnote w:type="continuationSeparator" w:id="0">
    <w:p w14:paraId="26B0A1E6" w14:textId="77777777" w:rsidR="00F90C36" w:rsidRDefault="00F9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966FE" w14:textId="77777777" w:rsidR="00827CF4" w:rsidRDefault="00827CF4">
    <w:pPr>
      <w:pStyle w:val="Titre4"/>
      <w:spacing w:before="0" w:after="0"/>
      <w:rPr>
        <w:sz w:val="20"/>
        <w:szCs w:val="20"/>
      </w:rPr>
    </w:pPr>
    <w:bookmarkStart w:id="27" w:name="_jof9atimvyb7" w:colFirst="0" w:colLast="0"/>
    <w:bookmarkEnd w:id="27"/>
  </w:p>
  <w:p w14:paraId="20F0FE8F" w14:textId="77777777" w:rsidR="00827CF4" w:rsidRDefault="00827CF4">
    <w:pPr>
      <w:pStyle w:val="Titre4"/>
      <w:spacing w:before="0" w:after="0"/>
      <w:rPr>
        <w:sz w:val="20"/>
        <w:szCs w:val="20"/>
      </w:rPr>
    </w:pPr>
    <w:bookmarkStart w:id="28" w:name="_wfgmiksk3mpy" w:colFirst="0" w:colLast="0"/>
    <w:bookmarkEnd w:id="28"/>
  </w:p>
  <w:p w14:paraId="58627715" w14:textId="77777777" w:rsidR="00827CF4" w:rsidRDefault="003462FB">
    <w:pPr>
      <w:pStyle w:val="Titre4"/>
      <w:spacing w:before="0" w:after="0"/>
      <w:rPr>
        <w:sz w:val="20"/>
        <w:szCs w:val="20"/>
      </w:rPr>
    </w:pPr>
    <w:bookmarkStart w:id="29" w:name="_qigrayeqwg5w" w:colFirst="0" w:colLast="0"/>
    <w:bookmarkEnd w:id="29"/>
    <w:r>
      <w:rPr>
        <w:sz w:val="20"/>
        <w:szCs w:val="20"/>
      </w:rPr>
      <w:t xml:space="preserve">Conseil d'École René Pion - 28 juin 2018 </w:t>
    </w:r>
    <w:r>
      <w:rPr>
        <w:sz w:val="20"/>
        <w:szCs w:val="20"/>
      </w:rPr>
      <w:tab/>
    </w:r>
    <w:r>
      <w:rPr>
        <w:sz w:val="20"/>
        <w:szCs w:val="20"/>
      </w:rPr>
      <w:tab/>
    </w:r>
    <w:r>
      <w:rPr>
        <w:sz w:val="20"/>
        <w:szCs w:val="20"/>
      </w:rPr>
      <w:tab/>
    </w:r>
  </w:p>
  <w:p w14:paraId="547F573D" w14:textId="77777777" w:rsidR="00827CF4" w:rsidRDefault="003462FB">
    <w:pPr>
      <w:pStyle w:val="Titre4"/>
      <w:spacing w:before="0" w:after="0"/>
      <w:rPr>
        <w:sz w:val="20"/>
        <w:szCs w:val="20"/>
      </w:rPr>
    </w:pPr>
    <w:bookmarkStart w:id="30" w:name="_7em0yxqerftf" w:colFirst="0" w:colLast="0"/>
    <w:bookmarkEnd w:id="30"/>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046D7C">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NUMPAGES</w:instrText>
    </w:r>
    <w:r>
      <w:rPr>
        <w:sz w:val="20"/>
        <w:szCs w:val="20"/>
      </w:rPr>
      <w:fldChar w:fldCharType="separate"/>
    </w:r>
    <w:r w:rsidR="00046D7C">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56F23" w14:textId="77777777" w:rsidR="00F90C36" w:rsidRDefault="00F90C36">
      <w:r>
        <w:separator/>
      </w:r>
    </w:p>
  </w:footnote>
  <w:footnote w:type="continuationSeparator" w:id="0">
    <w:p w14:paraId="21AA27DA" w14:textId="77777777" w:rsidR="00F90C36" w:rsidRDefault="00F90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A7D3D"/>
    <w:multiLevelType w:val="multilevel"/>
    <w:tmpl w:val="BB869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085F47"/>
    <w:multiLevelType w:val="multilevel"/>
    <w:tmpl w:val="08FCE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AE3414"/>
    <w:multiLevelType w:val="multilevel"/>
    <w:tmpl w:val="49EE8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B267EA"/>
    <w:multiLevelType w:val="multilevel"/>
    <w:tmpl w:val="96C816D6"/>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AB0D80"/>
    <w:multiLevelType w:val="multilevel"/>
    <w:tmpl w:val="49887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137966"/>
    <w:multiLevelType w:val="multilevel"/>
    <w:tmpl w:val="2C785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FF08EC"/>
    <w:multiLevelType w:val="multilevel"/>
    <w:tmpl w:val="CE74E3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CF4"/>
    <w:rsid w:val="00046D7C"/>
    <w:rsid w:val="003462FB"/>
    <w:rsid w:val="00827CF4"/>
    <w:rsid w:val="00C22CB3"/>
    <w:rsid w:val="00F90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605D"/>
  <w15:docId w15:val="{532DDBBE-9B59-481D-BFCC-2B44DD61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hd w:val="clear" w:color="auto" w:fill="FFFFFF"/>
      <w:spacing w:before="480" w:after="160"/>
      <w:outlineLvl w:val="0"/>
    </w:pPr>
    <w:rPr>
      <w:rFonts w:ascii="Arial" w:eastAsia="Arial" w:hAnsi="Arial" w:cs="Arial"/>
      <w:b/>
      <w:color w:val="FF9900"/>
    </w:rPr>
  </w:style>
  <w:style w:type="paragraph" w:styleId="Titre2">
    <w:name w:val="heading 2"/>
    <w:basedOn w:val="Normal"/>
    <w:next w:val="Normal"/>
    <w:uiPriority w:val="9"/>
    <w:unhideWhenUsed/>
    <w:qFormat/>
    <w:pPr>
      <w:keepNext/>
      <w:keepLines/>
      <w:shd w:val="clear" w:color="auto" w:fill="FFFFFF"/>
      <w:spacing w:after="160"/>
      <w:outlineLvl w:val="1"/>
    </w:pPr>
    <w:rPr>
      <w:rFonts w:ascii="Cambria" w:eastAsia="Cambria" w:hAnsi="Cambria" w:cs="Cambria"/>
      <w:color w:val="CC0000"/>
    </w:rPr>
  </w:style>
  <w:style w:type="paragraph" w:styleId="Titre3">
    <w:name w:val="heading 3"/>
    <w:basedOn w:val="Normal"/>
    <w:next w:val="Normal"/>
    <w:uiPriority w:val="9"/>
    <w:unhideWhenUsed/>
    <w:qFormat/>
    <w:pPr>
      <w:keepNext/>
      <w:keepLines/>
      <w:spacing w:before="200"/>
      <w:outlineLvl w:val="2"/>
    </w:pPr>
    <w:rPr>
      <w:rFonts w:ascii="Arial" w:eastAsia="Arial" w:hAnsi="Arial" w:cs="Arial"/>
      <w:b/>
      <w:color w:val="4A86E8"/>
      <w:sz w:val="22"/>
      <w:szCs w:val="22"/>
    </w:rPr>
  </w:style>
  <w:style w:type="paragraph" w:styleId="Titre4">
    <w:name w:val="heading 4"/>
    <w:basedOn w:val="Normal"/>
    <w:next w:val="Normal"/>
    <w:uiPriority w:val="9"/>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ous-titre">
    <w:name w:val="Subtitle"/>
    <w:basedOn w:val="Normal"/>
    <w:next w:val="Normal"/>
    <w:uiPriority w:val="11"/>
    <w:qFormat/>
    <w:rPr>
      <w:rFonts w:ascii="Cambria" w:eastAsia="Cambria" w:hAnsi="Cambria" w:cs="Cambria"/>
      <w:i/>
      <w:color w:val="4F81BD"/>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idArticle=LEGIARTI000027682737&amp;cidTexte=LEGITEXT000006071191&amp;dateTexte=20140318&amp;oldAction=rechCodeArtic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log.ac-versailles.fr/renepiontriel/index.php/post/29/09/2020/Les-Rendez-Vous-de-Ren%C3%A9-Pion" TargetMode="External"/><Relationship Id="rId4" Type="http://schemas.openxmlformats.org/officeDocument/2006/relationships/webSettings" Target="webSettings.xml"/><Relationship Id="rId9" Type="http://schemas.openxmlformats.org/officeDocument/2006/relationships/hyperlink" Target="http://www.legifrance.gouv.fr/affichCodeArticle.do?idArticle=LEGIARTI000027682709&amp;cidTexte=LEGITEXT000006071191&amp;dateTexte=20140318&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2803</Words>
  <Characters>15419</Characters>
  <Application>Microsoft Office Word</Application>
  <DocSecurity>0</DocSecurity>
  <Lines>128</Lines>
  <Paragraphs>36</Paragraphs>
  <ScaleCrop>false</ScaleCrop>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Pion</dc:creator>
  <cp:lastModifiedBy>laurent petit</cp:lastModifiedBy>
  <cp:revision>3</cp:revision>
  <cp:lastPrinted>2021-03-23T14:48:00Z</cp:lastPrinted>
  <dcterms:created xsi:type="dcterms:W3CDTF">2020-12-08T09:10:00Z</dcterms:created>
  <dcterms:modified xsi:type="dcterms:W3CDTF">2021-03-23T14:50:00Z</dcterms:modified>
</cp:coreProperties>
</file>