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5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28"/>
        <w:gridCol w:w="6327"/>
      </w:tblGrid>
      <w:tr w:rsidR="0056304A" w:rsidRPr="008B7C6A" w:rsidTr="0056304A">
        <w:trPr>
          <w:trHeight w:val="603"/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56304A" w:rsidRPr="008B7C6A" w:rsidRDefault="0056304A" w:rsidP="00E936FD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 xml:space="preserve">Charlie and the </w:t>
            </w:r>
            <w:proofErr w:type="spellStart"/>
            <w:r w:rsidRPr="008B7C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Chocolate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 xml:space="preserve"> </w:t>
            </w:r>
            <w:bookmarkStart w:id="0" w:name="_GoBack"/>
            <w:bookmarkEnd w:id="0"/>
            <w:proofErr w:type="spellStart"/>
            <w:r w:rsidRPr="008B7C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fr-FR"/>
              </w:rPr>
              <w:t>Factory</w:t>
            </w:r>
            <w:proofErr w:type="spellEnd"/>
          </w:p>
        </w:tc>
      </w:tr>
      <w:tr w:rsidR="0056304A" w:rsidRPr="008B7C6A" w:rsidTr="0056304A">
        <w:trPr>
          <w:trHeight w:val="5601"/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56304A" w:rsidRPr="008B7C6A" w:rsidRDefault="0056304A" w:rsidP="00E936FD">
            <w:pPr>
              <w:spacing w:before="120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fr-FR"/>
              </w:rPr>
              <w:drawing>
                <wp:inline distT="0" distB="0" distL="0" distR="0" wp14:anchorId="6BCDE3C2" wp14:editId="54A7899B">
                  <wp:extent cx="2101850" cy="3111500"/>
                  <wp:effectExtent l="0" t="0" r="0" b="0"/>
                  <wp:docPr id="7" name="Image 7" descr="Charlie and the chocolate factory poster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harlie and the chocolate factory poster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311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04A" w:rsidRPr="008B7C6A" w:rsidRDefault="0056304A" w:rsidP="00E936FD">
            <w:pPr>
              <w:spacing w:before="120" w:after="12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Theatrical</w:t>
            </w:r>
            <w:proofErr w:type="spellEnd"/>
            <w:r w:rsidRPr="008B7C6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release poster</w:t>
            </w:r>
          </w:p>
        </w:tc>
      </w:tr>
      <w:tr w:rsidR="0056304A" w:rsidRPr="008B7C6A" w:rsidTr="0056304A">
        <w:trPr>
          <w:trHeight w:val="619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Directed</w:t>
            </w:r>
            <w:proofErr w:type="spellEnd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before="120" w:after="12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7" w:tooltip="Tim Burton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Tim Burton</w:t>
              </w:r>
            </w:hyperlink>
          </w:p>
        </w:tc>
      </w:tr>
      <w:tr w:rsidR="0056304A" w:rsidRPr="008B7C6A" w:rsidTr="0056304A">
        <w:trPr>
          <w:trHeight w:val="634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before="120" w:after="12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Produced</w:t>
            </w:r>
            <w:proofErr w:type="spellEnd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56304A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8" w:tooltip="Brad Grey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Brad Grey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1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9" w:tooltip="Richard D. Zanuck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 xml:space="preserve">Richard D. </w:t>
              </w:r>
              <w:proofErr w:type="spellStart"/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Zanuck</w:t>
              </w:r>
              <w:proofErr w:type="spellEnd"/>
            </w:hyperlink>
          </w:p>
        </w:tc>
      </w:tr>
      <w:tr w:rsidR="0056304A" w:rsidRPr="008B7C6A" w:rsidTr="0056304A">
        <w:trPr>
          <w:trHeight w:val="362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Screenplay</w:t>
            </w:r>
            <w:proofErr w:type="spellEnd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0" w:tooltip="John August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John August</w:t>
              </w:r>
            </w:hyperlink>
          </w:p>
        </w:tc>
      </w:tr>
      <w:tr w:rsidR="0056304A" w:rsidRPr="000F30DE" w:rsidTr="0056304A">
        <w:trPr>
          <w:trHeight w:val="634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Based</w:t>
            </w:r>
            <w:proofErr w:type="spellEnd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on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0F30DE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fr-FR"/>
              </w:rPr>
            </w:pPr>
            <w:hyperlink r:id="rId11" w:tooltip="Charlie and the Chocolate Factory" w:history="1">
              <w:r w:rsidRPr="000F30DE">
                <w:rPr>
                  <w:rFonts w:ascii="Arial" w:eastAsia="Times New Roman" w:hAnsi="Arial" w:cs="Arial"/>
                  <w:i/>
                  <w:iCs/>
                  <w:color w:val="0B0080"/>
                  <w:sz w:val="19"/>
                  <w:szCs w:val="19"/>
                  <w:u w:val="single"/>
                  <w:lang w:val="en-US" w:eastAsia="fr-FR"/>
                </w:rPr>
                <w:t xml:space="preserve">Charlie and the </w:t>
              </w:r>
              <w:proofErr w:type="spellStart"/>
              <w:r w:rsidRPr="000F30DE">
                <w:rPr>
                  <w:rFonts w:ascii="Arial" w:eastAsia="Times New Roman" w:hAnsi="Arial" w:cs="Arial"/>
                  <w:i/>
                  <w:iCs/>
                  <w:color w:val="0B0080"/>
                  <w:sz w:val="19"/>
                  <w:szCs w:val="19"/>
                  <w:u w:val="single"/>
                  <w:lang w:val="en-US" w:eastAsia="fr-FR"/>
                </w:rPr>
                <w:t>ChocolateFactory</w:t>
              </w:r>
              <w:proofErr w:type="spellEnd"/>
            </w:hyperlink>
            <w:r w:rsidRPr="000F30DE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fr-FR"/>
              </w:rPr>
              <w:br/>
              <w:t>by </w:t>
            </w:r>
            <w:hyperlink r:id="rId12" w:tooltip="Roald Dahl" w:history="1">
              <w:r w:rsidRPr="000F30DE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val="en-US" w:eastAsia="fr-FR"/>
                </w:rPr>
                <w:t>Roald Dahl</w:t>
              </w:r>
            </w:hyperlink>
          </w:p>
        </w:tc>
      </w:tr>
      <w:tr w:rsidR="0056304A" w:rsidRPr="008B7C6A" w:rsidTr="0056304A">
        <w:trPr>
          <w:trHeight w:val="2838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Starring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3" w:tooltip="Johnny Depp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Johnny Depp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4" w:tooltip="Freddie Highmore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Freddie Highmore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5" w:tooltip="David Kelly (actor)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David Kelly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6" w:tooltip="Helena Bonham Carter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 xml:space="preserve">Helena </w:t>
              </w:r>
              <w:proofErr w:type="spellStart"/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Bonham</w:t>
              </w:r>
              <w:proofErr w:type="spellEnd"/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 xml:space="preserve"> Carter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7" w:tooltip="Noah Taylor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Noah Taylor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8" w:tooltip="Missi Pyle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Missi Pyle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19" w:tooltip="James Fox (actor)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James Fox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0" w:tooltip="Deep Roy" w:history="1">
              <w:proofErr w:type="spellStart"/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Deep</w:t>
              </w:r>
              <w:proofErr w:type="spellEnd"/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 xml:space="preserve"> Roy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1" w:tooltip="Christopher Lee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Christopher Lee</w:t>
              </w:r>
            </w:hyperlink>
          </w:p>
        </w:tc>
      </w:tr>
      <w:tr w:rsidR="0056304A" w:rsidRPr="008B7C6A" w:rsidTr="0056304A">
        <w:trPr>
          <w:trHeight w:val="362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Narrated</w:t>
            </w:r>
            <w:proofErr w:type="spellEnd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2" w:tooltip="Geoffrey Holder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Geoffrey Holder</w:t>
              </w:r>
            </w:hyperlink>
          </w:p>
        </w:tc>
      </w:tr>
      <w:tr w:rsidR="0056304A" w:rsidRPr="008B7C6A" w:rsidTr="0056304A">
        <w:trPr>
          <w:trHeight w:val="377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Music by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3" w:tooltip="Danny Elfman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 xml:space="preserve">Danny </w:t>
              </w:r>
              <w:proofErr w:type="spellStart"/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Elfman</w:t>
              </w:r>
              <w:proofErr w:type="spellEnd"/>
            </w:hyperlink>
          </w:p>
        </w:tc>
      </w:tr>
      <w:tr w:rsidR="0056304A" w:rsidRPr="008B7C6A" w:rsidTr="0056304A">
        <w:trPr>
          <w:trHeight w:val="362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Cinematography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4" w:tooltip="Philippe Rousselot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Philippe Rousselot</w:t>
              </w:r>
            </w:hyperlink>
          </w:p>
        </w:tc>
      </w:tr>
      <w:tr w:rsidR="0056304A" w:rsidRPr="008B7C6A" w:rsidTr="0056304A">
        <w:trPr>
          <w:trHeight w:val="362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lastRenderedPageBreak/>
              <w:t>Edited</w:t>
            </w:r>
            <w:proofErr w:type="spellEnd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 xml:space="preserve"> by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5" w:tooltip="Chris Lebenzon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 xml:space="preserve">Chris </w:t>
              </w:r>
              <w:proofErr w:type="spellStart"/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Lebenzon</w:t>
              </w:r>
              <w:proofErr w:type="spellEnd"/>
            </w:hyperlink>
          </w:p>
        </w:tc>
      </w:tr>
      <w:tr w:rsidR="0056304A" w:rsidRPr="008B7C6A" w:rsidTr="0056304A">
        <w:trPr>
          <w:trHeight w:val="951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Production</w:t>
            </w: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br/>
            </w: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companies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56304A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left="0"/>
              <w:textAlignment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The </w:t>
            </w:r>
            <w:proofErr w:type="spellStart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ZanuckCompany</w:t>
            </w:r>
            <w:proofErr w:type="spellEnd"/>
          </w:p>
          <w:p w:rsidR="0056304A" w:rsidRPr="008B7C6A" w:rsidRDefault="0056304A" w:rsidP="0056304A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left="0"/>
              <w:textAlignment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6" w:tooltip="Plan B Entertainment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Plan B Entertainment</w:t>
              </w:r>
            </w:hyperlink>
          </w:p>
          <w:p w:rsidR="0056304A" w:rsidRPr="008B7C6A" w:rsidRDefault="0056304A" w:rsidP="0056304A">
            <w:pPr>
              <w:numPr>
                <w:ilvl w:val="0"/>
                <w:numId w:val="3"/>
              </w:numPr>
              <w:spacing w:before="100" w:beforeAutospacing="1" w:after="0" w:line="312" w:lineRule="atLeast"/>
              <w:ind w:left="0"/>
              <w:textAlignment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7" w:tooltip="Village Roadshow Pictures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Village Roadshow Pictures</w:t>
              </w:r>
            </w:hyperlink>
          </w:p>
        </w:tc>
      </w:tr>
      <w:tr w:rsidR="0056304A" w:rsidRPr="008B7C6A" w:rsidTr="0056304A">
        <w:trPr>
          <w:trHeight w:val="377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Distributed by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hyperlink r:id="rId28" w:tooltip="Warner Bros." w:history="1">
              <w:r w:rsidRPr="008B7C6A">
                <w:rPr>
                  <w:rFonts w:ascii="Arial" w:eastAsia="Times New Roman" w:hAnsi="Arial" w:cs="Arial"/>
                  <w:color w:val="0B0080"/>
                  <w:sz w:val="19"/>
                  <w:szCs w:val="19"/>
                  <w:u w:val="single"/>
                  <w:lang w:eastAsia="fr-FR"/>
                </w:rPr>
                <w:t>Warner Bros. Pictures</w:t>
              </w:r>
            </w:hyperlink>
          </w:p>
        </w:tc>
      </w:tr>
      <w:tr w:rsidR="0056304A" w:rsidRPr="008B7C6A" w:rsidTr="0056304A">
        <w:trPr>
          <w:trHeight w:val="936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Release date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56304A">
            <w:pPr>
              <w:numPr>
                <w:ilvl w:val="0"/>
                <w:numId w:val="4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July 10, 2005(</w:t>
            </w:r>
            <w:proofErr w:type="spellStart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fldChar w:fldCharType="begin"/>
            </w: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instrText xml:space="preserve"> HYPERLINK "https://en.wikipedia.org/wiki/Grauman%27s_Chinese_Theatre" \o "Grauman's Chinese Theatre" </w:instrText>
            </w: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fldChar w:fldCharType="separate"/>
            </w:r>
            <w:r w:rsidRPr="008B7C6A">
              <w:rPr>
                <w:rFonts w:ascii="Arial" w:eastAsia="Times New Roman" w:hAnsi="Arial" w:cs="Arial"/>
                <w:color w:val="0B0080"/>
                <w:sz w:val="19"/>
                <w:szCs w:val="19"/>
                <w:u w:val="single"/>
                <w:lang w:eastAsia="fr-FR"/>
              </w:rPr>
              <w:t>Grauman'sChineseTheatre</w:t>
            </w:r>
            <w:proofErr w:type="spellEnd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fldChar w:fldCharType="end"/>
            </w: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)</w:t>
            </w:r>
          </w:p>
          <w:p w:rsidR="0056304A" w:rsidRPr="008B7C6A" w:rsidRDefault="0056304A" w:rsidP="0056304A">
            <w:pPr>
              <w:numPr>
                <w:ilvl w:val="0"/>
                <w:numId w:val="4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July 15, 2005 (United States)</w:t>
            </w:r>
          </w:p>
          <w:p w:rsidR="0056304A" w:rsidRPr="008B7C6A" w:rsidRDefault="0056304A" w:rsidP="0056304A">
            <w:pPr>
              <w:numPr>
                <w:ilvl w:val="0"/>
                <w:numId w:val="4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July 29, 2005(United </w:t>
            </w:r>
            <w:proofErr w:type="spellStart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Kingdom</w:t>
            </w:r>
            <w:proofErr w:type="spellEnd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)</w:t>
            </w:r>
          </w:p>
        </w:tc>
      </w:tr>
      <w:tr w:rsidR="0056304A" w:rsidRPr="008B7C6A" w:rsidTr="0056304A">
        <w:trPr>
          <w:trHeight w:val="332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Running time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115 minutes</w:t>
            </w:r>
            <w:hyperlink r:id="rId29" w:anchor="cite_note-1" w:history="1">
              <w:r w:rsidRPr="008B7C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  <w:lang w:eastAsia="fr-FR"/>
                </w:rPr>
                <w:t>[1]</w:t>
              </w:r>
            </w:hyperlink>
          </w:p>
        </w:tc>
      </w:tr>
      <w:tr w:rsidR="0056304A" w:rsidRPr="008B7C6A" w:rsidTr="0056304A">
        <w:trPr>
          <w:trHeight w:val="634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Country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56304A">
            <w:pPr>
              <w:numPr>
                <w:ilvl w:val="0"/>
                <w:numId w:val="5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United States</w:t>
            </w:r>
          </w:p>
          <w:p w:rsidR="0056304A" w:rsidRPr="008B7C6A" w:rsidRDefault="0056304A" w:rsidP="0056304A">
            <w:pPr>
              <w:numPr>
                <w:ilvl w:val="0"/>
                <w:numId w:val="5"/>
              </w:numPr>
              <w:spacing w:before="100" w:beforeAutospacing="1" w:after="0" w:line="312" w:lineRule="atLeast"/>
              <w:ind w:left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United </w:t>
            </w:r>
            <w:proofErr w:type="spellStart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Kingdom</w:t>
            </w:r>
            <w:proofErr w:type="spellEnd"/>
            <w:r w:rsidRPr="008B7C6A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fr-FR"/>
              </w:rPr>
              <w:fldChar w:fldCharType="begin"/>
            </w:r>
            <w:r w:rsidRPr="008B7C6A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fr-FR"/>
              </w:rPr>
              <w:instrText xml:space="preserve"> HYPERLINK "https://en.wikipedia.org/wiki/Charlie_and_the_Chocolate_Factory_(film)" \l "cite_note-2" </w:instrText>
            </w:r>
            <w:r w:rsidRPr="008B7C6A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fr-FR"/>
              </w:rPr>
              <w:fldChar w:fldCharType="separate"/>
            </w:r>
            <w:r w:rsidRPr="008B7C6A">
              <w:rPr>
                <w:rFonts w:ascii="Arial" w:eastAsia="Times New Roman" w:hAnsi="Arial" w:cs="Arial"/>
                <w:color w:val="0B0080"/>
                <w:sz w:val="15"/>
                <w:szCs w:val="15"/>
                <w:u w:val="single"/>
                <w:vertAlign w:val="superscript"/>
                <w:lang w:eastAsia="fr-FR"/>
              </w:rPr>
              <w:t>[2]</w:t>
            </w:r>
            <w:r w:rsidRPr="008B7C6A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eastAsia="fr-FR"/>
              </w:rPr>
              <w:fldChar w:fldCharType="end"/>
            </w:r>
          </w:p>
        </w:tc>
      </w:tr>
      <w:tr w:rsidR="0056304A" w:rsidRPr="008B7C6A" w:rsidTr="0056304A">
        <w:trPr>
          <w:trHeight w:val="362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Language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English</w:t>
            </w:r>
          </w:p>
        </w:tc>
      </w:tr>
      <w:tr w:rsidR="0056304A" w:rsidRPr="008B7C6A" w:rsidTr="0056304A">
        <w:trPr>
          <w:trHeight w:val="362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Budget</w:t>
            </w:r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$150 </w:t>
            </w:r>
            <w:proofErr w:type="gramStart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million</w:t>
            </w:r>
            <w:proofErr w:type="gramEnd"/>
            <w:r>
              <w:fldChar w:fldCharType="begin"/>
            </w:r>
            <w:r>
              <w:instrText>HYPERLINK "https://en.wikipedia.org/wiki/Charlie_and_the_Chocolate_Factory_(film)" \l "cite_note-truth-3"</w:instrText>
            </w:r>
            <w:r>
              <w:fldChar w:fldCharType="separate"/>
            </w:r>
            <w:r w:rsidRPr="008B7C6A">
              <w:rPr>
                <w:rFonts w:ascii="Arial" w:eastAsia="Times New Roman" w:hAnsi="Arial" w:cs="Arial"/>
                <w:color w:val="0B0080"/>
                <w:sz w:val="15"/>
                <w:szCs w:val="15"/>
                <w:u w:val="single"/>
                <w:vertAlign w:val="superscript"/>
                <w:lang w:eastAsia="fr-FR"/>
              </w:rPr>
              <w:t>[3]</w:t>
            </w:r>
            <w:r>
              <w:fldChar w:fldCharType="end"/>
            </w:r>
          </w:p>
        </w:tc>
      </w:tr>
      <w:tr w:rsidR="0056304A" w:rsidRPr="008B7C6A" w:rsidTr="0056304A">
        <w:trPr>
          <w:trHeight w:val="377"/>
          <w:tblCellSpacing w:w="15" w:type="dxa"/>
        </w:trPr>
        <w:tc>
          <w:tcPr>
            <w:tcW w:w="0" w:type="auto"/>
            <w:shd w:val="clear" w:color="auto" w:fill="F8F9FA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56304A" w:rsidRPr="008B7C6A" w:rsidRDefault="0056304A" w:rsidP="00E936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</w:pPr>
            <w:proofErr w:type="spellStart"/>
            <w:r w:rsidRPr="008B7C6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fr-FR"/>
              </w:rPr>
              <w:t>Box office</w:t>
            </w:r>
            <w:proofErr w:type="spellEnd"/>
          </w:p>
        </w:tc>
        <w:tc>
          <w:tcPr>
            <w:tcW w:w="0" w:type="auto"/>
            <w:shd w:val="clear" w:color="auto" w:fill="F8F9FA"/>
            <w:hideMark/>
          </w:tcPr>
          <w:p w:rsidR="0056304A" w:rsidRPr="008B7C6A" w:rsidRDefault="0056304A" w:rsidP="00E936F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$475 </w:t>
            </w:r>
            <w:proofErr w:type="gramStart"/>
            <w:r w:rsidRPr="008B7C6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million</w:t>
            </w:r>
            <w:proofErr w:type="gramEnd"/>
            <w:hyperlink r:id="rId30" w:anchor="cite_note-mojo-4" w:history="1">
              <w:r w:rsidRPr="008B7C6A">
                <w:rPr>
                  <w:rFonts w:ascii="Arial" w:eastAsia="Times New Roman" w:hAnsi="Arial" w:cs="Arial"/>
                  <w:color w:val="0B0080"/>
                  <w:sz w:val="15"/>
                  <w:szCs w:val="15"/>
                  <w:u w:val="single"/>
                  <w:vertAlign w:val="superscript"/>
                  <w:lang w:eastAsia="fr-FR"/>
                </w:rPr>
                <w:t>[4]</w:t>
              </w:r>
            </w:hyperlink>
          </w:p>
        </w:tc>
      </w:tr>
    </w:tbl>
    <w:p w:rsidR="0056304A" w:rsidRDefault="0056304A"/>
    <w:sectPr w:rsidR="0056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1B43"/>
    <w:multiLevelType w:val="multilevel"/>
    <w:tmpl w:val="3B38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E70D0"/>
    <w:multiLevelType w:val="multilevel"/>
    <w:tmpl w:val="551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92AF9"/>
    <w:multiLevelType w:val="multilevel"/>
    <w:tmpl w:val="835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93E29"/>
    <w:multiLevelType w:val="multilevel"/>
    <w:tmpl w:val="B34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B0C9B"/>
    <w:multiLevelType w:val="multilevel"/>
    <w:tmpl w:val="A38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4A"/>
    <w:rsid w:val="0056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3EF5"/>
  <w15:chartTrackingRefBased/>
  <w15:docId w15:val="{92B0B2BC-4637-4061-8746-E4D3B6F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rad_Grey" TargetMode="External"/><Relationship Id="rId13" Type="http://schemas.openxmlformats.org/officeDocument/2006/relationships/hyperlink" Target="https://en.wikipedia.org/wiki/Johnny_Depp" TargetMode="External"/><Relationship Id="rId18" Type="http://schemas.openxmlformats.org/officeDocument/2006/relationships/hyperlink" Target="https://en.wikipedia.org/wiki/Missi_Pyle" TargetMode="External"/><Relationship Id="rId26" Type="http://schemas.openxmlformats.org/officeDocument/2006/relationships/hyperlink" Target="https://en.wikipedia.org/wiki/Plan_B_Entertain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hristopher_Lee" TargetMode="External"/><Relationship Id="rId7" Type="http://schemas.openxmlformats.org/officeDocument/2006/relationships/hyperlink" Target="https://en.wikipedia.org/wiki/Tim_Burton" TargetMode="External"/><Relationship Id="rId12" Type="http://schemas.openxmlformats.org/officeDocument/2006/relationships/hyperlink" Target="https://en.wikipedia.org/wiki/Roald_Dahl" TargetMode="External"/><Relationship Id="rId17" Type="http://schemas.openxmlformats.org/officeDocument/2006/relationships/hyperlink" Target="https://en.wikipedia.org/wiki/Noah_Taylor" TargetMode="External"/><Relationship Id="rId25" Type="http://schemas.openxmlformats.org/officeDocument/2006/relationships/hyperlink" Target="https://en.wikipedia.org/wiki/Chris_Lebenz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elena_Bonham_Carter" TargetMode="External"/><Relationship Id="rId20" Type="http://schemas.openxmlformats.org/officeDocument/2006/relationships/hyperlink" Target="https://en.wikipedia.org/wiki/Deep_Roy" TargetMode="External"/><Relationship Id="rId29" Type="http://schemas.openxmlformats.org/officeDocument/2006/relationships/hyperlink" Target="https://en.wikipedia.org/wiki/Charlie_and_the_Chocolate_Factory_(film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Charlie_and_the_Chocolate_Factory" TargetMode="External"/><Relationship Id="rId24" Type="http://schemas.openxmlformats.org/officeDocument/2006/relationships/hyperlink" Target="https://en.wikipedia.org/wiki/Philippe_Rousselo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n.wikipedia.org/wiki/File:Charlie_and_the_chocolate_factory_poster2.jpg" TargetMode="External"/><Relationship Id="rId15" Type="http://schemas.openxmlformats.org/officeDocument/2006/relationships/hyperlink" Target="https://en.wikipedia.org/wiki/David_Kelly_(actor)" TargetMode="External"/><Relationship Id="rId23" Type="http://schemas.openxmlformats.org/officeDocument/2006/relationships/hyperlink" Target="https://en.wikipedia.org/wiki/Danny_Elfman" TargetMode="External"/><Relationship Id="rId28" Type="http://schemas.openxmlformats.org/officeDocument/2006/relationships/hyperlink" Target="https://en.wikipedia.org/wiki/Warner_Bros." TargetMode="External"/><Relationship Id="rId10" Type="http://schemas.openxmlformats.org/officeDocument/2006/relationships/hyperlink" Target="https://en.wikipedia.org/wiki/John_August" TargetMode="External"/><Relationship Id="rId19" Type="http://schemas.openxmlformats.org/officeDocument/2006/relationships/hyperlink" Target="https://en.wikipedia.org/wiki/James_Fox_(actor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ichard_D._Zanuck" TargetMode="External"/><Relationship Id="rId14" Type="http://schemas.openxmlformats.org/officeDocument/2006/relationships/hyperlink" Target="https://en.wikipedia.org/wiki/Freddie_Highmore" TargetMode="External"/><Relationship Id="rId22" Type="http://schemas.openxmlformats.org/officeDocument/2006/relationships/hyperlink" Target="https://en.wikipedia.org/wiki/Geoffrey_Holder" TargetMode="External"/><Relationship Id="rId27" Type="http://schemas.openxmlformats.org/officeDocument/2006/relationships/hyperlink" Target="https://en.wikipedia.org/wiki/Village_Roadshow_Pictures" TargetMode="External"/><Relationship Id="rId30" Type="http://schemas.openxmlformats.org/officeDocument/2006/relationships/hyperlink" Target="https://en.wikipedia.org/wiki/Charlie_and_the_Chocolate_Factory_(film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mahé</dc:creator>
  <cp:keywords/>
  <dc:description/>
  <cp:lastModifiedBy>Roseline mahé</cp:lastModifiedBy>
  <cp:revision>1</cp:revision>
  <dcterms:created xsi:type="dcterms:W3CDTF">2019-04-03T08:30:00Z</dcterms:created>
  <dcterms:modified xsi:type="dcterms:W3CDTF">2019-04-03T08:31:00Z</dcterms:modified>
</cp:coreProperties>
</file>