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AC" w:rsidRPr="004A1078" w:rsidRDefault="00E975AC" w:rsidP="007774A6">
      <w:pPr>
        <w:jc w:val="right"/>
        <w:rPr>
          <w:sz w:val="20"/>
          <w:szCs w:val="20"/>
        </w:rPr>
      </w:pPr>
      <w:bookmarkStart w:id="0" w:name="_GoBack"/>
    </w:p>
    <w:p w:rsidR="007774A6" w:rsidRPr="004A1078" w:rsidRDefault="007774A6" w:rsidP="007774A6">
      <w:pPr>
        <w:jc w:val="right"/>
        <w:rPr>
          <w:sz w:val="20"/>
          <w:szCs w:val="20"/>
        </w:rPr>
      </w:pPr>
      <w:r w:rsidRPr="004A1078">
        <w:rPr>
          <w:sz w:val="20"/>
          <w:szCs w:val="20"/>
        </w:rPr>
        <w:t>BACCALAUREAT GENERAL ET TECHNOLOGIQUE</w:t>
      </w:r>
    </w:p>
    <w:p w:rsidR="007774A6" w:rsidRPr="004A1078" w:rsidRDefault="007774A6" w:rsidP="007774A6">
      <w:pPr>
        <w:jc w:val="right"/>
        <w:rPr>
          <w:sz w:val="20"/>
          <w:szCs w:val="20"/>
        </w:rPr>
      </w:pPr>
      <w:r w:rsidRPr="004A1078">
        <w:rPr>
          <w:sz w:val="20"/>
          <w:szCs w:val="20"/>
        </w:rPr>
        <w:t>THEATRE ET EXPRESSION DRAMATIQUE</w:t>
      </w:r>
    </w:p>
    <w:p w:rsidR="007774A6" w:rsidRPr="004A1078" w:rsidRDefault="007774A6" w:rsidP="007774A6">
      <w:pPr>
        <w:jc w:val="right"/>
        <w:rPr>
          <w:sz w:val="20"/>
          <w:szCs w:val="20"/>
        </w:rPr>
      </w:pPr>
      <w:r w:rsidRPr="004A1078">
        <w:rPr>
          <w:sz w:val="20"/>
          <w:szCs w:val="20"/>
        </w:rPr>
        <w:t>OPTION FACULTATIVE</w:t>
      </w:r>
    </w:p>
    <w:p w:rsidR="007774A6" w:rsidRPr="004A1078" w:rsidRDefault="007774A6" w:rsidP="007774A6">
      <w:pPr>
        <w:jc w:val="both"/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pStyle w:val="Titre2"/>
        <w:rPr>
          <w:sz w:val="20"/>
          <w:szCs w:val="20"/>
        </w:rPr>
      </w:pPr>
    </w:p>
    <w:p w:rsidR="007774A6" w:rsidRPr="004A1078" w:rsidRDefault="007774A6" w:rsidP="007774A6">
      <w:pPr>
        <w:pStyle w:val="Titre2"/>
        <w:rPr>
          <w:sz w:val="20"/>
          <w:szCs w:val="20"/>
        </w:rPr>
      </w:pPr>
      <w:r w:rsidRPr="004A1078">
        <w:rPr>
          <w:sz w:val="20"/>
          <w:szCs w:val="20"/>
        </w:rPr>
        <w:t>FICHE PEDAGOGIQUE</w:t>
      </w: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pStyle w:val="Titre1"/>
        <w:rPr>
          <w:rFonts w:eastAsia="Times New Roman"/>
          <w:b w:val="0"/>
          <w:bCs w:val="0"/>
          <w:sz w:val="20"/>
          <w:szCs w:val="20"/>
        </w:rPr>
      </w:pPr>
    </w:p>
    <w:p w:rsidR="007774A6" w:rsidRPr="004A1078" w:rsidRDefault="007774A6" w:rsidP="007774A6">
      <w:pPr>
        <w:pStyle w:val="Titre1"/>
        <w:rPr>
          <w:sz w:val="20"/>
          <w:szCs w:val="20"/>
        </w:rPr>
      </w:pPr>
      <w:r w:rsidRPr="004A1078">
        <w:rPr>
          <w:sz w:val="20"/>
          <w:szCs w:val="20"/>
        </w:rPr>
        <w:t>ANNEE : 2015-16</w:t>
      </w:r>
    </w:p>
    <w:p w:rsidR="007774A6" w:rsidRPr="004A1078" w:rsidRDefault="007774A6" w:rsidP="007774A6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</w:rPr>
        <w:t>ETABLISSEMENT : LYCEE RABELAIS (Meudon)</w:t>
      </w:r>
    </w:p>
    <w:p w:rsidR="007774A6" w:rsidRPr="004A1078" w:rsidRDefault="007774A6" w:rsidP="007774A6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</w:rPr>
        <w:t>EFFECTIF TOTAL DE L’OPTION : 2</w:t>
      </w:r>
      <w:r w:rsidR="00CD4292" w:rsidRPr="004A1078">
        <w:rPr>
          <w:b/>
          <w:bCs/>
          <w:sz w:val="20"/>
          <w:szCs w:val="20"/>
        </w:rPr>
        <w:t>4</w:t>
      </w:r>
      <w:r w:rsidRPr="004A1078">
        <w:rPr>
          <w:b/>
          <w:bCs/>
          <w:sz w:val="20"/>
          <w:szCs w:val="20"/>
        </w:rPr>
        <w:t xml:space="preserve"> élèves (12 en Terminale, 12 en Première)</w:t>
      </w:r>
    </w:p>
    <w:p w:rsidR="007774A6" w:rsidRPr="004A1078" w:rsidRDefault="007774A6" w:rsidP="007774A6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</w:rPr>
        <w:t>EMPLOI DU TEMPS : 3 heures hebdomadaires (mercredi 13-16h)</w:t>
      </w:r>
    </w:p>
    <w:p w:rsidR="007774A6" w:rsidRPr="004A1078" w:rsidRDefault="007774A6" w:rsidP="007774A6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</w:rPr>
        <w:t>PROFESSEUR : Christophe BOUQUEREL</w:t>
      </w:r>
    </w:p>
    <w:p w:rsidR="007774A6" w:rsidRPr="004A1078" w:rsidRDefault="007774A6" w:rsidP="007774A6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</w:rPr>
        <w:t>INTERVENANTE : Marie-Aude WEISS</w:t>
      </w:r>
    </w:p>
    <w:p w:rsidR="007774A6" w:rsidRPr="004A1078" w:rsidRDefault="007774A6" w:rsidP="007774A6">
      <w:pPr>
        <w:jc w:val="both"/>
        <w:rPr>
          <w:sz w:val="20"/>
          <w:szCs w:val="20"/>
        </w:rPr>
      </w:pPr>
    </w:p>
    <w:p w:rsidR="007774A6" w:rsidRPr="004A1078" w:rsidRDefault="007774A6" w:rsidP="007774A6">
      <w:pPr>
        <w:jc w:val="both"/>
        <w:rPr>
          <w:sz w:val="20"/>
          <w:szCs w:val="20"/>
        </w:rPr>
      </w:pPr>
    </w:p>
    <w:p w:rsidR="00CD4292" w:rsidRPr="004A1078" w:rsidRDefault="00CD4292" w:rsidP="00CD4292">
      <w:pPr>
        <w:pStyle w:val="Corpsdetexte"/>
        <w:rPr>
          <w:sz w:val="20"/>
          <w:szCs w:val="20"/>
        </w:rPr>
      </w:pPr>
      <w:proofErr w:type="gramStart"/>
      <w:r w:rsidRPr="004A1078">
        <w:rPr>
          <w:sz w:val="20"/>
          <w:szCs w:val="20"/>
        </w:rPr>
        <w:t>I)</w:t>
      </w:r>
      <w:r w:rsidR="007774A6" w:rsidRPr="004A1078">
        <w:rPr>
          <w:sz w:val="20"/>
          <w:szCs w:val="20"/>
        </w:rPr>
        <w:t>LISTE</w:t>
      </w:r>
      <w:proofErr w:type="gramEnd"/>
      <w:r w:rsidR="007774A6" w:rsidRPr="004A1078">
        <w:rPr>
          <w:sz w:val="20"/>
          <w:szCs w:val="20"/>
        </w:rPr>
        <w:t xml:space="preserve"> DES </w:t>
      </w:r>
      <w:r w:rsidRPr="004A1078">
        <w:rPr>
          <w:sz w:val="20"/>
          <w:szCs w:val="20"/>
        </w:rPr>
        <w:t xml:space="preserve">11 </w:t>
      </w:r>
      <w:r w:rsidR="007774A6" w:rsidRPr="004A1078">
        <w:rPr>
          <w:sz w:val="20"/>
          <w:szCs w:val="20"/>
        </w:rPr>
        <w:t xml:space="preserve">ELEVES PRESENTES </w:t>
      </w:r>
    </w:p>
    <w:p w:rsidR="00CD4292" w:rsidRPr="004A1078" w:rsidRDefault="00CD4292" w:rsidP="00CD4292">
      <w:pPr>
        <w:rPr>
          <w:sz w:val="20"/>
          <w:szCs w:val="20"/>
        </w:rPr>
      </w:pP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 xml:space="preserve">BIASOMBA Didier TES3 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BOYADJIAN May TL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 xml:space="preserve">DJADJIKIAN </w:t>
      </w:r>
      <w:proofErr w:type="spellStart"/>
      <w:r w:rsidRPr="004A1078">
        <w:rPr>
          <w:sz w:val="20"/>
          <w:szCs w:val="20"/>
        </w:rPr>
        <w:t>Nounée</w:t>
      </w:r>
      <w:proofErr w:type="spellEnd"/>
      <w:r w:rsidRPr="004A1078">
        <w:rPr>
          <w:sz w:val="20"/>
          <w:szCs w:val="20"/>
        </w:rPr>
        <w:t xml:space="preserve"> TL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GAZEL Emilien TL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HUGNY Manon TS1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LAILLER Elliot TL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LE ROY Théo TES2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NIECHCICKI Marie TS1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QUINTANA Camille TES1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PETER Robin TS2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ROUCHIE Coline TES2</w:t>
      </w:r>
    </w:p>
    <w:p w:rsidR="00CD4292" w:rsidRPr="004A1078" w:rsidRDefault="00CD4292" w:rsidP="00CD4292">
      <w:pPr>
        <w:pStyle w:val="Corpsdetexte"/>
        <w:rPr>
          <w:sz w:val="20"/>
          <w:szCs w:val="20"/>
        </w:rPr>
      </w:pPr>
    </w:p>
    <w:p w:rsidR="007774A6" w:rsidRPr="004A1078" w:rsidRDefault="007774A6" w:rsidP="00CD4292">
      <w:pPr>
        <w:pStyle w:val="Corpsdetexte"/>
        <w:rPr>
          <w:sz w:val="20"/>
          <w:szCs w:val="20"/>
        </w:rPr>
      </w:pPr>
    </w:p>
    <w:p w:rsidR="007774A6" w:rsidRPr="004A1078" w:rsidRDefault="007774A6" w:rsidP="007774A6">
      <w:pPr>
        <w:pStyle w:val="Corpsdetexte"/>
        <w:rPr>
          <w:sz w:val="20"/>
          <w:szCs w:val="20"/>
        </w:rPr>
      </w:pPr>
      <w:r w:rsidRPr="004A1078">
        <w:rPr>
          <w:sz w:val="20"/>
          <w:szCs w:val="20"/>
        </w:rPr>
        <w:t>II) TRAVAIL DE L’ANNEE :</w:t>
      </w:r>
    </w:p>
    <w:p w:rsidR="007774A6" w:rsidRPr="004A1078" w:rsidRDefault="007774A6" w:rsidP="007774A6">
      <w:pPr>
        <w:pStyle w:val="Corpsdetexte"/>
        <w:rPr>
          <w:sz w:val="20"/>
          <w:szCs w:val="20"/>
        </w:rPr>
      </w:pPr>
    </w:p>
    <w:p w:rsidR="007774A6" w:rsidRPr="004A1078" w:rsidRDefault="007774A6" w:rsidP="007774A6">
      <w:pPr>
        <w:ind w:left="60"/>
        <w:jc w:val="both"/>
        <w:rPr>
          <w:b/>
          <w:sz w:val="20"/>
          <w:szCs w:val="20"/>
        </w:rPr>
      </w:pPr>
      <w:r w:rsidRPr="004A1078">
        <w:rPr>
          <w:bCs/>
          <w:sz w:val="20"/>
          <w:szCs w:val="20"/>
        </w:rPr>
        <w:t xml:space="preserve">Montage de textes : </w:t>
      </w:r>
      <w:r w:rsidRPr="004A1078">
        <w:rPr>
          <w:b/>
          <w:bCs/>
          <w:sz w:val="20"/>
          <w:szCs w:val="20"/>
        </w:rPr>
        <w:t>Notre Histoire</w:t>
      </w:r>
    </w:p>
    <w:p w:rsidR="007774A6" w:rsidRPr="004A1078" w:rsidRDefault="007774A6" w:rsidP="007774A6">
      <w:pPr>
        <w:ind w:firstLine="708"/>
        <w:jc w:val="both"/>
        <w:rPr>
          <w:sz w:val="20"/>
          <w:szCs w:val="20"/>
        </w:rPr>
      </w:pPr>
    </w:p>
    <w:p w:rsidR="007774A6" w:rsidRPr="004A1078" w:rsidRDefault="004D7CAF" w:rsidP="004D7CAF">
      <w:pPr>
        <w:jc w:val="both"/>
        <w:rPr>
          <w:b/>
          <w:bCs/>
          <w:sz w:val="20"/>
          <w:szCs w:val="20"/>
        </w:rPr>
      </w:pPr>
      <w:r w:rsidRPr="004A1078">
        <w:rPr>
          <w:b/>
          <w:bCs/>
          <w:sz w:val="20"/>
          <w:szCs w:val="20"/>
          <w:u w:val="single"/>
        </w:rPr>
        <w:t>a)Le montage de textes</w:t>
      </w:r>
    </w:p>
    <w:p w:rsidR="007774A6" w:rsidRPr="004A1078" w:rsidRDefault="007774A6" w:rsidP="007774A6">
      <w:pPr>
        <w:ind w:left="420"/>
        <w:jc w:val="both"/>
        <w:rPr>
          <w:b/>
          <w:bCs/>
          <w:sz w:val="20"/>
          <w:szCs w:val="20"/>
          <w:u w:val="single"/>
        </w:rPr>
      </w:pPr>
    </w:p>
    <w:p w:rsidR="007774A6" w:rsidRPr="004A1078" w:rsidRDefault="00E975AC" w:rsidP="007774A6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L’année 2015 a été marquée par les attentats, ceux </w:t>
      </w:r>
      <w:r w:rsidR="007774A6" w:rsidRPr="004A1078">
        <w:rPr>
          <w:bCs/>
          <w:sz w:val="20"/>
          <w:szCs w:val="20"/>
        </w:rPr>
        <w:t>contre Charlie Hebdo en janvier</w:t>
      </w:r>
      <w:r w:rsidRPr="004A1078">
        <w:rPr>
          <w:bCs/>
          <w:sz w:val="20"/>
          <w:szCs w:val="20"/>
        </w:rPr>
        <w:t xml:space="preserve"> puis ceux de novembre. Par ailleurs, nous avions vu au printemps avec certain des participants de l’option un spectacle enthousiasmant des élèves de l’école </w:t>
      </w:r>
      <w:r w:rsidR="007774A6" w:rsidRPr="004A1078">
        <w:rPr>
          <w:bCs/>
          <w:sz w:val="20"/>
          <w:szCs w:val="20"/>
        </w:rPr>
        <w:t xml:space="preserve">du Théâtre d’Art de Moscou, </w:t>
      </w:r>
      <w:r w:rsidRPr="004A1078">
        <w:rPr>
          <w:bCs/>
          <w:sz w:val="20"/>
          <w:szCs w:val="20"/>
        </w:rPr>
        <w:t xml:space="preserve">qui étaient venus présenter au Théâtre 71 un montage centré sur </w:t>
      </w:r>
      <w:r w:rsidR="007774A6" w:rsidRPr="004A1078">
        <w:rPr>
          <w:bCs/>
          <w:sz w:val="20"/>
          <w:szCs w:val="20"/>
        </w:rPr>
        <w:t>l’histo</w:t>
      </w:r>
      <w:r w:rsidRPr="004A1078">
        <w:rPr>
          <w:bCs/>
          <w:sz w:val="20"/>
          <w:szCs w:val="20"/>
        </w:rPr>
        <w:t xml:space="preserve">ire de leur pays au XXe s. Nous avions enfin </w:t>
      </w:r>
      <w:r w:rsidR="007774A6" w:rsidRPr="004A1078">
        <w:rPr>
          <w:bCs/>
          <w:sz w:val="20"/>
          <w:szCs w:val="20"/>
        </w:rPr>
        <w:t xml:space="preserve">la perspective de la création </w:t>
      </w:r>
      <w:r w:rsidRPr="004A1078">
        <w:rPr>
          <w:bCs/>
          <w:sz w:val="20"/>
          <w:szCs w:val="20"/>
        </w:rPr>
        <w:t>aux Amandiers de Nanterre de « </w:t>
      </w:r>
      <w:proofErr w:type="spellStart"/>
      <w:r w:rsidRPr="004A1078">
        <w:rPr>
          <w:bCs/>
          <w:sz w:val="20"/>
          <w:szCs w:val="20"/>
        </w:rPr>
        <w:t>Ca</w:t>
      </w:r>
      <w:proofErr w:type="spellEnd"/>
      <w:r w:rsidRPr="004A1078">
        <w:rPr>
          <w:bCs/>
          <w:sz w:val="20"/>
          <w:szCs w:val="20"/>
        </w:rPr>
        <w:t xml:space="preserve"> ira (1) la fin de Louis » de </w:t>
      </w:r>
      <w:proofErr w:type="spellStart"/>
      <w:r w:rsidRPr="004A1078">
        <w:rPr>
          <w:bCs/>
          <w:sz w:val="20"/>
          <w:szCs w:val="20"/>
        </w:rPr>
        <w:t>Pommerat</w:t>
      </w:r>
      <w:proofErr w:type="spellEnd"/>
      <w:r w:rsidRPr="004A1078">
        <w:rPr>
          <w:bCs/>
          <w:sz w:val="20"/>
          <w:szCs w:val="20"/>
        </w:rPr>
        <w:t xml:space="preserve">. Nous avons alors proposé </w:t>
      </w:r>
      <w:r w:rsidR="007774A6" w:rsidRPr="004A1078">
        <w:rPr>
          <w:bCs/>
          <w:sz w:val="20"/>
          <w:szCs w:val="20"/>
        </w:rPr>
        <w:t>à nos él</w:t>
      </w:r>
      <w:r w:rsidRPr="004A1078">
        <w:rPr>
          <w:bCs/>
          <w:sz w:val="20"/>
          <w:szCs w:val="20"/>
        </w:rPr>
        <w:t>èves d’interroger ensemble cette notion si galvaudée et si essentielle d’</w:t>
      </w:r>
      <w:r w:rsidR="007774A6" w:rsidRPr="004A1078">
        <w:rPr>
          <w:bCs/>
          <w:sz w:val="20"/>
          <w:szCs w:val="20"/>
        </w:rPr>
        <w:t xml:space="preserve"> </w:t>
      </w:r>
      <w:r w:rsidRPr="004A1078">
        <w:rPr>
          <w:bCs/>
          <w:sz w:val="20"/>
          <w:szCs w:val="20"/>
        </w:rPr>
        <w:t>« </w:t>
      </w:r>
      <w:r w:rsidR="007774A6" w:rsidRPr="004A1078">
        <w:rPr>
          <w:bCs/>
          <w:sz w:val="20"/>
          <w:szCs w:val="20"/>
        </w:rPr>
        <w:t>identité collective</w:t>
      </w:r>
      <w:r w:rsidRPr="004A1078">
        <w:rPr>
          <w:bCs/>
          <w:sz w:val="20"/>
          <w:szCs w:val="20"/>
        </w:rPr>
        <w:t xml:space="preserve"> ». Pour éviter </w:t>
      </w:r>
      <w:r w:rsidR="007774A6" w:rsidRPr="004A1078">
        <w:rPr>
          <w:bCs/>
          <w:sz w:val="20"/>
          <w:szCs w:val="20"/>
        </w:rPr>
        <w:t>les clichés sur les grands person</w:t>
      </w:r>
      <w:r w:rsidRPr="004A1078">
        <w:rPr>
          <w:bCs/>
          <w:sz w:val="20"/>
          <w:szCs w:val="20"/>
        </w:rPr>
        <w:t xml:space="preserve">nages et les époques révolues, nous leur avons posé la question : qu’est-ce qui, </w:t>
      </w:r>
      <w:r w:rsidR="007774A6" w:rsidRPr="004A1078">
        <w:rPr>
          <w:bCs/>
          <w:sz w:val="20"/>
          <w:szCs w:val="20"/>
        </w:rPr>
        <w:t xml:space="preserve">dans l’histoire </w:t>
      </w:r>
      <w:r w:rsidRPr="004A1078">
        <w:rPr>
          <w:bCs/>
          <w:sz w:val="20"/>
          <w:szCs w:val="20"/>
        </w:rPr>
        <w:t>récente de votre pays, vous paraît</w:t>
      </w:r>
      <w:r w:rsidR="007774A6" w:rsidRPr="004A1078">
        <w:rPr>
          <w:bCs/>
          <w:sz w:val="20"/>
          <w:szCs w:val="20"/>
        </w:rPr>
        <w:t xml:space="preserve"> encore vivant aujourd’h</w:t>
      </w:r>
      <w:r w:rsidRPr="004A1078">
        <w:rPr>
          <w:bCs/>
          <w:sz w:val="20"/>
          <w:szCs w:val="20"/>
        </w:rPr>
        <w:t>ui ?</w:t>
      </w:r>
      <w:r w:rsidR="007774A6" w:rsidRPr="004A1078">
        <w:rPr>
          <w:bCs/>
          <w:sz w:val="20"/>
          <w:szCs w:val="20"/>
        </w:rPr>
        <w:t xml:space="preserve"> </w:t>
      </w:r>
    </w:p>
    <w:p w:rsidR="007774A6" w:rsidRPr="004A1078" w:rsidRDefault="00E975AC" w:rsidP="007774A6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Pour y répondre, nous avons demandé à chacun </w:t>
      </w:r>
      <w:r w:rsidR="007774A6" w:rsidRPr="004A1078">
        <w:rPr>
          <w:bCs/>
          <w:sz w:val="20"/>
          <w:szCs w:val="20"/>
        </w:rPr>
        <w:t>d’apporte</w:t>
      </w:r>
      <w:r w:rsidRPr="004A1078">
        <w:rPr>
          <w:bCs/>
          <w:sz w:val="20"/>
          <w:szCs w:val="20"/>
        </w:rPr>
        <w:t>r un texte ou une image qui lui</w:t>
      </w:r>
      <w:r w:rsidR="007774A6" w:rsidRPr="004A1078">
        <w:rPr>
          <w:bCs/>
          <w:sz w:val="20"/>
          <w:szCs w:val="20"/>
        </w:rPr>
        <w:t xml:space="preserve"> par</w:t>
      </w:r>
      <w:r w:rsidRPr="004A1078">
        <w:rPr>
          <w:bCs/>
          <w:sz w:val="20"/>
          <w:szCs w:val="20"/>
        </w:rPr>
        <w:t xml:space="preserve">aissait dire quelque chose de cette </w:t>
      </w:r>
      <w:r w:rsidR="007774A6" w:rsidRPr="004A1078">
        <w:rPr>
          <w:bCs/>
          <w:sz w:val="20"/>
          <w:szCs w:val="20"/>
        </w:rPr>
        <w:t>identité colle</w:t>
      </w:r>
      <w:r w:rsidRPr="004A1078">
        <w:rPr>
          <w:bCs/>
          <w:sz w:val="20"/>
          <w:szCs w:val="20"/>
        </w:rPr>
        <w:t>ctive</w:t>
      </w:r>
      <w:r w:rsidR="007774A6" w:rsidRPr="004A1078">
        <w:rPr>
          <w:bCs/>
          <w:sz w:val="20"/>
          <w:szCs w:val="20"/>
        </w:rPr>
        <w:t>. Texte politique, narratif</w:t>
      </w:r>
      <w:r w:rsidRPr="004A1078">
        <w:rPr>
          <w:bCs/>
          <w:sz w:val="20"/>
          <w:szCs w:val="20"/>
        </w:rPr>
        <w:t xml:space="preserve"> ou poétique</w:t>
      </w:r>
      <w:r w:rsidR="007774A6" w:rsidRPr="004A1078">
        <w:rPr>
          <w:bCs/>
          <w:sz w:val="20"/>
          <w:szCs w:val="20"/>
        </w:rPr>
        <w:t>, a priori non théâtral</w:t>
      </w:r>
      <w:r w:rsidR="004D7CAF" w:rsidRPr="004A1078">
        <w:rPr>
          <w:bCs/>
          <w:sz w:val="20"/>
          <w:szCs w:val="20"/>
        </w:rPr>
        <w:t>,</w:t>
      </w:r>
      <w:r w:rsidR="007774A6" w:rsidRPr="004A1078">
        <w:rPr>
          <w:bCs/>
          <w:sz w:val="20"/>
          <w:szCs w:val="20"/>
        </w:rPr>
        <w:t xml:space="preserve"> mais avec lequel nous nous efforcerions de « faire théâtre ». </w:t>
      </w:r>
      <w:r w:rsidR="004A1078" w:rsidRPr="004A1078">
        <w:rPr>
          <w:bCs/>
          <w:sz w:val="20"/>
          <w:szCs w:val="20"/>
        </w:rPr>
        <w:t xml:space="preserve">Nous lui </w:t>
      </w:r>
      <w:r w:rsidR="007774A6" w:rsidRPr="004A1078">
        <w:rPr>
          <w:bCs/>
          <w:sz w:val="20"/>
          <w:szCs w:val="20"/>
        </w:rPr>
        <w:t>a</w:t>
      </w:r>
      <w:r w:rsidRPr="004A1078">
        <w:rPr>
          <w:bCs/>
          <w:sz w:val="20"/>
          <w:szCs w:val="20"/>
        </w:rPr>
        <w:t xml:space="preserve">vons proposé aussi de verser dans le pot commun </w:t>
      </w:r>
      <w:r w:rsidR="007774A6" w:rsidRPr="004A1078">
        <w:rPr>
          <w:bCs/>
          <w:sz w:val="20"/>
          <w:szCs w:val="20"/>
        </w:rPr>
        <w:t xml:space="preserve">une anecdote, familiale ou personnelle, qui permettrait elle aussi de manière </w:t>
      </w:r>
      <w:r w:rsidR="004A1078" w:rsidRPr="004A1078">
        <w:rPr>
          <w:bCs/>
          <w:sz w:val="20"/>
          <w:szCs w:val="20"/>
        </w:rPr>
        <w:t>plus concrète de questionner</w:t>
      </w:r>
      <w:r w:rsidR="007774A6" w:rsidRPr="004A1078">
        <w:rPr>
          <w:bCs/>
          <w:sz w:val="20"/>
          <w:szCs w:val="20"/>
        </w:rPr>
        <w:t xml:space="preserve"> cette identité, et </w:t>
      </w:r>
      <w:r w:rsidR="004A1078" w:rsidRPr="004A1078">
        <w:rPr>
          <w:bCs/>
          <w:sz w:val="20"/>
          <w:szCs w:val="20"/>
        </w:rPr>
        <w:t>fournirait un contrepoint intime</w:t>
      </w:r>
      <w:r w:rsidR="007774A6" w:rsidRPr="004A1078">
        <w:rPr>
          <w:bCs/>
          <w:sz w:val="20"/>
          <w:szCs w:val="20"/>
        </w:rPr>
        <w:t xml:space="preserve"> aux grands textes collectifs. </w:t>
      </w:r>
    </w:p>
    <w:p w:rsidR="007774A6" w:rsidRPr="004A1078" w:rsidRDefault="007774A6" w:rsidP="007774A6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>Les terribles évènements de novembre, que nous avons « vécus » tous ensemb</w:t>
      </w:r>
      <w:r w:rsidR="00E975AC" w:rsidRPr="004A1078">
        <w:rPr>
          <w:bCs/>
          <w:sz w:val="20"/>
          <w:szCs w:val="20"/>
        </w:rPr>
        <w:t xml:space="preserve">le le soir où nous assistions à </w:t>
      </w:r>
      <w:r w:rsidRPr="004A1078">
        <w:rPr>
          <w:bCs/>
          <w:sz w:val="20"/>
          <w:szCs w:val="20"/>
        </w:rPr>
        <w:t xml:space="preserve">la représentation de </w:t>
      </w:r>
      <w:proofErr w:type="spellStart"/>
      <w:r w:rsidRPr="004A1078">
        <w:rPr>
          <w:bCs/>
          <w:sz w:val="20"/>
          <w:szCs w:val="20"/>
        </w:rPr>
        <w:t>Pommerat</w:t>
      </w:r>
      <w:proofErr w:type="spellEnd"/>
      <w:r w:rsidRPr="004A1078">
        <w:rPr>
          <w:bCs/>
          <w:sz w:val="20"/>
          <w:szCs w:val="20"/>
        </w:rPr>
        <w:t xml:space="preserve"> aux Amandiers</w:t>
      </w:r>
      <w:r w:rsidR="004A1078" w:rsidRPr="004A1078">
        <w:rPr>
          <w:bCs/>
          <w:sz w:val="20"/>
          <w:szCs w:val="20"/>
        </w:rPr>
        <w:t>,</w:t>
      </w:r>
      <w:r w:rsidRPr="004A1078">
        <w:rPr>
          <w:bCs/>
          <w:sz w:val="20"/>
          <w:szCs w:val="20"/>
        </w:rPr>
        <w:t xml:space="preserve"> ont év</w:t>
      </w:r>
      <w:r w:rsidR="00E975AC" w:rsidRPr="004A1078">
        <w:rPr>
          <w:bCs/>
          <w:sz w:val="20"/>
          <w:szCs w:val="20"/>
        </w:rPr>
        <w:t>idemment donné une urgence encore plus grande</w:t>
      </w:r>
      <w:r w:rsidR="001D2DB1" w:rsidRPr="004A1078">
        <w:rPr>
          <w:bCs/>
          <w:sz w:val="20"/>
          <w:szCs w:val="20"/>
        </w:rPr>
        <w:t xml:space="preserve"> </w:t>
      </w:r>
      <w:r w:rsidRPr="004A1078">
        <w:rPr>
          <w:bCs/>
          <w:sz w:val="20"/>
          <w:szCs w:val="20"/>
        </w:rPr>
        <w:t xml:space="preserve">au projet. </w:t>
      </w:r>
    </w:p>
    <w:p w:rsidR="00E975AC" w:rsidRPr="004A1078" w:rsidRDefault="00E975AC" w:rsidP="007774A6">
      <w:pPr>
        <w:jc w:val="both"/>
        <w:rPr>
          <w:bCs/>
          <w:sz w:val="20"/>
          <w:szCs w:val="20"/>
        </w:rPr>
      </w:pPr>
    </w:p>
    <w:p w:rsidR="007774A6" w:rsidRPr="004A1078" w:rsidRDefault="001D2DB1" w:rsidP="007774A6">
      <w:pPr>
        <w:ind w:left="60"/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>A partir de ces propositions individuelles, le montage a permis de dégager quelques grands thèmes : la guerre, celle avec l</w:t>
      </w:r>
      <w:r w:rsidR="00E975AC" w:rsidRPr="004A1078">
        <w:rPr>
          <w:bCs/>
          <w:sz w:val="20"/>
          <w:szCs w:val="20"/>
        </w:rPr>
        <w:t xml:space="preserve">’Allemagne ou contre le nazisme, mais aussi celle plus récente d’Algérie, était </w:t>
      </w:r>
      <w:r w:rsidRPr="004A1078">
        <w:rPr>
          <w:bCs/>
          <w:sz w:val="20"/>
          <w:szCs w:val="20"/>
        </w:rPr>
        <w:t>encore présente dans les mémoires familiales des adolescents par le</w:t>
      </w:r>
      <w:r w:rsidR="00E975AC" w:rsidRPr="004A1078">
        <w:rPr>
          <w:bCs/>
          <w:sz w:val="20"/>
          <w:szCs w:val="20"/>
        </w:rPr>
        <w:t xml:space="preserve"> biais de leurs grands-parents et </w:t>
      </w:r>
      <w:r w:rsidRPr="004A1078">
        <w:rPr>
          <w:bCs/>
          <w:sz w:val="20"/>
          <w:szCs w:val="20"/>
        </w:rPr>
        <w:t>se dégageait spontanément c</w:t>
      </w:r>
      <w:r w:rsidR="004A1078" w:rsidRPr="004A1078">
        <w:rPr>
          <w:bCs/>
          <w:sz w:val="20"/>
          <w:szCs w:val="20"/>
        </w:rPr>
        <w:t xml:space="preserve">omme le point de départ de leur réflexion. Mais les élèves ont exprimé ensuite </w:t>
      </w:r>
      <w:r w:rsidR="00E975AC" w:rsidRPr="004A1078">
        <w:rPr>
          <w:bCs/>
          <w:sz w:val="20"/>
          <w:szCs w:val="20"/>
        </w:rPr>
        <w:t xml:space="preserve">leur </w:t>
      </w:r>
      <w:r w:rsidR="004A1078" w:rsidRPr="004A1078">
        <w:rPr>
          <w:bCs/>
          <w:sz w:val="20"/>
          <w:szCs w:val="20"/>
        </w:rPr>
        <w:t xml:space="preserve">désir de paix. Puis ils se </w:t>
      </w:r>
      <w:r w:rsidR="004A1078" w:rsidRPr="004A1078">
        <w:rPr>
          <w:bCs/>
          <w:sz w:val="20"/>
          <w:szCs w:val="20"/>
        </w:rPr>
        <w:lastRenderedPageBreak/>
        <w:t>sont interrogés</w:t>
      </w:r>
      <w:r w:rsidRPr="004A1078">
        <w:rPr>
          <w:bCs/>
          <w:sz w:val="20"/>
          <w:szCs w:val="20"/>
        </w:rPr>
        <w:t xml:space="preserve"> sur la po</w:t>
      </w:r>
      <w:r w:rsidR="00E975AC" w:rsidRPr="004A1078">
        <w:rPr>
          <w:bCs/>
          <w:sz w:val="20"/>
          <w:szCs w:val="20"/>
        </w:rPr>
        <w:t xml:space="preserve">litique, </w:t>
      </w:r>
      <w:r w:rsidR="004A1078" w:rsidRPr="004A1078">
        <w:rPr>
          <w:bCs/>
          <w:sz w:val="20"/>
          <w:szCs w:val="20"/>
        </w:rPr>
        <w:t xml:space="preserve">pour dire </w:t>
      </w:r>
      <w:r w:rsidR="00E975AC" w:rsidRPr="004A1078">
        <w:rPr>
          <w:bCs/>
          <w:sz w:val="20"/>
          <w:szCs w:val="20"/>
        </w:rPr>
        <w:t xml:space="preserve">à la fois </w:t>
      </w:r>
      <w:r w:rsidR="004A1078" w:rsidRPr="004A1078">
        <w:rPr>
          <w:bCs/>
          <w:sz w:val="20"/>
          <w:szCs w:val="20"/>
        </w:rPr>
        <w:t xml:space="preserve">leur </w:t>
      </w:r>
      <w:r w:rsidR="00E975AC" w:rsidRPr="004A1078">
        <w:rPr>
          <w:bCs/>
          <w:sz w:val="20"/>
          <w:szCs w:val="20"/>
        </w:rPr>
        <w:t xml:space="preserve">confiance en </w:t>
      </w:r>
      <w:r w:rsidRPr="004A1078">
        <w:rPr>
          <w:bCs/>
          <w:sz w:val="20"/>
          <w:szCs w:val="20"/>
        </w:rPr>
        <w:t>la démocratie, notamment à tra</w:t>
      </w:r>
      <w:r w:rsidR="004A1078" w:rsidRPr="004A1078">
        <w:rPr>
          <w:bCs/>
          <w:sz w:val="20"/>
          <w:szCs w:val="20"/>
        </w:rPr>
        <w:t xml:space="preserve">vers la question </w:t>
      </w:r>
      <w:r w:rsidR="00E975AC" w:rsidRPr="004A1078">
        <w:rPr>
          <w:bCs/>
          <w:sz w:val="20"/>
          <w:szCs w:val="20"/>
        </w:rPr>
        <w:t>du droit de vote</w:t>
      </w:r>
      <w:r w:rsidRPr="004A1078">
        <w:rPr>
          <w:bCs/>
          <w:sz w:val="20"/>
          <w:szCs w:val="20"/>
        </w:rPr>
        <w:t xml:space="preserve"> de</w:t>
      </w:r>
      <w:r w:rsidR="00E975AC" w:rsidRPr="004A1078">
        <w:rPr>
          <w:bCs/>
          <w:sz w:val="20"/>
          <w:szCs w:val="20"/>
        </w:rPr>
        <w:t>s</w:t>
      </w:r>
      <w:r w:rsidRPr="004A1078">
        <w:rPr>
          <w:bCs/>
          <w:sz w:val="20"/>
          <w:szCs w:val="20"/>
        </w:rPr>
        <w:t xml:space="preserve"> femme</w:t>
      </w:r>
      <w:r w:rsidR="00E975AC" w:rsidRPr="004A1078">
        <w:rPr>
          <w:bCs/>
          <w:sz w:val="20"/>
          <w:szCs w:val="20"/>
        </w:rPr>
        <w:t>s</w:t>
      </w:r>
      <w:r w:rsidRPr="004A1078">
        <w:rPr>
          <w:bCs/>
          <w:sz w:val="20"/>
          <w:szCs w:val="20"/>
        </w:rPr>
        <w:t xml:space="preserve"> ou de la loi sur l’avorte</w:t>
      </w:r>
      <w:r w:rsidR="00E975AC" w:rsidRPr="004A1078">
        <w:rPr>
          <w:bCs/>
          <w:sz w:val="20"/>
          <w:szCs w:val="20"/>
        </w:rPr>
        <w:t xml:space="preserve">ment, et </w:t>
      </w:r>
      <w:r w:rsidR="004A1078" w:rsidRPr="004A1078">
        <w:rPr>
          <w:bCs/>
          <w:sz w:val="20"/>
          <w:szCs w:val="20"/>
        </w:rPr>
        <w:t xml:space="preserve">leur </w:t>
      </w:r>
      <w:r w:rsidR="00CD4292" w:rsidRPr="004A1078">
        <w:rPr>
          <w:bCs/>
          <w:sz w:val="20"/>
          <w:szCs w:val="20"/>
        </w:rPr>
        <w:t>méfiance envers le personnel politique</w:t>
      </w:r>
      <w:r w:rsidR="00E975AC" w:rsidRPr="004A1078">
        <w:rPr>
          <w:bCs/>
          <w:sz w:val="20"/>
          <w:szCs w:val="20"/>
        </w:rPr>
        <w:t xml:space="preserve"> à travers des textes </w:t>
      </w:r>
      <w:r w:rsidR="004A1078" w:rsidRPr="004A1078">
        <w:rPr>
          <w:bCs/>
          <w:sz w:val="20"/>
          <w:szCs w:val="20"/>
        </w:rPr>
        <w:t xml:space="preserve">plus </w:t>
      </w:r>
      <w:r w:rsidR="00E975AC" w:rsidRPr="004A1078">
        <w:rPr>
          <w:bCs/>
          <w:sz w:val="20"/>
          <w:szCs w:val="20"/>
        </w:rPr>
        <w:t>satiriques consacrés à</w:t>
      </w:r>
      <w:r w:rsidRPr="004A1078">
        <w:rPr>
          <w:bCs/>
          <w:sz w:val="20"/>
          <w:szCs w:val="20"/>
        </w:rPr>
        <w:t xml:space="preserve"> l’élection présidentielle. Le thème de l’étranger, </w:t>
      </w:r>
      <w:r w:rsidR="00CD4292" w:rsidRPr="004A1078">
        <w:rPr>
          <w:bCs/>
          <w:sz w:val="20"/>
          <w:szCs w:val="20"/>
        </w:rPr>
        <w:t>de l’identité plurielle,</w:t>
      </w:r>
      <w:r w:rsidRPr="004A1078">
        <w:rPr>
          <w:bCs/>
          <w:sz w:val="20"/>
          <w:szCs w:val="20"/>
        </w:rPr>
        <w:t xml:space="preserve"> nous a </w:t>
      </w:r>
      <w:r w:rsidR="00807723" w:rsidRPr="004A1078">
        <w:rPr>
          <w:bCs/>
          <w:sz w:val="20"/>
          <w:szCs w:val="20"/>
        </w:rPr>
        <w:t xml:space="preserve">enfin </w:t>
      </w:r>
      <w:r w:rsidR="00E975AC" w:rsidRPr="004A1078">
        <w:rPr>
          <w:bCs/>
          <w:sz w:val="20"/>
          <w:szCs w:val="20"/>
        </w:rPr>
        <w:t xml:space="preserve">ramenés </w:t>
      </w:r>
      <w:r w:rsidRPr="004A1078">
        <w:rPr>
          <w:bCs/>
          <w:sz w:val="20"/>
          <w:szCs w:val="20"/>
        </w:rPr>
        <w:t xml:space="preserve">à l’actualité la plus brûlante. </w:t>
      </w:r>
    </w:p>
    <w:p w:rsidR="007774A6" w:rsidRPr="004A1078" w:rsidRDefault="00807723" w:rsidP="007774A6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>P</w:t>
      </w:r>
      <w:r w:rsidR="00CD4292" w:rsidRPr="004A1078">
        <w:rPr>
          <w:bCs/>
          <w:sz w:val="20"/>
          <w:szCs w:val="20"/>
        </w:rPr>
        <w:t xml:space="preserve">uisque le spectacle s’était construit sur leurs propositions personnelles, </w:t>
      </w:r>
      <w:r w:rsidRPr="004A1078">
        <w:rPr>
          <w:bCs/>
          <w:sz w:val="20"/>
          <w:szCs w:val="20"/>
        </w:rPr>
        <w:t xml:space="preserve">il a été proposé à chaque élève </w:t>
      </w:r>
      <w:r w:rsidR="00CD4292" w:rsidRPr="004A1078">
        <w:rPr>
          <w:bCs/>
          <w:sz w:val="20"/>
          <w:szCs w:val="20"/>
        </w:rPr>
        <w:t xml:space="preserve">de développer </w:t>
      </w:r>
      <w:r w:rsidRPr="004A1078">
        <w:rPr>
          <w:bCs/>
          <w:sz w:val="20"/>
          <w:szCs w:val="20"/>
        </w:rPr>
        <w:t xml:space="preserve">dans son dossier </w:t>
      </w:r>
      <w:r w:rsidR="00CD4292" w:rsidRPr="004A1078">
        <w:rPr>
          <w:bCs/>
          <w:sz w:val="20"/>
          <w:szCs w:val="20"/>
        </w:rPr>
        <w:t>les raisons de son choix et les différents aspects de son travail d’interprétation, ou de sa participation à l’élaboration de la présentation</w:t>
      </w:r>
      <w:r w:rsidRPr="004A1078">
        <w:rPr>
          <w:bCs/>
          <w:sz w:val="20"/>
          <w:szCs w:val="20"/>
        </w:rPr>
        <w:t xml:space="preserve"> collective</w:t>
      </w:r>
      <w:r w:rsidR="00CD4292" w:rsidRPr="004A1078">
        <w:rPr>
          <w:bCs/>
          <w:sz w:val="20"/>
          <w:szCs w:val="20"/>
        </w:rPr>
        <w:t>.</w:t>
      </w:r>
    </w:p>
    <w:p w:rsidR="007774A6" w:rsidRPr="004A1078" w:rsidRDefault="004A1078" w:rsidP="007774A6">
      <w:pPr>
        <w:jc w:val="both"/>
        <w:rPr>
          <w:sz w:val="20"/>
          <w:szCs w:val="20"/>
        </w:rPr>
      </w:pPr>
      <w:r w:rsidRPr="004A1078">
        <w:rPr>
          <w:sz w:val="20"/>
          <w:szCs w:val="20"/>
        </w:rPr>
        <w:t xml:space="preserve"> </w:t>
      </w:r>
    </w:p>
    <w:p w:rsidR="004D7CAF" w:rsidRPr="004A1078" w:rsidRDefault="004D7CAF" w:rsidP="004D7CAF">
      <w:pPr>
        <w:pStyle w:val="Retraitcorpsdetexte"/>
        <w:ind w:firstLine="0"/>
        <w:rPr>
          <w:b/>
          <w:bCs/>
          <w:sz w:val="20"/>
          <w:szCs w:val="20"/>
        </w:rPr>
      </w:pPr>
      <w:proofErr w:type="gramStart"/>
      <w:r w:rsidRPr="004A1078">
        <w:rPr>
          <w:b/>
          <w:bCs/>
          <w:sz w:val="20"/>
          <w:szCs w:val="20"/>
          <w:u w:val="single"/>
        </w:rPr>
        <w:t>b)Les</w:t>
      </w:r>
      <w:proofErr w:type="gramEnd"/>
      <w:r w:rsidRPr="004A1078">
        <w:rPr>
          <w:b/>
          <w:bCs/>
          <w:sz w:val="20"/>
          <w:szCs w:val="20"/>
          <w:u w:val="single"/>
        </w:rPr>
        <w:t xml:space="preserve"> principes de mise en scène </w:t>
      </w:r>
    </w:p>
    <w:p w:rsidR="004D7CAF" w:rsidRPr="004A1078" w:rsidRDefault="004D7CAF" w:rsidP="004D7CAF">
      <w:pPr>
        <w:pStyle w:val="Retraitcorpsdetexte"/>
        <w:ind w:left="60" w:firstLine="0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>Voici les 4 rè</w:t>
      </w:r>
      <w:r w:rsidR="004A1078" w:rsidRPr="004A1078">
        <w:rPr>
          <w:bCs/>
          <w:sz w:val="20"/>
          <w:szCs w:val="20"/>
        </w:rPr>
        <w:t xml:space="preserve">gles du jeu qui ont été proposées au groupe par Marie-Aude : </w:t>
      </w:r>
      <w:r w:rsidRPr="004A1078">
        <w:rPr>
          <w:bCs/>
          <w:sz w:val="20"/>
          <w:szCs w:val="20"/>
        </w:rPr>
        <w:t xml:space="preserve">  </w:t>
      </w:r>
    </w:p>
    <w:p w:rsidR="004D7CAF" w:rsidRPr="004A1078" w:rsidRDefault="004D7CAF" w:rsidP="004D7CAF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-« Partir de nous ». De ce que nous sommes aujourd’hui pour aborder le passé. </w:t>
      </w:r>
    </w:p>
    <w:p w:rsidR="004D7CAF" w:rsidRPr="004A1078" w:rsidRDefault="004D7CAF" w:rsidP="004D7CAF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-Créer un chœur, présent en permanence sur scène, pour tenter de construire une dynamique collective. </w:t>
      </w:r>
    </w:p>
    <w:p w:rsidR="004D7CAF" w:rsidRPr="004A1078" w:rsidRDefault="004D7CAF" w:rsidP="004D7CAF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-Dire le texte, sans forcément créer un personnage, mais en s’engageant avec sincérité. </w:t>
      </w:r>
    </w:p>
    <w:p w:rsidR="004D7CAF" w:rsidRPr="004A1078" w:rsidRDefault="004D7CAF" w:rsidP="004D7CAF">
      <w:pPr>
        <w:jc w:val="both"/>
        <w:rPr>
          <w:bCs/>
          <w:sz w:val="20"/>
          <w:szCs w:val="20"/>
        </w:rPr>
      </w:pPr>
      <w:r w:rsidRPr="004A1078">
        <w:rPr>
          <w:bCs/>
          <w:sz w:val="20"/>
          <w:szCs w:val="20"/>
        </w:rPr>
        <w:t xml:space="preserve">-Elaborer des images collectives, qui feront contrepoint aux textes. </w:t>
      </w:r>
    </w:p>
    <w:p w:rsidR="007774A6" w:rsidRPr="004A1078" w:rsidRDefault="007774A6" w:rsidP="007774A6">
      <w:pPr>
        <w:pStyle w:val="Retraitcorpsdetexte"/>
        <w:ind w:firstLine="0"/>
        <w:rPr>
          <w:b/>
          <w:bCs/>
          <w:sz w:val="20"/>
          <w:szCs w:val="20"/>
          <w:u w:val="single"/>
        </w:rPr>
      </w:pPr>
    </w:p>
    <w:p w:rsidR="007774A6" w:rsidRPr="004A1078" w:rsidRDefault="007774A6" w:rsidP="007774A6">
      <w:pPr>
        <w:pStyle w:val="Retraitcorpsdetexte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4A1078">
        <w:rPr>
          <w:b/>
          <w:bCs/>
          <w:sz w:val="20"/>
          <w:szCs w:val="20"/>
          <w:u w:val="single"/>
        </w:rPr>
        <w:t>Spectacles vus dans le cadre de l’enseignement :</w:t>
      </w:r>
    </w:p>
    <w:p w:rsidR="00CD4292" w:rsidRPr="004A1078" w:rsidRDefault="00CD4292" w:rsidP="007774A6">
      <w:pPr>
        <w:pStyle w:val="Retraitcorpsdetexte"/>
        <w:rPr>
          <w:b/>
          <w:bCs/>
          <w:sz w:val="20"/>
          <w:szCs w:val="20"/>
          <w:u w:val="single"/>
        </w:rPr>
      </w:pPr>
    </w:p>
    <w:p w:rsidR="00CD4292" w:rsidRPr="004A1078" w:rsidRDefault="00CD4292" w:rsidP="00CD4292">
      <w:pPr>
        <w:rPr>
          <w:sz w:val="20"/>
          <w:szCs w:val="20"/>
        </w:rPr>
      </w:pPr>
      <w:proofErr w:type="gramStart"/>
      <w:r w:rsidRPr="004A1078">
        <w:rPr>
          <w:sz w:val="20"/>
          <w:szCs w:val="20"/>
        </w:rPr>
        <w:t>1)Frida</w:t>
      </w:r>
      <w:proofErr w:type="gramEnd"/>
      <w:r w:rsidRPr="004A1078">
        <w:rPr>
          <w:sz w:val="20"/>
          <w:szCs w:val="20"/>
        </w:rPr>
        <w:t xml:space="preserve"> </w:t>
      </w:r>
      <w:proofErr w:type="spellStart"/>
      <w:r w:rsidRPr="004A1078">
        <w:rPr>
          <w:sz w:val="20"/>
          <w:szCs w:val="20"/>
        </w:rPr>
        <w:t>Kahlo</w:t>
      </w:r>
      <w:proofErr w:type="spellEnd"/>
      <w:r w:rsidRPr="004A1078">
        <w:rPr>
          <w:sz w:val="20"/>
          <w:szCs w:val="20"/>
        </w:rPr>
        <w:t xml:space="preserve"> Petit Cerf  (de May BOUAHADA) </w:t>
      </w:r>
    </w:p>
    <w:p w:rsidR="00CD4292" w:rsidRPr="004A1078" w:rsidRDefault="00CD4292" w:rsidP="00CD4292">
      <w:pPr>
        <w:rPr>
          <w:sz w:val="20"/>
          <w:szCs w:val="20"/>
        </w:rPr>
      </w:pPr>
      <w:proofErr w:type="gramStart"/>
      <w:r w:rsidRPr="004A1078">
        <w:rPr>
          <w:sz w:val="20"/>
          <w:szCs w:val="20"/>
        </w:rPr>
        <w:t>mardi</w:t>
      </w:r>
      <w:proofErr w:type="gramEnd"/>
      <w:r w:rsidRPr="004A1078">
        <w:rPr>
          <w:sz w:val="20"/>
          <w:szCs w:val="20"/>
        </w:rPr>
        <w:t xml:space="preserve"> 13 octobre 20h30 Théâtre La Boutonnière </w:t>
      </w:r>
    </w:p>
    <w:p w:rsidR="00CD4292" w:rsidRPr="004A1078" w:rsidRDefault="00CD4292" w:rsidP="00CD4292">
      <w:pPr>
        <w:rPr>
          <w:sz w:val="20"/>
          <w:szCs w:val="20"/>
        </w:rPr>
      </w:pPr>
      <w:proofErr w:type="gramStart"/>
      <w:r w:rsidRPr="004A1078">
        <w:rPr>
          <w:sz w:val="20"/>
          <w:szCs w:val="20"/>
        </w:rPr>
        <w:t>2)</w:t>
      </w:r>
      <w:proofErr w:type="spellStart"/>
      <w:r w:rsidRPr="004A1078">
        <w:rPr>
          <w:sz w:val="20"/>
          <w:szCs w:val="20"/>
        </w:rPr>
        <w:t>Ca</w:t>
      </w:r>
      <w:proofErr w:type="spellEnd"/>
      <w:proofErr w:type="gramEnd"/>
      <w:r w:rsidRPr="004A1078">
        <w:rPr>
          <w:sz w:val="20"/>
          <w:szCs w:val="20"/>
        </w:rPr>
        <w:t xml:space="preserve"> ira (de Joël POMMERAT)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Vendredi 13 novembre  à 19h30 Théâtre des Amandiers de Nanterre.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 xml:space="preserve">3) Le </w:t>
      </w:r>
      <w:proofErr w:type="spellStart"/>
      <w:r w:rsidRPr="004A1078">
        <w:rPr>
          <w:sz w:val="20"/>
          <w:szCs w:val="20"/>
        </w:rPr>
        <w:t>sorelle</w:t>
      </w:r>
      <w:proofErr w:type="spellEnd"/>
      <w:r w:rsidRPr="004A1078">
        <w:rPr>
          <w:sz w:val="20"/>
          <w:szCs w:val="20"/>
        </w:rPr>
        <w:t xml:space="preserve"> </w:t>
      </w:r>
      <w:proofErr w:type="spellStart"/>
      <w:r w:rsidRPr="004A1078">
        <w:rPr>
          <w:sz w:val="20"/>
          <w:szCs w:val="20"/>
        </w:rPr>
        <w:t>Macaluso</w:t>
      </w:r>
      <w:proofErr w:type="spellEnd"/>
      <w:r w:rsidRPr="004A1078">
        <w:rPr>
          <w:sz w:val="20"/>
          <w:szCs w:val="20"/>
        </w:rPr>
        <w:t xml:space="preserve"> (</w:t>
      </w:r>
      <w:proofErr w:type="gramStart"/>
      <w:r w:rsidRPr="004A1078">
        <w:rPr>
          <w:sz w:val="20"/>
          <w:szCs w:val="20"/>
        </w:rPr>
        <w:t>de Emma</w:t>
      </w:r>
      <w:proofErr w:type="gramEnd"/>
      <w:r w:rsidRPr="004A1078">
        <w:rPr>
          <w:sz w:val="20"/>
          <w:szCs w:val="20"/>
        </w:rPr>
        <w:t xml:space="preserve"> DANTE) </w:t>
      </w: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>Mardi 1</w:t>
      </w:r>
      <w:r w:rsidRPr="004A1078">
        <w:rPr>
          <w:sz w:val="20"/>
          <w:szCs w:val="20"/>
          <w:vertAlign w:val="superscript"/>
        </w:rPr>
        <w:t>er</w:t>
      </w:r>
      <w:r w:rsidRPr="004A1078">
        <w:rPr>
          <w:sz w:val="20"/>
          <w:szCs w:val="20"/>
        </w:rPr>
        <w:t xml:space="preserve"> décembre 20h30 Théâtre de la Piscine </w:t>
      </w:r>
    </w:p>
    <w:p w:rsidR="00CD4292" w:rsidRPr="004A1078" w:rsidRDefault="00CD4292" w:rsidP="00CD4292">
      <w:pPr>
        <w:rPr>
          <w:sz w:val="20"/>
          <w:szCs w:val="20"/>
        </w:rPr>
      </w:pPr>
    </w:p>
    <w:p w:rsidR="00CD4292" w:rsidRPr="004A1078" w:rsidRDefault="00CD4292" w:rsidP="00CD4292">
      <w:pPr>
        <w:rPr>
          <w:sz w:val="20"/>
          <w:szCs w:val="20"/>
        </w:rPr>
      </w:pPr>
      <w:r w:rsidRPr="004A1078">
        <w:rPr>
          <w:sz w:val="20"/>
          <w:szCs w:val="20"/>
        </w:rPr>
        <w:t xml:space="preserve">Et 4 spectacles au Théâtre 71 : </w:t>
      </w:r>
    </w:p>
    <w:p w:rsidR="00CD4292" w:rsidRPr="004A1078" w:rsidRDefault="00CD4292" w:rsidP="00CD4292">
      <w:pPr>
        <w:pStyle w:val="NormalWeb"/>
        <w:spacing w:before="2" w:after="2"/>
        <w:rPr>
          <w:sz w:val="20"/>
          <w:szCs w:val="20"/>
        </w:rPr>
      </w:pPr>
      <w:r w:rsidRPr="004A1078">
        <w:rPr>
          <w:sz w:val="20"/>
          <w:szCs w:val="20"/>
        </w:rPr>
        <w:t xml:space="preserve">4)La visite de la vieille dame (Friedrich </w:t>
      </w:r>
      <w:proofErr w:type="spellStart"/>
      <w:r w:rsidRPr="004A1078">
        <w:rPr>
          <w:sz w:val="20"/>
          <w:szCs w:val="20"/>
        </w:rPr>
        <w:t>Dürrenmatt</w:t>
      </w:r>
      <w:proofErr w:type="spellEnd"/>
      <w:r w:rsidRPr="004A1078">
        <w:rPr>
          <w:sz w:val="20"/>
          <w:szCs w:val="20"/>
        </w:rPr>
        <w:t xml:space="preserve"> – mise en scène Omar </w:t>
      </w:r>
      <w:proofErr w:type="spellStart"/>
      <w:r w:rsidRPr="004A1078">
        <w:rPr>
          <w:sz w:val="20"/>
          <w:szCs w:val="20"/>
        </w:rPr>
        <w:t>Porras</w:t>
      </w:r>
      <w:proofErr w:type="spellEnd"/>
      <w:r w:rsidRPr="004A1078">
        <w:rPr>
          <w:sz w:val="20"/>
          <w:szCs w:val="20"/>
        </w:rPr>
        <w:t xml:space="preserve">) </w:t>
      </w:r>
      <w:r w:rsidRPr="004A1078">
        <w:rPr>
          <w:sz w:val="20"/>
          <w:szCs w:val="20"/>
        </w:rPr>
        <w:br/>
        <w:t xml:space="preserve">Jeudi 21 janvier à 19h30 </w:t>
      </w:r>
      <w:r w:rsidR="004A1078" w:rsidRPr="004A1078">
        <w:rPr>
          <w:sz w:val="20"/>
          <w:szCs w:val="20"/>
        </w:rPr>
        <w:br/>
      </w:r>
      <w:r w:rsidRPr="004A1078">
        <w:rPr>
          <w:sz w:val="20"/>
          <w:szCs w:val="20"/>
        </w:rPr>
        <w:t xml:space="preserve">5)Les époux (David Lescot - mise en scène Anne-Laure </w:t>
      </w:r>
      <w:proofErr w:type="spellStart"/>
      <w:r w:rsidRPr="004A1078">
        <w:rPr>
          <w:sz w:val="20"/>
          <w:szCs w:val="20"/>
        </w:rPr>
        <w:t>Liegeois</w:t>
      </w:r>
      <w:proofErr w:type="spellEnd"/>
      <w:r w:rsidRPr="004A1078">
        <w:rPr>
          <w:sz w:val="20"/>
          <w:szCs w:val="20"/>
        </w:rPr>
        <w:t xml:space="preserve">) </w:t>
      </w:r>
      <w:r w:rsidRPr="004A1078">
        <w:rPr>
          <w:sz w:val="20"/>
          <w:szCs w:val="20"/>
        </w:rPr>
        <w:br/>
        <w:t xml:space="preserve">Mercredi 3 février à 19h30 </w:t>
      </w:r>
      <w:r w:rsidR="004A1078" w:rsidRPr="004A1078">
        <w:rPr>
          <w:sz w:val="20"/>
          <w:szCs w:val="20"/>
        </w:rPr>
        <w:br/>
      </w:r>
      <w:r w:rsidRPr="004A1078">
        <w:rPr>
          <w:sz w:val="20"/>
          <w:szCs w:val="20"/>
        </w:rPr>
        <w:t>6)L’art de la comédie ( Eduardo De Filippo – mise en scène Patrick Pineau)</w:t>
      </w:r>
      <w:r w:rsidRPr="004A1078">
        <w:rPr>
          <w:sz w:val="20"/>
          <w:szCs w:val="20"/>
        </w:rPr>
        <w:br/>
        <w:t xml:space="preserve">Mercredi 17 février à 19h30 </w:t>
      </w:r>
      <w:r w:rsidR="004A1078" w:rsidRPr="004A1078">
        <w:rPr>
          <w:sz w:val="20"/>
          <w:szCs w:val="20"/>
        </w:rPr>
        <w:br/>
      </w:r>
      <w:r w:rsidRPr="004A1078">
        <w:rPr>
          <w:sz w:val="20"/>
          <w:szCs w:val="20"/>
        </w:rPr>
        <w:t xml:space="preserve">7)L’opéra de </w:t>
      </w:r>
      <w:proofErr w:type="spellStart"/>
      <w:r w:rsidRPr="004A1078">
        <w:rPr>
          <w:sz w:val="20"/>
          <w:szCs w:val="20"/>
        </w:rPr>
        <w:t>quat’sous</w:t>
      </w:r>
      <w:proofErr w:type="spellEnd"/>
      <w:r w:rsidRPr="004A1078">
        <w:rPr>
          <w:sz w:val="20"/>
          <w:szCs w:val="20"/>
        </w:rPr>
        <w:t xml:space="preserve">  (Bertolt Brecht – mise en scène Joan </w:t>
      </w:r>
      <w:proofErr w:type="spellStart"/>
      <w:r w:rsidRPr="004A1078">
        <w:rPr>
          <w:sz w:val="20"/>
          <w:szCs w:val="20"/>
        </w:rPr>
        <w:t>Mompart</w:t>
      </w:r>
      <w:proofErr w:type="spellEnd"/>
      <w:r w:rsidRPr="004A1078">
        <w:rPr>
          <w:sz w:val="20"/>
          <w:szCs w:val="20"/>
        </w:rPr>
        <w:t xml:space="preserve">) </w:t>
      </w:r>
      <w:r w:rsidRPr="004A1078">
        <w:rPr>
          <w:sz w:val="20"/>
          <w:szCs w:val="20"/>
        </w:rPr>
        <w:br/>
        <w:t xml:space="preserve">Mardi 12 avril à 20h30 </w:t>
      </w:r>
    </w:p>
    <w:p w:rsidR="00CD4292" w:rsidRPr="004A1078" w:rsidRDefault="004D7CAF" w:rsidP="00CD4292">
      <w:pPr>
        <w:pStyle w:val="NormalWeb"/>
        <w:spacing w:before="2" w:after="2"/>
        <w:rPr>
          <w:sz w:val="20"/>
          <w:szCs w:val="20"/>
        </w:rPr>
      </w:pPr>
      <w:r w:rsidRPr="004A1078">
        <w:rPr>
          <w:sz w:val="20"/>
          <w:szCs w:val="20"/>
        </w:rPr>
        <w:t>Chaque élève a participé à un groupe c</w:t>
      </w:r>
      <w:r w:rsidR="004A1078" w:rsidRPr="004A1078">
        <w:rPr>
          <w:sz w:val="20"/>
          <w:szCs w:val="20"/>
        </w:rPr>
        <w:t xml:space="preserve">hargé de présenter </w:t>
      </w:r>
      <w:r w:rsidRPr="004A1078">
        <w:rPr>
          <w:sz w:val="20"/>
          <w:szCs w:val="20"/>
        </w:rPr>
        <w:t>l’un de ces spectacles</w:t>
      </w:r>
      <w:r w:rsidR="004A1078" w:rsidRPr="004A1078">
        <w:rPr>
          <w:sz w:val="20"/>
          <w:szCs w:val="20"/>
        </w:rPr>
        <w:t xml:space="preserve"> à l’ensemble de ses camarades</w:t>
      </w:r>
      <w:r w:rsidR="00CD4292" w:rsidRPr="004A1078">
        <w:rPr>
          <w:sz w:val="20"/>
          <w:szCs w:val="20"/>
        </w:rPr>
        <w:t xml:space="preserve">. </w:t>
      </w:r>
      <w:r w:rsidRPr="004A1078">
        <w:rPr>
          <w:sz w:val="20"/>
          <w:szCs w:val="20"/>
        </w:rPr>
        <w:t xml:space="preserve">Nous en avons débattu ensemble après la représentation. Dans son dossier, chacun a rendu compte d’au moins trois spectacles de son choix. </w:t>
      </w:r>
    </w:p>
    <w:p w:rsidR="007774A6" w:rsidRPr="004A1078" w:rsidRDefault="007774A6" w:rsidP="007774A6">
      <w:pPr>
        <w:pStyle w:val="Retraitcorpsdetexte"/>
        <w:rPr>
          <w:b/>
          <w:bCs/>
          <w:sz w:val="20"/>
          <w:szCs w:val="20"/>
          <w:u w:val="single"/>
        </w:rPr>
      </w:pPr>
    </w:p>
    <w:p w:rsidR="007774A6" w:rsidRPr="004A1078" w:rsidRDefault="007774A6" w:rsidP="007774A6">
      <w:pPr>
        <w:ind w:firstLine="708"/>
        <w:jc w:val="both"/>
        <w:rPr>
          <w:sz w:val="20"/>
          <w:szCs w:val="20"/>
        </w:rPr>
      </w:pPr>
    </w:p>
    <w:p w:rsidR="007774A6" w:rsidRPr="004A1078" w:rsidRDefault="007774A6" w:rsidP="007774A6">
      <w:pPr>
        <w:jc w:val="both"/>
        <w:rPr>
          <w:sz w:val="20"/>
          <w:szCs w:val="20"/>
        </w:rPr>
      </w:pPr>
      <w:r w:rsidRPr="004A1078">
        <w:rPr>
          <w:sz w:val="20"/>
          <w:szCs w:val="20"/>
        </w:rPr>
        <w:t xml:space="preserve">Signature du professeur : </w:t>
      </w:r>
    </w:p>
    <w:p w:rsidR="007774A6" w:rsidRPr="004A1078" w:rsidRDefault="007774A6" w:rsidP="007774A6">
      <w:pPr>
        <w:jc w:val="both"/>
        <w:rPr>
          <w:b/>
          <w:sz w:val="20"/>
          <w:szCs w:val="20"/>
        </w:rPr>
      </w:pPr>
      <w:r w:rsidRPr="004A1078">
        <w:rPr>
          <w:sz w:val="20"/>
          <w:szCs w:val="20"/>
        </w:rPr>
        <w:t xml:space="preserve">C. BOUQUEREL </w:t>
      </w:r>
    </w:p>
    <w:p w:rsidR="007774A6" w:rsidRPr="004A1078" w:rsidRDefault="007774A6" w:rsidP="007774A6">
      <w:pPr>
        <w:ind w:firstLine="708"/>
        <w:jc w:val="both"/>
        <w:rPr>
          <w:b/>
          <w:sz w:val="20"/>
          <w:szCs w:val="20"/>
        </w:rPr>
      </w:pPr>
    </w:p>
    <w:p w:rsidR="007774A6" w:rsidRPr="004A1078" w:rsidRDefault="007774A6" w:rsidP="007774A6">
      <w:pPr>
        <w:ind w:firstLine="708"/>
        <w:jc w:val="both"/>
        <w:rPr>
          <w:sz w:val="20"/>
          <w:szCs w:val="20"/>
        </w:rPr>
      </w:pPr>
    </w:p>
    <w:p w:rsidR="007774A6" w:rsidRPr="004A1078" w:rsidRDefault="007774A6" w:rsidP="007774A6">
      <w:pPr>
        <w:pStyle w:val="Retraitcorpsdetexte"/>
        <w:rPr>
          <w:sz w:val="20"/>
          <w:szCs w:val="20"/>
        </w:rPr>
      </w:pPr>
    </w:p>
    <w:p w:rsidR="007774A6" w:rsidRPr="004A1078" w:rsidRDefault="007774A6" w:rsidP="007774A6">
      <w:pPr>
        <w:pStyle w:val="Retraitcorpsdetexte"/>
        <w:ind w:firstLine="0"/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  <w:r w:rsidRPr="004A1078">
        <w:rPr>
          <w:sz w:val="20"/>
          <w:szCs w:val="20"/>
        </w:rPr>
        <w:t>VISA DE L’ETABLISSEMENT</w:t>
      </w: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p w:rsidR="007774A6" w:rsidRPr="004A1078" w:rsidRDefault="007774A6" w:rsidP="007774A6">
      <w:pPr>
        <w:rPr>
          <w:sz w:val="20"/>
          <w:szCs w:val="20"/>
        </w:rPr>
      </w:pPr>
    </w:p>
    <w:bookmarkEnd w:id="0"/>
    <w:p w:rsidR="0093634A" w:rsidRPr="004A1078" w:rsidRDefault="0093634A">
      <w:pPr>
        <w:rPr>
          <w:sz w:val="20"/>
          <w:szCs w:val="20"/>
        </w:rPr>
      </w:pPr>
    </w:p>
    <w:sectPr w:rsidR="0093634A" w:rsidRPr="004A1078" w:rsidSect="007774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1078">
      <w:r>
        <w:separator/>
      </w:r>
    </w:p>
  </w:endnote>
  <w:endnote w:type="continuationSeparator" w:id="0">
    <w:p w:rsidR="00000000" w:rsidRDefault="004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AF" w:rsidRDefault="004D7CAF" w:rsidP="007774A6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7CAF" w:rsidRDefault="004D7CAF" w:rsidP="007774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AF" w:rsidRDefault="004D7CAF" w:rsidP="007774A6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107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D7CAF" w:rsidRDefault="004D7CAF" w:rsidP="007774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1078">
      <w:r>
        <w:separator/>
      </w:r>
    </w:p>
  </w:footnote>
  <w:footnote w:type="continuationSeparator" w:id="0">
    <w:p w:rsidR="00000000" w:rsidRDefault="004A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54EE"/>
    <w:multiLevelType w:val="hybridMultilevel"/>
    <w:tmpl w:val="FB520B64"/>
    <w:lvl w:ilvl="0" w:tplc="3F2ABBE6">
      <w:start w:val="1"/>
      <w:numFmt w:val="lowerLetter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586101"/>
    <w:multiLevelType w:val="hybridMultilevel"/>
    <w:tmpl w:val="D4D228BA"/>
    <w:lvl w:ilvl="0" w:tplc="EFCE3F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4759C"/>
    <w:multiLevelType w:val="hybridMultilevel"/>
    <w:tmpl w:val="7E1A09DA"/>
    <w:lvl w:ilvl="0" w:tplc="BAB6520E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A6"/>
    <w:rsid w:val="00076F77"/>
    <w:rsid w:val="001D2DB1"/>
    <w:rsid w:val="0042791F"/>
    <w:rsid w:val="004A1078"/>
    <w:rsid w:val="004D7CAF"/>
    <w:rsid w:val="007774A6"/>
    <w:rsid w:val="00807723"/>
    <w:rsid w:val="0093634A"/>
    <w:rsid w:val="00CD4292"/>
    <w:rsid w:val="00E9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47CE-08E9-4DE8-A190-E54AAEDD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74A6"/>
    <w:pPr>
      <w:keepNext/>
      <w:jc w:val="both"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link w:val="Titre2Car"/>
    <w:qFormat/>
    <w:rsid w:val="007774A6"/>
    <w:pPr>
      <w:keepNext/>
      <w:jc w:val="center"/>
      <w:outlineLvl w:val="1"/>
    </w:pPr>
    <w:rPr>
      <w:rFonts w:eastAsia="Arial Unicode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74A6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774A6"/>
    <w:rPr>
      <w:rFonts w:ascii="Times New Roman" w:eastAsia="Arial Unicode MS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774A6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7774A6"/>
    <w:pPr>
      <w:jc w:val="both"/>
    </w:pPr>
    <w:rPr>
      <w:b/>
      <w:bCs/>
      <w:sz w:val="22"/>
      <w:szCs w:val="22"/>
    </w:rPr>
  </w:style>
  <w:style w:type="character" w:customStyle="1" w:styleId="CorpsdetexteCar1">
    <w:name w:val="Corps de texte Car1"/>
    <w:basedOn w:val="Policepardfaut"/>
    <w:uiPriority w:val="99"/>
    <w:semiHidden/>
    <w:rsid w:val="007774A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774A6"/>
    <w:rPr>
      <w:rFonts w:ascii="Times New Roman" w:eastAsia="Times New Roman" w:hAnsi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rsid w:val="007774A6"/>
    <w:pPr>
      <w:ind w:firstLine="708"/>
      <w:jc w:val="both"/>
    </w:pPr>
    <w:rPr>
      <w:sz w:val="22"/>
      <w:szCs w:val="22"/>
    </w:rPr>
  </w:style>
  <w:style w:type="character" w:customStyle="1" w:styleId="RetraitcorpsdetexteCar1">
    <w:name w:val="Retrait corps de texte Car1"/>
    <w:basedOn w:val="Policepardfaut"/>
    <w:uiPriority w:val="99"/>
    <w:semiHidden/>
    <w:rsid w:val="007774A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774A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74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1">
    <w:name w:val="Pied de page Car1"/>
    <w:basedOn w:val="Policepardfaut"/>
    <w:uiPriority w:val="99"/>
    <w:semiHidden/>
    <w:rsid w:val="007774A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774A6"/>
  </w:style>
  <w:style w:type="paragraph" w:styleId="Paragraphedeliste">
    <w:name w:val="List Paragraph"/>
    <w:basedOn w:val="Normal"/>
    <w:uiPriority w:val="34"/>
    <w:qFormat/>
    <w:rsid w:val="00CD4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bouquerel</dc:creator>
  <cp:keywords/>
  <dc:description/>
  <cp:lastModifiedBy>christophe bouquerel</cp:lastModifiedBy>
  <cp:revision>5</cp:revision>
  <dcterms:created xsi:type="dcterms:W3CDTF">2016-05-09T15:45:00Z</dcterms:created>
  <dcterms:modified xsi:type="dcterms:W3CDTF">2016-05-10T11:45:00Z</dcterms:modified>
</cp:coreProperties>
</file>