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0E1" w:rsidRPr="00D53258" w:rsidRDefault="00D53258">
      <w:r>
        <w:rPr>
          <w:b/>
        </w:rPr>
        <w:t>FIGARO</w:t>
      </w:r>
    </w:p>
    <w:p w:rsidR="00FC50E1" w:rsidRDefault="00FC50E1"/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3067050" cy="2208530"/>
            <wp:effectExtent l="0" t="0" r="635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152650" cy="147701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616835" cy="18707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 w:rsidR="00D53258">
        <w:rPr>
          <w:rFonts w:ascii="Times" w:hAnsi="Times" w:cs="Times"/>
          <w:noProof/>
          <w:lang w:val="en-US"/>
        </w:rPr>
        <w:drawing>
          <wp:inline distT="0" distB="0" distL="0" distR="0" wp14:anchorId="14EDD443" wp14:editId="02F4C6C4">
            <wp:extent cx="1969770" cy="3038475"/>
            <wp:effectExtent l="0" t="0" r="1143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616835" cy="1856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258">
        <w:rPr>
          <w:rFonts w:ascii="Times" w:hAnsi="Times" w:cs="Times"/>
          <w:noProof/>
          <w:lang w:val="en-US"/>
        </w:rPr>
        <w:drawing>
          <wp:inline distT="0" distB="0" distL="0" distR="0" wp14:anchorId="41512675" wp14:editId="613D2361">
            <wp:extent cx="1392555" cy="201168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58" w:rsidRDefault="00FC50E1" w:rsidP="00D5325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sz w:val="18"/>
          <w:szCs w:val="18"/>
          <w:lang w:val="en-US"/>
        </w:rPr>
        <w:t xml:space="preserve">1. </w:t>
      </w:r>
      <w:r>
        <w:rPr>
          <w:rFonts w:ascii="Times" w:hAnsi="Times" w:cs="Times"/>
          <w:i/>
          <w:iCs/>
          <w:sz w:val="18"/>
          <w:szCs w:val="18"/>
          <w:lang w:val="en-US"/>
        </w:rPr>
        <w:t xml:space="preserve">Le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Barbier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de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Séville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en scène de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Coline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Serreau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opéra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Bastille, 2012. </w:t>
      </w:r>
      <w:proofErr w:type="gramStart"/>
      <w:r>
        <w:rPr>
          <w:rFonts w:ascii="Times" w:hAnsi="Times" w:cs="Times"/>
          <w:sz w:val="18"/>
          <w:szCs w:val="18"/>
          <w:lang w:val="en-US"/>
        </w:rPr>
        <w:t>Figaro (</w:t>
      </w:r>
      <w:proofErr w:type="spellStart"/>
      <w:r>
        <w:rPr>
          <w:rFonts w:ascii="Times" w:hAnsi="Times" w:cs="Times"/>
          <w:sz w:val="18"/>
          <w:szCs w:val="18"/>
          <w:lang w:val="en-US"/>
        </w:rPr>
        <w:t>Tassis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Christoyannis</w:t>
      </w:r>
      <w:proofErr w:type="spellEnd"/>
      <w:r>
        <w:rPr>
          <w:rFonts w:ascii="Times" w:hAnsi="Times" w:cs="Times"/>
          <w:sz w:val="18"/>
          <w:szCs w:val="18"/>
          <w:lang w:val="en-US"/>
        </w:rPr>
        <w:t>).</w:t>
      </w:r>
      <w:proofErr w:type="gramEnd"/>
      <w:r>
        <w:rPr>
          <w:rFonts w:ascii="Times" w:hAnsi="Times" w:cs="Times"/>
          <w:sz w:val="18"/>
          <w:szCs w:val="18"/>
          <w:lang w:val="en-US"/>
        </w:rPr>
        <w:t xml:space="preserve"> </w:t>
      </w:r>
      <w:r>
        <w:rPr>
          <w:rFonts w:ascii="Times" w:hAnsi="Times" w:cs="Times"/>
          <w:sz w:val="16"/>
          <w:szCs w:val="16"/>
          <w:lang w:val="en-US"/>
        </w:rPr>
        <w:t>© Colette Masson/Roger-Viollet</w:t>
      </w:r>
      <w:r>
        <w:rPr>
          <w:rFonts w:ascii="Times" w:hAnsi="Times" w:cs="Times"/>
          <w:sz w:val="18"/>
          <w:szCs w:val="18"/>
          <w:lang w:val="en-US"/>
        </w:rPr>
        <w:t xml:space="preserve">2. </w:t>
      </w:r>
      <w:proofErr w:type="gramStart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Le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Mariage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de Figaro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ou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la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Folle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Journée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en scène de Jean-Pierre Vincent,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Théâtre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national de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Chaillot</w:t>
      </w:r>
      <w:proofErr w:type="spellEnd"/>
      <w:r>
        <w:rPr>
          <w:rFonts w:ascii="Times" w:hAnsi="Times" w:cs="Times"/>
          <w:sz w:val="18"/>
          <w:szCs w:val="18"/>
          <w:lang w:val="en-US"/>
        </w:rPr>
        <w:t>, 1987.</w:t>
      </w:r>
      <w:proofErr w:type="gramEnd"/>
      <w:r>
        <w:rPr>
          <w:rFonts w:ascii="Times" w:hAnsi="Times" w:cs="Times"/>
          <w:sz w:val="18"/>
          <w:szCs w:val="18"/>
          <w:lang w:val="en-US"/>
        </w:rPr>
        <w:t xml:space="preserve"> Figaro (André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Marcon</w:t>
      </w:r>
      <w:proofErr w:type="spellEnd"/>
      <w:r>
        <w:rPr>
          <w:rFonts w:ascii="Times" w:hAnsi="Times" w:cs="Times"/>
          <w:sz w:val="18"/>
          <w:szCs w:val="18"/>
          <w:lang w:val="en-US"/>
        </w:rPr>
        <w:t>)</w:t>
      </w:r>
      <w:proofErr w:type="gramStart"/>
      <w:r>
        <w:rPr>
          <w:rFonts w:ascii="Times" w:hAnsi="Times" w:cs="Times"/>
          <w:sz w:val="18"/>
          <w:szCs w:val="18"/>
          <w:lang w:val="en-US"/>
        </w:rPr>
        <w:t>. </w:t>
      </w:r>
      <w:proofErr w:type="gramEnd"/>
      <w:r>
        <w:rPr>
          <w:rFonts w:ascii="Times" w:hAnsi="Times" w:cs="Times"/>
          <w:sz w:val="16"/>
          <w:szCs w:val="16"/>
          <w:lang w:val="en-US"/>
        </w:rPr>
        <w:t>© Marc Enguerand</w:t>
      </w:r>
      <w:r w:rsidR="00D53258">
        <w:rPr>
          <w:rFonts w:ascii="Times" w:hAnsi="Times" w:cs="Times"/>
          <w:sz w:val="18"/>
          <w:szCs w:val="18"/>
          <w:lang w:val="en-US"/>
        </w:rPr>
        <w:t xml:space="preserve">3. </w:t>
      </w:r>
      <w:proofErr w:type="gramStart"/>
      <w:r w:rsidR="00D53258">
        <w:rPr>
          <w:rFonts w:ascii="Times" w:hAnsi="Times" w:cs="Times"/>
          <w:i/>
          <w:iCs/>
          <w:sz w:val="18"/>
          <w:szCs w:val="18"/>
          <w:lang w:val="en-US"/>
        </w:rPr>
        <w:t xml:space="preserve">Le </w:t>
      </w:r>
      <w:proofErr w:type="spellStart"/>
      <w:r w:rsidR="00D53258">
        <w:rPr>
          <w:rFonts w:ascii="Times" w:hAnsi="Times" w:cs="Times"/>
          <w:i/>
          <w:iCs/>
          <w:sz w:val="18"/>
          <w:szCs w:val="18"/>
          <w:lang w:val="en-US"/>
        </w:rPr>
        <w:t>Mariage</w:t>
      </w:r>
      <w:proofErr w:type="spellEnd"/>
      <w:r w:rsidR="00D53258">
        <w:rPr>
          <w:rFonts w:ascii="Times" w:hAnsi="Times" w:cs="Times"/>
          <w:i/>
          <w:iCs/>
          <w:sz w:val="18"/>
          <w:szCs w:val="18"/>
          <w:lang w:val="en-US"/>
        </w:rPr>
        <w:t xml:space="preserve"> de Figaro </w:t>
      </w:r>
      <w:proofErr w:type="spellStart"/>
      <w:r w:rsidR="00D53258">
        <w:rPr>
          <w:rFonts w:ascii="Times" w:hAnsi="Times" w:cs="Times"/>
          <w:i/>
          <w:iCs/>
          <w:sz w:val="18"/>
          <w:szCs w:val="18"/>
          <w:lang w:val="en-US"/>
        </w:rPr>
        <w:t>ou</w:t>
      </w:r>
      <w:proofErr w:type="spellEnd"/>
      <w:r w:rsidR="00D53258">
        <w:rPr>
          <w:rFonts w:ascii="Times" w:hAnsi="Times" w:cs="Times"/>
          <w:i/>
          <w:iCs/>
          <w:sz w:val="18"/>
          <w:szCs w:val="18"/>
          <w:lang w:val="en-US"/>
        </w:rPr>
        <w:t xml:space="preserve"> la </w:t>
      </w:r>
      <w:proofErr w:type="spellStart"/>
      <w:r w:rsidR="00D53258">
        <w:rPr>
          <w:rFonts w:ascii="Times" w:hAnsi="Times" w:cs="Times"/>
          <w:i/>
          <w:iCs/>
          <w:sz w:val="18"/>
          <w:szCs w:val="18"/>
          <w:lang w:val="en-US"/>
        </w:rPr>
        <w:t>Folle</w:t>
      </w:r>
      <w:proofErr w:type="spellEnd"/>
      <w:r w:rsidR="00D53258">
        <w:rPr>
          <w:rFonts w:ascii="Times" w:hAnsi="Times" w:cs="Times"/>
          <w:i/>
          <w:iCs/>
          <w:sz w:val="18"/>
          <w:szCs w:val="18"/>
          <w:lang w:val="en-US"/>
        </w:rPr>
        <w:t xml:space="preserve"> </w:t>
      </w:r>
      <w:proofErr w:type="spellStart"/>
      <w:r w:rsidR="00D53258">
        <w:rPr>
          <w:rFonts w:ascii="Times" w:hAnsi="Times" w:cs="Times"/>
          <w:i/>
          <w:iCs/>
          <w:sz w:val="18"/>
          <w:szCs w:val="18"/>
          <w:lang w:val="en-US"/>
        </w:rPr>
        <w:t>Journée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 en scène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d’Antoine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Vitez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Comédie-Française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>, 1989.</w:t>
      </w:r>
      <w:proofErr w:type="gramEnd"/>
      <w:r w:rsidR="00D53258">
        <w:rPr>
          <w:rFonts w:ascii="Times" w:hAnsi="Times" w:cs="Times"/>
          <w:sz w:val="18"/>
          <w:szCs w:val="18"/>
          <w:lang w:val="en-US"/>
        </w:rPr>
        <w:t xml:space="preserve"> Figaro (Richard Fontana)</w:t>
      </w:r>
      <w:proofErr w:type="gramStart"/>
      <w:r w:rsidR="00D53258">
        <w:rPr>
          <w:rFonts w:ascii="Times" w:hAnsi="Times" w:cs="Times"/>
          <w:sz w:val="18"/>
          <w:szCs w:val="18"/>
          <w:lang w:val="en-US"/>
        </w:rPr>
        <w:t>.4</w:t>
      </w:r>
      <w:proofErr w:type="gramEnd"/>
      <w:r w:rsidR="00D53258">
        <w:rPr>
          <w:rFonts w:ascii="Times" w:hAnsi="Times" w:cs="Times"/>
          <w:sz w:val="18"/>
          <w:szCs w:val="18"/>
          <w:lang w:val="en-US"/>
        </w:rPr>
        <w:t xml:space="preserve">. </w:t>
      </w:r>
      <w:proofErr w:type="gramStart"/>
      <w:r w:rsidR="00D53258">
        <w:rPr>
          <w:rFonts w:ascii="Times" w:hAnsi="Times" w:cs="Times"/>
          <w:i/>
          <w:iCs/>
          <w:sz w:val="18"/>
          <w:szCs w:val="18"/>
          <w:lang w:val="en-US"/>
        </w:rPr>
        <w:t xml:space="preserve">Le </w:t>
      </w:r>
      <w:proofErr w:type="spellStart"/>
      <w:r w:rsidR="00D53258">
        <w:rPr>
          <w:rFonts w:ascii="Times" w:hAnsi="Times" w:cs="Times"/>
          <w:i/>
          <w:iCs/>
          <w:sz w:val="18"/>
          <w:szCs w:val="18"/>
          <w:lang w:val="en-US"/>
        </w:rPr>
        <w:t>Mariage</w:t>
      </w:r>
      <w:proofErr w:type="spellEnd"/>
      <w:r w:rsidR="00D53258">
        <w:rPr>
          <w:rFonts w:ascii="Times" w:hAnsi="Times" w:cs="Times"/>
          <w:i/>
          <w:iCs/>
          <w:sz w:val="18"/>
          <w:szCs w:val="18"/>
          <w:lang w:val="en-US"/>
        </w:rPr>
        <w:t xml:space="preserve"> de Figaro </w:t>
      </w:r>
      <w:proofErr w:type="spellStart"/>
      <w:r w:rsidR="00D53258">
        <w:rPr>
          <w:rFonts w:ascii="Times" w:hAnsi="Times" w:cs="Times"/>
          <w:i/>
          <w:iCs/>
          <w:sz w:val="18"/>
          <w:szCs w:val="18"/>
          <w:lang w:val="en-US"/>
        </w:rPr>
        <w:t>ou</w:t>
      </w:r>
      <w:proofErr w:type="spellEnd"/>
      <w:r w:rsidR="00D53258">
        <w:rPr>
          <w:rFonts w:ascii="Times" w:hAnsi="Times" w:cs="Times"/>
          <w:i/>
          <w:iCs/>
          <w:sz w:val="18"/>
          <w:szCs w:val="18"/>
          <w:lang w:val="en-US"/>
        </w:rPr>
        <w:t xml:space="preserve"> la </w:t>
      </w:r>
      <w:proofErr w:type="spellStart"/>
      <w:r w:rsidR="00D53258">
        <w:rPr>
          <w:rFonts w:ascii="Times" w:hAnsi="Times" w:cs="Times"/>
          <w:i/>
          <w:iCs/>
          <w:sz w:val="18"/>
          <w:szCs w:val="18"/>
          <w:lang w:val="en-US"/>
        </w:rPr>
        <w:t>Folle</w:t>
      </w:r>
      <w:proofErr w:type="spellEnd"/>
      <w:r w:rsidR="00D53258">
        <w:rPr>
          <w:rFonts w:ascii="Times" w:hAnsi="Times" w:cs="Times"/>
          <w:i/>
          <w:iCs/>
          <w:sz w:val="18"/>
          <w:szCs w:val="18"/>
          <w:lang w:val="en-US"/>
        </w:rPr>
        <w:t xml:space="preserve"> </w:t>
      </w:r>
      <w:proofErr w:type="spellStart"/>
      <w:r w:rsidR="00D53258">
        <w:rPr>
          <w:rFonts w:ascii="Times" w:hAnsi="Times" w:cs="Times"/>
          <w:i/>
          <w:iCs/>
          <w:sz w:val="18"/>
          <w:szCs w:val="18"/>
          <w:lang w:val="en-US"/>
        </w:rPr>
        <w:t>Journée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 en scène de Christophe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Rauck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Comédie-Française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>, 2007.</w:t>
      </w:r>
      <w:proofErr w:type="gramEnd"/>
      <w:r w:rsidR="00D53258">
        <w:rPr>
          <w:rFonts w:ascii="Times" w:hAnsi="Times" w:cs="Times"/>
          <w:sz w:val="18"/>
          <w:szCs w:val="18"/>
          <w:lang w:val="en-US"/>
        </w:rPr>
        <w:t xml:space="preserve"> Figaro (Laurent Stocker)</w:t>
      </w:r>
      <w:proofErr w:type="gramStart"/>
      <w:r w:rsidR="00D53258">
        <w:rPr>
          <w:rFonts w:ascii="Times" w:hAnsi="Times" w:cs="Times"/>
          <w:sz w:val="18"/>
          <w:szCs w:val="18"/>
          <w:lang w:val="en-US"/>
        </w:rPr>
        <w:t>. </w:t>
      </w:r>
      <w:proofErr w:type="gramEnd"/>
      <w:r w:rsidR="00D53258">
        <w:rPr>
          <w:rFonts w:ascii="Times" w:hAnsi="Times" w:cs="Times"/>
          <w:sz w:val="16"/>
          <w:szCs w:val="16"/>
          <w:lang w:val="en-US"/>
        </w:rPr>
        <w:t>© Brigitte Enguerand</w:t>
      </w:r>
      <w:r w:rsidR="00D53258">
        <w:rPr>
          <w:rFonts w:ascii="Times" w:hAnsi="Times" w:cs="Times"/>
          <w:sz w:val="18"/>
          <w:szCs w:val="18"/>
          <w:lang w:val="en-US"/>
        </w:rPr>
        <w:t xml:space="preserve">5. </w:t>
      </w:r>
      <w:r w:rsidR="00D53258">
        <w:rPr>
          <w:rFonts w:ascii="Times" w:hAnsi="Times" w:cs="Times"/>
          <w:i/>
          <w:iCs/>
          <w:sz w:val="18"/>
          <w:szCs w:val="18"/>
          <w:lang w:val="en-US"/>
        </w:rPr>
        <w:t xml:space="preserve">Le </w:t>
      </w:r>
      <w:proofErr w:type="spellStart"/>
      <w:r w:rsidR="00D53258">
        <w:rPr>
          <w:rFonts w:ascii="Times" w:hAnsi="Times" w:cs="Times"/>
          <w:i/>
          <w:iCs/>
          <w:sz w:val="18"/>
          <w:szCs w:val="18"/>
          <w:lang w:val="en-US"/>
        </w:rPr>
        <w:t>Barbier</w:t>
      </w:r>
      <w:proofErr w:type="spellEnd"/>
      <w:r w:rsidR="00D53258">
        <w:rPr>
          <w:rFonts w:ascii="Times" w:hAnsi="Times" w:cs="Times"/>
          <w:i/>
          <w:iCs/>
          <w:sz w:val="18"/>
          <w:szCs w:val="18"/>
          <w:lang w:val="en-US"/>
        </w:rPr>
        <w:t xml:space="preserve"> de </w:t>
      </w:r>
      <w:proofErr w:type="spellStart"/>
      <w:r w:rsidR="00D53258">
        <w:rPr>
          <w:rFonts w:ascii="Times" w:hAnsi="Times" w:cs="Times"/>
          <w:i/>
          <w:iCs/>
          <w:sz w:val="18"/>
          <w:szCs w:val="18"/>
          <w:lang w:val="en-US"/>
        </w:rPr>
        <w:t>Séville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 en scène de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Damiano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Michieletto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opéra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 Bastille, 2014. Figaro (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Dalibor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Jenis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>)</w:t>
      </w:r>
      <w:proofErr w:type="gramStart"/>
      <w:r w:rsidR="00D53258">
        <w:rPr>
          <w:rFonts w:ascii="Times" w:hAnsi="Times" w:cs="Times"/>
          <w:sz w:val="18"/>
          <w:szCs w:val="18"/>
          <w:lang w:val="en-US"/>
        </w:rPr>
        <w:t>.6</w:t>
      </w:r>
      <w:proofErr w:type="gramEnd"/>
      <w:r w:rsidR="00D53258">
        <w:rPr>
          <w:rFonts w:ascii="Times" w:hAnsi="Times" w:cs="Times"/>
          <w:sz w:val="18"/>
          <w:szCs w:val="18"/>
          <w:lang w:val="en-US"/>
        </w:rPr>
        <w:t xml:space="preserve">. </w:t>
      </w:r>
      <w:r w:rsidR="00D53258">
        <w:rPr>
          <w:rFonts w:ascii="Times" w:hAnsi="Times" w:cs="Times"/>
          <w:i/>
          <w:iCs/>
          <w:sz w:val="18"/>
          <w:szCs w:val="18"/>
          <w:lang w:val="en-US"/>
        </w:rPr>
        <w:t xml:space="preserve">Le </w:t>
      </w:r>
      <w:proofErr w:type="spellStart"/>
      <w:r w:rsidR="00D53258">
        <w:rPr>
          <w:rFonts w:ascii="Times" w:hAnsi="Times" w:cs="Times"/>
          <w:i/>
          <w:iCs/>
          <w:sz w:val="18"/>
          <w:szCs w:val="18"/>
          <w:lang w:val="en-US"/>
        </w:rPr>
        <w:t>Barbier</w:t>
      </w:r>
      <w:proofErr w:type="spellEnd"/>
      <w:r w:rsidR="00D53258">
        <w:rPr>
          <w:rFonts w:ascii="Times" w:hAnsi="Times" w:cs="Times"/>
          <w:i/>
          <w:iCs/>
          <w:sz w:val="18"/>
          <w:szCs w:val="18"/>
          <w:lang w:val="en-US"/>
        </w:rPr>
        <w:t xml:space="preserve"> de </w:t>
      </w:r>
      <w:proofErr w:type="spellStart"/>
      <w:r w:rsidR="00D53258">
        <w:rPr>
          <w:rFonts w:ascii="Times" w:hAnsi="Times" w:cs="Times"/>
          <w:i/>
          <w:iCs/>
          <w:sz w:val="18"/>
          <w:szCs w:val="18"/>
          <w:lang w:val="en-US"/>
        </w:rPr>
        <w:t>Séville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 en scène de Jean-François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Sivadier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opéra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 xml:space="preserve"> de Lille, 2013. Figaro (Armando </w:t>
      </w:r>
      <w:proofErr w:type="spellStart"/>
      <w:r w:rsidR="00D53258">
        <w:rPr>
          <w:rFonts w:ascii="Times" w:hAnsi="Times" w:cs="Times"/>
          <w:sz w:val="18"/>
          <w:szCs w:val="18"/>
          <w:lang w:val="en-US"/>
        </w:rPr>
        <w:t>Noguera</w:t>
      </w:r>
      <w:proofErr w:type="spellEnd"/>
      <w:r w:rsidR="00D53258">
        <w:rPr>
          <w:rFonts w:ascii="Times" w:hAnsi="Times" w:cs="Times"/>
          <w:sz w:val="18"/>
          <w:szCs w:val="18"/>
          <w:lang w:val="en-US"/>
        </w:rPr>
        <w:t>)</w:t>
      </w:r>
      <w:proofErr w:type="gramStart"/>
      <w:r w:rsidR="00D53258">
        <w:rPr>
          <w:rFonts w:ascii="Times" w:hAnsi="Times" w:cs="Times"/>
          <w:sz w:val="18"/>
          <w:szCs w:val="18"/>
          <w:lang w:val="en-US"/>
        </w:rPr>
        <w:t>. </w:t>
      </w:r>
      <w:proofErr w:type="gramEnd"/>
      <w:r w:rsidR="00D53258">
        <w:rPr>
          <w:rFonts w:ascii="Times" w:hAnsi="Times" w:cs="Times"/>
          <w:sz w:val="16"/>
          <w:szCs w:val="16"/>
          <w:lang w:val="en-US"/>
        </w:rPr>
        <w:t xml:space="preserve">© </w:t>
      </w:r>
      <w:proofErr w:type="spellStart"/>
      <w:r w:rsidR="00D53258">
        <w:rPr>
          <w:rFonts w:ascii="Times" w:hAnsi="Times" w:cs="Times"/>
          <w:sz w:val="16"/>
          <w:szCs w:val="16"/>
          <w:lang w:val="en-US"/>
        </w:rPr>
        <w:t>Frédéric</w:t>
      </w:r>
      <w:proofErr w:type="spellEnd"/>
      <w:r w:rsidR="00D53258">
        <w:rPr>
          <w:rFonts w:ascii="Times" w:hAnsi="Times" w:cs="Times"/>
          <w:sz w:val="16"/>
          <w:szCs w:val="16"/>
          <w:lang w:val="en-US"/>
        </w:rPr>
        <w:t xml:space="preserve"> </w:t>
      </w:r>
      <w:proofErr w:type="spellStart"/>
      <w:r w:rsidR="00D53258">
        <w:rPr>
          <w:rFonts w:ascii="Times" w:hAnsi="Times" w:cs="Times"/>
          <w:sz w:val="16"/>
          <w:szCs w:val="16"/>
          <w:lang w:val="en-US"/>
        </w:rPr>
        <w:t>Iovino</w:t>
      </w:r>
      <w:proofErr w:type="spellEnd"/>
      <w:r w:rsidR="00D53258">
        <w:rPr>
          <w:rFonts w:ascii="Times" w:hAnsi="Times" w:cs="Times"/>
          <w:sz w:val="16"/>
          <w:szCs w:val="16"/>
          <w:lang w:val="en-US"/>
        </w:rPr>
        <w:t>/</w:t>
      </w:r>
      <w:proofErr w:type="spellStart"/>
      <w:r w:rsidR="00D53258">
        <w:rPr>
          <w:rFonts w:ascii="Times" w:hAnsi="Times" w:cs="Times"/>
          <w:sz w:val="16"/>
          <w:szCs w:val="16"/>
          <w:lang w:val="en-US"/>
        </w:rPr>
        <w:t>ArtComArt</w:t>
      </w:r>
      <w:proofErr w:type="spellEnd"/>
    </w:p>
    <w:p w:rsidR="00FC50E1" w:rsidRPr="00D53258" w:rsidRDefault="00D53258" w:rsidP="00FC50E1">
      <w:pPr>
        <w:rPr>
          <w:b/>
        </w:rPr>
      </w:pPr>
      <w:bookmarkStart w:id="0" w:name="_GoBack"/>
      <w:r w:rsidRPr="00D53258">
        <w:rPr>
          <w:rFonts w:ascii="Times" w:hAnsi="Times" w:cs="Times"/>
          <w:b/>
          <w:sz w:val="18"/>
          <w:szCs w:val="18"/>
          <w:lang w:val="en-US"/>
        </w:rPr>
        <w:lastRenderedPageBreak/>
        <w:t xml:space="preserve">Figaro </w:t>
      </w:r>
      <w:proofErr w:type="gramStart"/>
      <w:r w:rsidRPr="00D53258">
        <w:rPr>
          <w:rFonts w:ascii="Times" w:hAnsi="Times" w:cs="Times"/>
          <w:b/>
          <w:sz w:val="18"/>
          <w:szCs w:val="18"/>
          <w:lang w:val="en-US"/>
        </w:rPr>
        <w:t>et</w:t>
      </w:r>
      <w:proofErr w:type="gramEnd"/>
      <w:r w:rsidRPr="00D53258">
        <w:rPr>
          <w:rFonts w:ascii="Times" w:hAnsi="Times" w:cs="Times"/>
          <w:b/>
          <w:sz w:val="18"/>
          <w:szCs w:val="18"/>
          <w:lang w:val="en-US"/>
        </w:rPr>
        <w:t xml:space="preserve"> le </w:t>
      </w:r>
      <w:proofErr w:type="spellStart"/>
      <w:r w:rsidRPr="00D53258">
        <w:rPr>
          <w:rFonts w:ascii="Times" w:hAnsi="Times" w:cs="Times"/>
          <w:b/>
          <w:sz w:val="18"/>
          <w:szCs w:val="18"/>
          <w:lang w:val="en-US"/>
        </w:rPr>
        <w:t>comte</w:t>
      </w:r>
      <w:proofErr w:type="spellEnd"/>
      <w:r w:rsidRPr="00D53258">
        <w:rPr>
          <w:rFonts w:ascii="Times" w:hAnsi="Times" w:cs="Times"/>
          <w:b/>
          <w:sz w:val="18"/>
          <w:szCs w:val="18"/>
          <w:lang w:val="en-US"/>
        </w:rPr>
        <w:t xml:space="preserve"> </w:t>
      </w:r>
    </w:p>
    <w:bookmarkEnd w:id="0"/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5F9E61DB" wp14:editId="5A1D02D9">
            <wp:extent cx="5401945" cy="368554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602230" cy="358711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i/>
          <w:iCs/>
          <w:sz w:val="18"/>
          <w:szCs w:val="18"/>
          <w:lang w:val="en-US"/>
        </w:rPr>
        <w:t xml:space="preserve">Le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Barbier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de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Séville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en scène de Jean-François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Sivadier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opéra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de Lille, 2013. Le Comte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Almaviva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(Taylor Stayton) et Figaro (Armando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Noguera</w:t>
      </w:r>
      <w:proofErr w:type="spellEnd"/>
      <w:r>
        <w:rPr>
          <w:rFonts w:ascii="Times" w:hAnsi="Times" w:cs="Times"/>
          <w:sz w:val="18"/>
          <w:szCs w:val="18"/>
          <w:lang w:val="en-US"/>
        </w:rPr>
        <w:t>)</w:t>
      </w:r>
      <w:proofErr w:type="gramStart"/>
      <w:r>
        <w:rPr>
          <w:rFonts w:ascii="Times" w:hAnsi="Times" w:cs="Times"/>
          <w:sz w:val="18"/>
          <w:szCs w:val="18"/>
          <w:lang w:val="en-US"/>
        </w:rPr>
        <w:t>. </w:t>
      </w:r>
      <w:proofErr w:type="gramEnd"/>
      <w:r>
        <w:rPr>
          <w:rFonts w:ascii="Times" w:hAnsi="Times" w:cs="Times"/>
          <w:sz w:val="16"/>
          <w:szCs w:val="16"/>
          <w:lang w:val="en-US"/>
        </w:rPr>
        <w:t xml:space="preserve">©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Frédéric</w:t>
      </w:r>
      <w:proofErr w:type="spellEnd"/>
      <w:r>
        <w:rPr>
          <w:rFonts w:ascii="Times" w:hAnsi="Times" w:cs="Times"/>
          <w:sz w:val="16"/>
          <w:szCs w:val="16"/>
          <w:lang w:val="en-US"/>
        </w:rPr>
        <w:t xml:space="preserve">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Iovino</w:t>
      </w:r>
      <w:proofErr w:type="spellEnd"/>
      <w:r>
        <w:rPr>
          <w:rFonts w:ascii="Times" w:hAnsi="Times" w:cs="Times"/>
          <w:sz w:val="16"/>
          <w:szCs w:val="16"/>
          <w:lang w:val="en-US"/>
        </w:rPr>
        <w:t>/</w:t>
      </w:r>
      <w:proofErr w:type="spellStart"/>
      <w:r>
        <w:rPr>
          <w:rFonts w:ascii="Times" w:hAnsi="Times" w:cs="Times"/>
          <w:sz w:val="16"/>
          <w:szCs w:val="16"/>
          <w:lang w:val="en-US"/>
        </w:rPr>
        <w:t>ArtComArt</w:t>
      </w:r>
      <w:proofErr w:type="spellEnd"/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:rsidR="00FC50E1" w:rsidRDefault="00FC50E1">
      <w:pPr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br w:type="page"/>
      </w:r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5401945" cy="3348355"/>
            <wp:effectExtent l="0" t="0" r="825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proofErr w:type="gramStart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Le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Barbier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de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Séville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en scène de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Coline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Serreau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opéra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Bastille, 2002.</w:t>
      </w:r>
      <w:proofErr w:type="gramEnd"/>
      <w:r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Bartolo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(Carlos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Chausson</w:t>
      </w:r>
      <w:proofErr w:type="spellEnd"/>
      <w:r>
        <w:rPr>
          <w:rFonts w:ascii="Times" w:hAnsi="Times" w:cs="Times"/>
          <w:sz w:val="18"/>
          <w:szCs w:val="18"/>
          <w:lang w:val="en-US"/>
        </w:rPr>
        <w:t>), Figaro (</w:t>
      </w:r>
      <w:proofErr w:type="spellStart"/>
      <w:r>
        <w:rPr>
          <w:rFonts w:ascii="Times" w:hAnsi="Times" w:cs="Times"/>
          <w:sz w:val="18"/>
          <w:szCs w:val="18"/>
          <w:lang w:val="en-US"/>
        </w:rPr>
        <w:t>Dalibor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Jenis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), le </w:t>
      </w:r>
      <w:proofErr w:type="spellStart"/>
      <w:proofErr w:type="gramStart"/>
      <w:r>
        <w:rPr>
          <w:rFonts w:ascii="Times" w:hAnsi="Times" w:cs="Times"/>
          <w:sz w:val="18"/>
          <w:szCs w:val="18"/>
          <w:lang w:val="en-US"/>
        </w:rPr>
        <w:t>comte</w:t>
      </w:r>
      <w:proofErr w:type="spellEnd"/>
      <w:proofErr w:type="gramEnd"/>
      <w:r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d’Almaviva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(Roberto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Sacca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),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Basilio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(</w:t>
      </w:r>
      <w:proofErr w:type="spellStart"/>
      <w:r>
        <w:rPr>
          <w:rFonts w:ascii="Times" w:hAnsi="Times" w:cs="Times"/>
          <w:sz w:val="18"/>
          <w:szCs w:val="18"/>
          <w:lang w:val="en-US"/>
        </w:rPr>
        <w:t>Kritinn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Sigmundsson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), Berta (Jeannette Fischer) et Rosina (Joyce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DiDonato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). </w:t>
      </w:r>
      <w:r>
        <w:rPr>
          <w:rFonts w:ascii="Times" w:hAnsi="Times" w:cs="Times"/>
          <w:sz w:val="16"/>
          <w:szCs w:val="16"/>
          <w:lang w:val="en-US"/>
        </w:rPr>
        <w:t>© Pascal Victor/</w:t>
      </w:r>
      <w:proofErr w:type="spellStart"/>
      <w:r>
        <w:rPr>
          <w:rFonts w:ascii="Times" w:hAnsi="Times" w:cs="Times"/>
          <w:sz w:val="16"/>
          <w:szCs w:val="16"/>
          <w:lang w:val="en-US"/>
        </w:rPr>
        <w:t>ArtComArt</w:t>
      </w:r>
      <w:proofErr w:type="spellEnd"/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967990" cy="4487545"/>
            <wp:effectExtent l="0" t="0" r="381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i/>
          <w:iCs/>
          <w:sz w:val="18"/>
          <w:szCs w:val="18"/>
          <w:lang w:val="en-US"/>
        </w:rPr>
      </w:pPr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 wp14:anchorId="50472E18" wp14:editId="55C039DD">
            <wp:extent cx="4642485" cy="3081020"/>
            <wp:effectExtent l="0" t="0" r="571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sz w:val="18"/>
          <w:szCs w:val="18"/>
          <w:lang w:val="en-US"/>
        </w:rPr>
        <w:t>23</w:t>
      </w:r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sz w:val="18"/>
          <w:szCs w:val="18"/>
          <w:lang w:val="en-US"/>
        </w:rPr>
        <w:t xml:space="preserve">1. </w:t>
      </w:r>
      <w:r>
        <w:rPr>
          <w:rFonts w:ascii="Times" w:hAnsi="Times" w:cs="Times"/>
          <w:i/>
          <w:iCs/>
          <w:sz w:val="18"/>
          <w:szCs w:val="18"/>
          <w:lang w:val="en-US"/>
        </w:rPr>
        <w:t xml:space="preserve">Le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Mariage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de Figaro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ou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la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Folle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Journée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en scène de Christophe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Rauck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Comédie-Française</w:t>
      </w:r>
      <w:proofErr w:type="spellEnd"/>
      <w:r>
        <w:rPr>
          <w:rFonts w:ascii="Times" w:hAnsi="Times" w:cs="Times"/>
          <w:sz w:val="18"/>
          <w:szCs w:val="18"/>
          <w:lang w:val="en-US"/>
        </w:rPr>
        <w:t>, 2007</w:t>
      </w:r>
      <w:proofErr w:type="gramStart"/>
      <w:r>
        <w:rPr>
          <w:rFonts w:ascii="Times" w:hAnsi="Times" w:cs="Times"/>
          <w:sz w:val="18"/>
          <w:szCs w:val="18"/>
          <w:lang w:val="en-US"/>
        </w:rPr>
        <w:t>, </w:t>
      </w:r>
      <w:proofErr w:type="spellStart"/>
      <w:proofErr w:type="gramEnd"/>
      <w:r>
        <w:rPr>
          <w:rFonts w:ascii="Times" w:hAnsi="Times" w:cs="Times"/>
          <w:sz w:val="18"/>
          <w:szCs w:val="18"/>
          <w:lang w:val="en-US"/>
        </w:rPr>
        <w:t>décorateur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: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Aurélie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Thomas,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maquette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 en volume, L : 0,50 m ; H : 0,35 m ; P : 0,45 m. </w:t>
      </w:r>
      <w:r>
        <w:rPr>
          <w:rFonts w:ascii="Times" w:hAnsi="Times" w:cs="Times"/>
          <w:sz w:val="16"/>
          <w:szCs w:val="16"/>
          <w:lang w:val="en-US"/>
        </w:rPr>
        <w:t xml:space="preserve">© P.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Lorette</w:t>
      </w:r>
      <w:proofErr w:type="spellEnd"/>
      <w:r>
        <w:rPr>
          <w:rFonts w:ascii="Times" w:hAnsi="Times" w:cs="Times"/>
          <w:sz w:val="16"/>
          <w:szCs w:val="16"/>
          <w:lang w:val="en-US"/>
        </w:rPr>
        <w:t xml:space="preserve">, collections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Comédie-Française</w:t>
      </w:r>
      <w:proofErr w:type="spellEnd"/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18"/>
          <w:szCs w:val="18"/>
          <w:lang w:val="en-US"/>
        </w:rPr>
      </w:pPr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616835" cy="1800860"/>
            <wp:effectExtent l="0" t="0" r="0" b="254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E1" w:rsidRP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sz w:val="18"/>
          <w:szCs w:val="18"/>
          <w:lang w:val="en-US"/>
        </w:rPr>
        <w:t xml:space="preserve">2. </w:t>
      </w:r>
      <w:r>
        <w:rPr>
          <w:rFonts w:ascii="Times" w:hAnsi="Times" w:cs="Times"/>
          <w:i/>
          <w:iCs/>
          <w:sz w:val="18"/>
          <w:szCs w:val="18"/>
          <w:lang w:val="en-US"/>
        </w:rPr>
        <w:t>Figaro divorce</w:t>
      </w:r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en scène de Jacques Lassalle,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Comédie-Française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2008, </w:t>
      </w:r>
      <w:proofErr w:type="spellStart"/>
      <w:proofErr w:type="gramStart"/>
      <w:r>
        <w:rPr>
          <w:rFonts w:ascii="Times" w:hAnsi="Times" w:cs="Times"/>
          <w:sz w:val="18"/>
          <w:szCs w:val="18"/>
          <w:lang w:val="en-US"/>
        </w:rPr>
        <w:t>décorateur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:</w:t>
      </w:r>
      <w:proofErr w:type="gramEnd"/>
      <w:r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Géraldine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Allier. </w:t>
      </w:r>
      <w:r>
        <w:rPr>
          <w:rFonts w:ascii="Times" w:hAnsi="Times" w:cs="Times"/>
          <w:sz w:val="16"/>
          <w:szCs w:val="16"/>
          <w:lang w:val="en-US"/>
        </w:rPr>
        <w:t xml:space="preserve">© Brigitte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Enguerand</w:t>
      </w:r>
      <w:proofErr w:type="spellEnd"/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967990" cy="1800860"/>
            <wp:effectExtent l="0" t="0" r="381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sz w:val="18"/>
          <w:szCs w:val="18"/>
          <w:lang w:val="en-US"/>
        </w:rPr>
        <w:t xml:space="preserve">3. </w:t>
      </w:r>
      <w:r>
        <w:rPr>
          <w:rFonts w:ascii="Times" w:hAnsi="Times" w:cs="Times"/>
          <w:i/>
          <w:iCs/>
          <w:sz w:val="18"/>
          <w:szCs w:val="18"/>
          <w:lang w:val="en-US"/>
        </w:rPr>
        <w:t xml:space="preserve">Le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Mariage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de Figaro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ou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la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Folle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Journée</w:t>
      </w:r>
      <w:proofErr w:type="spellEnd"/>
      <w:proofErr w:type="gramStart"/>
      <w:r>
        <w:rPr>
          <w:rFonts w:ascii="Times" w:hAnsi="Times" w:cs="Times"/>
          <w:sz w:val="18"/>
          <w:szCs w:val="18"/>
          <w:lang w:val="en-US"/>
        </w:rPr>
        <w:t>, </w:t>
      </w:r>
      <w:proofErr w:type="spellStart"/>
      <w:proofErr w:type="gramEnd"/>
      <w:r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en scène de Jean-François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Sivadier</w:t>
      </w:r>
      <w:proofErr w:type="spellEnd"/>
      <w:r>
        <w:rPr>
          <w:rFonts w:ascii="Times" w:hAnsi="Times" w:cs="Times"/>
          <w:sz w:val="18"/>
          <w:szCs w:val="18"/>
          <w:lang w:val="en-US"/>
        </w:rPr>
        <w:t>, </w:t>
      </w:r>
      <w:proofErr w:type="spellStart"/>
      <w:r>
        <w:rPr>
          <w:rFonts w:ascii="Times" w:hAnsi="Times" w:cs="Times"/>
          <w:sz w:val="18"/>
          <w:szCs w:val="18"/>
          <w:lang w:val="en-US"/>
        </w:rPr>
        <w:t>Théâtre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national de Bretagne, 2000, </w:t>
      </w:r>
      <w:proofErr w:type="spellStart"/>
      <w:r>
        <w:rPr>
          <w:rFonts w:ascii="Times" w:hAnsi="Times" w:cs="Times"/>
          <w:sz w:val="18"/>
          <w:szCs w:val="18"/>
          <w:lang w:val="en-US"/>
        </w:rPr>
        <w:t>décorateurs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: Christian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Tirole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et François Mercier. </w:t>
      </w:r>
      <w:r>
        <w:rPr>
          <w:rFonts w:ascii="Times" w:hAnsi="Times" w:cs="Times"/>
          <w:sz w:val="16"/>
          <w:szCs w:val="16"/>
          <w:lang w:val="en-US"/>
        </w:rPr>
        <w:t xml:space="preserve">© Alain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Dugas</w:t>
      </w:r>
      <w:proofErr w:type="spellEnd"/>
      <w:r>
        <w:rPr>
          <w:rFonts w:ascii="Times" w:hAnsi="Times" w:cs="Times"/>
          <w:sz w:val="16"/>
          <w:szCs w:val="16"/>
          <w:lang w:val="en-US"/>
        </w:rPr>
        <w:t>/</w:t>
      </w:r>
      <w:proofErr w:type="spellStart"/>
      <w:r>
        <w:rPr>
          <w:rFonts w:ascii="Times" w:hAnsi="Times" w:cs="Times"/>
          <w:sz w:val="16"/>
          <w:szCs w:val="16"/>
          <w:lang w:val="en-US"/>
        </w:rPr>
        <w:t>Agence</w:t>
      </w:r>
      <w:proofErr w:type="spellEnd"/>
      <w:r>
        <w:rPr>
          <w:rFonts w:ascii="Times" w:hAnsi="Times" w:cs="Times"/>
          <w:sz w:val="16"/>
          <w:szCs w:val="16"/>
          <w:lang w:val="en-US"/>
        </w:rPr>
        <w:t xml:space="preserve">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Enguerand</w:t>
      </w:r>
      <w:proofErr w:type="spellEnd"/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18"/>
          <w:szCs w:val="18"/>
          <w:lang w:val="en-US"/>
        </w:rPr>
      </w:pPr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18"/>
          <w:szCs w:val="18"/>
          <w:lang w:val="en-US"/>
        </w:rPr>
      </w:pPr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3067050" cy="2251075"/>
            <wp:effectExtent l="0" t="0" r="635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18"/>
          <w:szCs w:val="18"/>
          <w:lang w:val="en-US"/>
        </w:rPr>
      </w:pPr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sz w:val="18"/>
          <w:szCs w:val="18"/>
          <w:lang w:val="en-US"/>
        </w:rPr>
        <w:t xml:space="preserve">4. </w:t>
      </w:r>
      <w:r>
        <w:rPr>
          <w:rFonts w:ascii="Times" w:hAnsi="Times" w:cs="Times"/>
          <w:i/>
          <w:iCs/>
          <w:sz w:val="18"/>
          <w:szCs w:val="18"/>
          <w:lang w:val="en-US"/>
        </w:rPr>
        <w:t xml:space="preserve">Le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Mariage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de Figaro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ou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la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Folle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> </w:t>
      </w:r>
      <w:r>
        <w:rPr>
          <w:rFonts w:ascii="Times" w:hAnsi="Times" w:cs="Times"/>
          <w:sz w:val="18"/>
          <w:szCs w:val="18"/>
          <w:lang w:val="en-US"/>
        </w:rPr>
        <w:t xml:space="preserve">4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Journée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en scène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d’Antoine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Vitez</w:t>
      </w:r>
      <w:proofErr w:type="gramStart"/>
      <w:r>
        <w:rPr>
          <w:rFonts w:ascii="Times" w:hAnsi="Times" w:cs="Times"/>
          <w:sz w:val="18"/>
          <w:szCs w:val="18"/>
          <w:lang w:val="en-US"/>
        </w:rPr>
        <w:t>,Comédie</w:t>
      </w:r>
      <w:proofErr w:type="gramEnd"/>
      <w:r>
        <w:rPr>
          <w:rFonts w:ascii="Times" w:hAnsi="Times" w:cs="Times"/>
          <w:sz w:val="18"/>
          <w:szCs w:val="18"/>
          <w:lang w:val="en-US"/>
        </w:rPr>
        <w:t>-Française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1989,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décorateur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: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Yannis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Kokkos</w:t>
      </w:r>
      <w:proofErr w:type="spellEnd"/>
      <w:r>
        <w:rPr>
          <w:rFonts w:ascii="Times" w:hAnsi="Times" w:cs="Times"/>
          <w:sz w:val="18"/>
          <w:szCs w:val="18"/>
          <w:lang w:val="en-US"/>
        </w:rPr>
        <w:t>. </w:t>
      </w:r>
      <w:r>
        <w:rPr>
          <w:rFonts w:ascii="Times" w:hAnsi="Times" w:cs="Times"/>
          <w:sz w:val="16"/>
          <w:szCs w:val="16"/>
          <w:lang w:val="en-US"/>
        </w:rPr>
        <w:t xml:space="preserve">© Janine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Dicintio</w:t>
      </w:r>
      <w:proofErr w:type="spellEnd"/>
      <w:r>
        <w:rPr>
          <w:rFonts w:ascii="Times" w:hAnsi="Times" w:cs="Times"/>
          <w:sz w:val="16"/>
          <w:szCs w:val="16"/>
          <w:lang w:val="en-US"/>
        </w:rPr>
        <w:t>/</w:t>
      </w:r>
      <w:proofErr w:type="spellStart"/>
      <w:r>
        <w:rPr>
          <w:rFonts w:ascii="Times" w:hAnsi="Times" w:cs="Times"/>
          <w:sz w:val="16"/>
          <w:szCs w:val="16"/>
          <w:lang w:val="en-US"/>
        </w:rPr>
        <w:t>Agence</w:t>
      </w:r>
      <w:proofErr w:type="spellEnd"/>
      <w:r>
        <w:rPr>
          <w:rFonts w:ascii="Times" w:hAnsi="Times" w:cs="Times"/>
          <w:sz w:val="16"/>
          <w:szCs w:val="16"/>
          <w:lang w:val="en-US"/>
        </w:rPr>
        <w:t xml:space="preserve">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Enguerand</w:t>
      </w:r>
      <w:proofErr w:type="spellEnd"/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5401945" cy="2827655"/>
            <wp:effectExtent l="0" t="0" r="825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proofErr w:type="spellStart"/>
      <w:proofErr w:type="gramStart"/>
      <w:r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proofErr w:type="gramEnd"/>
      <w:r>
        <w:rPr>
          <w:rFonts w:ascii="Times" w:hAnsi="Times" w:cs="Times"/>
          <w:sz w:val="18"/>
          <w:szCs w:val="18"/>
          <w:lang w:val="en-US"/>
        </w:rPr>
        <w:t xml:space="preserve"> en scène de Giorgio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Strehler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opéra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Bastille, 2003, </w:t>
      </w:r>
      <w:proofErr w:type="spellStart"/>
      <w:r>
        <w:rPr>
          <w:rFonts w:ascii="Times" w:hAnsi="Times" w:cs="Times"/>
          <w:sz w:val="18"/>
          <w:szCs w:val="18"/>
          <w:lang w:val="en-US"/>
        </w:rPr>
        <w:t>décorateur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: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Ezio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Frigerio</w:t>
      </w:r>
      <w:proofErr w:type="spellEnd"/>
      <w:r>
        <w:rPr>
          <w:rFonts w:ascii="Times" w:hAnsi="Times" w:cs="Times"/>
          <w:sz w:val="18"/>
          <w:szCs w:val="18"/>
          <w:lang w:val="en-US"/>
        </w:rPr>
        <w:t>. </w:t>
      </w:r>
      <w:r>
        <w:rPr>
          <w:rFonts w:ascii="Times" w:hAnsi="Times" w:cs="Times"/>
          <w:sz w:val="16"/>
          <w:szCs w:val="16"/>
          <w:lang w:val="en-US"/>
        </w:rPr>
        <w:t xml:space="preserve">© Pascal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Gely</w:t>
      </w:r>
      <w:proofErr w:type="spellEnd"/>
      <w:r>
        <w:rPr>
          <w:rFonts w:ascii="Times" w:hAnsi="Times" w:cs="Times"/>
          <w:sz w:val="16"/>
          <w:szCs w:val="16"/>
          <w:lang w:val="en-US"/>
        </w:rPr>
        <w:t>/</w:t>
      </w:r>
      <w:proofErr w:type="spellStart"/>
      <w:r>
        <w:rPr>
          <w:rFonts w:ascii="Times" w:hAnsi="Times" w:cs="Times"/>
          <w:sz w:val="16"/>
          <w:szCs w:val="16"/>
          <w:lang w:val="en-US"/>
        </w:rPr>
        <w:t>Agence</w:t>
      </w:r>
      <w:proofErr w:type="spellEnd"/>
      <w:r>
        <w:rPr>
          <w:rFonts w:ascii="Times" w:hAnsi="Times" w:cs="Times"/>
          <w:sz w:val="16"/>
          <w:szCs w:val="16"/>
          <w:lang w:val="en-US"/>
        </w:rPr>
        <w:t xml:space="preserve">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Bernan</w:t>
      </w:r>
      <w:proofErr w:type="spellEnd"/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noProof/>
          <w:lang w:val="en-US"/>
        </w:rPr>
        <w:drawing>
          <wp:inline distT="0" distB="0" distL="0" distR="0" wp14:anchorId="25973D33" wp14:editId="36139C21">
            <wp:extent cx="2616835" cy="18288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lang w:val="en-US"/>
        </w:rPr>
        <w:t xml:space="preserve"> </w:t>
      </w:r>
      <w:r>
        <w:rPr>
          <w:rFonts w:ascii="Times" w:hAnsi="Times" w:cs="Times"/>
          <w:sz w:val="18"/>
          <w:szCs w:val="18"/>
          <w:lang w:val="en-US"/>
        </w:rPr>
        <w:t xml:space="preserve">2. </w:t>
      </w:r>
      <w:r>
        <w:rPr>
          <w:rFonts w:ascii="Times" w:hAnsi="Times" w:cs="Times"/>
          <w:i/>
          <w:iCs/>
          <w:sz w:val="18"/>
          <w:szCs w:val="18"/>
          <w:lang w:val="en-US"/>
        </w:rPr>
        <w:t xml:space="preserve">Le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Barbier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de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Séville</w:t>
      </w:r>
      <w:proofErr w:type="spellEnd"/>
      <w:proofErr w:type="gramStart"/>
      <w:r>
        <w:rPr>
          <w:rFonts w:ascii="Times" w:hAnsi="Times" w:cs="Times"/>
          <w:sz w:val="18"/>
          <w:szCs w:val="18"/>
          <w:lang w:val="en-US"/>
        </w:rPr>
        <w:t>, </w:t>
      </w:r>
      <w:proofErr w:type="spellStart"/>
      <w:proofErr w:type="gramEnd"/>
      <w:r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en scène de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Damiano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Michieletto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opéra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Bastille, 2014, </w:t>
      </w:r>
      <w:proofErr w:type="spellStart"/>
      <w:r>
        <w:rPr>
          <w:rFonts w:ascii="Times" w:hAnsi="Times" w:cs="Times"/>
          <w:sz w:val="18"/>
          <w:szCs w:val="18"/>
          <w:lang w:val="en-US"/>
        </w:rPr>
        <w:t>décorateur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: Paolo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Fantin</w:t>
      </w:r>
      <w:proofErr w:type="spellEnd"/>
      <w:r>
        <w:rPr>
          <w:rFonts w:ascii="Times" w:hAnsi="Times" w:cs="Times"/>
          <w:sz w:val="18"/>
          <w:szCs w:val="18"/>
          <w:lang w:val="en-US"/>
        </w:rPr>
        <w:t>. </w:t>
      </w:r>
      <w:r>
        <w:rPr>
          <w:rFonts w:ascii="Times" w:hAnsi="Times" w:cs="Times"/>
          <w:sz w:val="16"/>
          <w:szCs w:val="16"/>
          <w:lang w:val="en-US"/>
        </w:rPr>
        <w:t xml:space="preserve">© François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Guillot</w:t>
      </w:r>
      <w:proofErr w:type="spellEnd"/>
      <w:r>
        <w:rPr>
          <w:rFonts w:ascii="Times" w:hAnsi="Times" w:cs="Times"/>
          <w:sz w:val="16"/>
          <w:szCs w:val="16"/>
          <w:lang w:val="en-US"/>
        </w:rPr>
        <w:t>/AFP</w:t>
      </w:r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2967990" cy="1828800"/>
            <wp:effectExtent l="0" t="0" r="381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sz w:val="18"/>
          <w:szCs w:val="18"/>
          <w:lang w:val="en-US"/>
        </w:rPr>
        <w:t xml:space="preserve">3. </w:t>
      </w:r>
      <w:r>
        <w:rPr>
          <w:rFonts w:ascii="Times" w:hAnsi="Times" w:cs="Times"/>
          <w:i/>
          <w:iCs/>
          <w:sz w:val="18"/>
          <w:szCs w:val="18"/>
          <w:lang w:val="en-US"/>
        </w:rPr>
        <w:t xml:space="preserve">Le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Barbier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de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Séville</w:t>
      </w:r>
      <w:proofErr w:type="spellEnd"/>
      <w:proofErr w:type="gramStart"/>
      <w:r>
        <w:rPr>
          <w:rFonts w:ascii="Times" w:hAnsi="Times" w:cs="Times"/>
          <w:sz w:val="18"/>
          <w:szCs w:val="18"/>
          <w:lang w:val="en-US"/>
        </w:rPr>
        <w:t>, </w:t>
      </w:r>
      <w:proofErr w:type="spellStart"/>
      <w:proofErr w:type="gramEnd"/>
      <w:r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en scène de Jean-François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Sivadier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opéra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de Lille, 2013, </w:t>
      </w:r>
      <w:proofErr w:type="spellStart"/>
      <w:r>
        <w:rPr>
          <w:rFonts w:ascii="Times" w:hAnsi="Times" w:cs="Times"/>
          <w:sz w:val="18"/>
          <w:szCs w:val="18"/>
          <w:lang w:val="en-US"/>
        </w:rPr>
        <w:t>scénographe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: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Alexandre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de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Dardel</w:t>
      </w:r>
      <w:proofErr w:type="spellEnd"/>
      <w:r>
        <w:rPr>
          <w:rFonts w:ascii="Times" w:hAnsi="Times" w:cs="Times"/>
          <w:sz w:val="18"/>
          <w:szCs w:val="18"/>
          <w:lang w:val="en-US"/>
        </w:rPr>
        <w:t>. </w:t>
      </w:r>
      <w:r>
        <w:rPr>
          <w:rFonts w:ascii="Times" w:hAnsi="Times" w:cs="Times"/>
          <w:sz w:val="16"/>
          <w:szCs w:val="16"/>
          <w:lang w:val="en-US"/>
        </w:rPr>
        <w:t xml:space="preserve">©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Frédéric</w:t>
      </w:r>
      <w:proofErr w:type="spellEnd"/>
      <w:r>
        <w:rPr>
          <w:rFonts w:ascii="Times" w:hAnsi="Times" w:cs="Times"/>
          <w:sz w:val="16"/>
          <w:szCs w:val="16"/>
          <w:lang w:val="en-US"/>
        </w:rPr>
        <w:t xml:space="preserve">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Iovino</w:t>
      </w:r>
      <w:proofErr w:type="spellEnd"/>
      <w:r>
        <w:rPr>
          <w:rFonts w:ascii="Times" w:hAnsi="Times" w:cs="Times"/>
          <w:sz w:val="16"/>
          <w:szCs w:val="16"/>
          <w:lang w:val="en-US"/>
        </w:rPr>
        <w:t>/</w:t>
      </w:r>
      <w:proofErr w:type="spellStart"/>
      <w:r>
        <w:rPr>
          <w:rFonts w:ascii="Times" w:hAnsi="Times" w:cs="Times"/>
          <w:sz w:val="16"/>
          <w:szCs w:val="16"/>
          <w:lang w:val="en-US"/>
        </w:rPr>
        <w:t>ArtComArt</w:t>
      </w:r>
      <w:proofErr w:type="spellEnd"/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3545205" cy="2082165"/>
            <wp:effectExtent l="0" t="0" r="10795" b="6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Times" w:hAnsi="Times" w:cs="Times"/>
          <w:sz w:val="18"/>
          <w:szCs w:val="18"/>
          <w:lang w:val="en-US"/>
        </w:rPr>
        <w:t xml:space="preserve">4. </w:t>
      </w:r>
      <w:r>
        <w:rPr>
          <w:rFonts w:ascii="Times" w:hAnsi="Times" w:cs="Times"/>
          <w:i/>
          <w:iCs/>
          <w:sz w:val="18"/>
          <w:szCs w:val="18"/>
          <w:lang w:val="en-US"/>
        </w:rPr>
        <w:t xml:space="preserve">Les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Noces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de Figaro</w:t>
      </w:r>
      <w:proofErr w:type="gramStart"/>
      <w:r>
        <w:rPr>
          <w:rFonts w:ascii="Times" w:hAnsi="Times" w:cs="Times"/>
          <w:sz w:val="18"/>
          <w:szCs w:val="18"/>
          <w:lang w:val="en-US"/>
        </w:rPr>
        <w:t>, </w:t>
      </w:r>
      <w:proofErr w:type="spellStart"/>
      <w:proofErr w:type="gramEnd"/>
      <w:r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en scène de Jean-Louis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Martinoty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théâtre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des Champs-Élysées, 2005,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décorateur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: Hans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Schavernoch</w:t>
      </w:r>
      <w:proofErr w:type="spellEnd"/>
      <w:r>
        <w:rPr>
          <w:rFonts w:ascii="Times" w:hAnsi="Times" w:cs="Times"/>
          <w:sz w:val="18"/>
          <w:szCs w:val="18"/>
          <w:lang w:val="en-US"/>
        </w:rPr>
        <w:t>. </w:t>
      </w:r>
      <w:r>
        <w:rPr>
          <w:rFonts w:ascii="Times" w:hAnsi="Times" w:cs="Times"/>
          <w:sz w:val="16"/>
          <w:szCs w:val="16"/>
          <w:lang w:val="en-US"/>
        </w:rPr>
        <w:t xml:space="preserve">© Ramon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Senera</w:t>
      </w:r>
      <w:proofErr w:type="spellEnd"/>
      <w:r>
        <w:rPr>
          <w:rFonts w:ascii="Times" w:hAnsi="Times" w:cs="Times"/>
          <w:sz w:val="16"/>
          <w:szCs w:val="16"/>
          <w:lang w:val="en-US"/>
        </w:rPr>
        <w:t>/</w:t>
      </w:r>
      <w:proofErr w:type="spellStart"/>
      <w:r>
        <w:rPr>
          <w:rFonts w:ascii="Times" w:hAnsi="Times" w:cs="Times"/>
          <w:sz w:val="16"/>
          <w:szCs w:val="16"/>
          <w:lang w:val="en-US"/>
        </w:rPr>
        <w:t>Agence</w:t>
      </w:r>
      <w:proofErr w:type="spellEnd"/>
      <w:r>
        <w:rPr>
          <w:rFonts w:ascii="Times" w:hAnsi="Times" w:cs="Times"/>
          <w:sz w:val="16"/>
          <w:szCs w:val="16"/>
          <w:lang w:val="en-US"/>
        </w:rPr>
        <w:t xml:space="preserve">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Bernand</w:t>
      </w:r>
      <w:proofErr w:type="spellEnd"/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3319780" cy="2208530"/>
            <wp:effectExtent l="0" t="0" r="7620" b="127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proofErr w:type="gramStart"/>
      <w:r>
        <w:rPr>
          <w:rFonts w:ascii="Times" w:hAnsi="Times" w:cs="Times"/>
          <w:i/>
          <w:iCs/>
          <w:sz w:val="18"/>
          <w:szCs w:val="18"/>
          <w:lang w:val="en-US"/>
        </w:rPr>
        <w:t>Figaro divorce</w:t>
      </w:r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en scène de Jacques Lassalle,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Comédie-Française</w:t>
      </w:r>
      <w:proofErr w:type="spellEnd"/>
      <w:r>
        <w:rPr>
          <w:rFonts w:ascii="Times" w:hAnsi="Times" w:cs="Times"/>
          <w:sz w:val="18"/>
          <w:szCs w:val="18"/>
          <w:lang w:val="en-US"/>
        </w:rPr>
        <w:t>, 2008.</w:t>
      </w:r>
      <w:proofErr w:type="gramEnd"/>
      <w:r>
        <w:rPr>
          <w:rFonts w:ascii="Times" w:hAnsi="Times" w:cs="Times"/>
          <w:sz w:val="18"/>
          <w:szCs w:val="18"/>
          <w:lang w:val="en-US"/>
        </w:rPr>
        <w:t xml:space="preserve"> Figaro (Michel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Vuillermoz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),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Fanchette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(Judith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Chemla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) et le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comte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Almaviva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(Bruno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Raffaelli</w:t>
      </w:r>
      <w:proofErr w:type="spellEnd"/>
      <w:r>
        <w:rPr>
          <w:rFonts w:ascii="Times" w:hAnsi="Times" w:cs="Times"/>
          <w:sz w:val="18"/>
          <w:szCs w:val="18"/>
          <w:lang w:val="en-US"/>
        </w:rPr>
        <w:t>)</w:t>
      </w:r>
      <w:proofErr w:type="gramStart"/>
      <w:r>
        <w:rPr>
          <w:rFonts w:ascii="Times" w:hAnsi="Times" w:cs="Times"/>
          <w:sz w:val="18"/>
          <w:szCs w:val="18"/>
          <w:lang w:val="en-US"/>
        </w:rPr>
        <w:t>. </w:t>
      </w:r>
      <w:proofErr w:type="gramEnd"/>
      <w:r>
        <w:rPr>
          <w:rFonts w:ascii="Times" w:hAnsi="Times" w:cs="Times"/>
          <w:sz w:val="16"/>
          <w:szCs w:val="16"/>
          <w:lang w:val="en-US"/>
        </w:rPr>
        <w:t xml:space="preserve">© Brigitte </w:t>
      </w:r>
      <w:proofErr w:type="spellStart"/>
      <w:r>
        <w:rPr>
          <w:rFonts w:ascii="Times" w:hAnsi="Times" w:cs="Times"/>
          <w:sz w:val="16"/>
          <w:szCs w:val="16"/>
          <w:lang w:val="en-US"/>
        </w:rPr>
        <w:t>Enguerand</w:t>
      </w:r>
      <w:proofErr w:type="spellEnd"/>
    </w:p>
    <w:p w:rsidR="00FC50E1" w:rsidRDefault="00FC50E1" w:rsidP="00FC50E1">
      <w:pPr>
        <w:widowControl w:val="0"/>
        <w:autoSpaceDE w:val="0"/>
        <w:autoSpaceDN w:val="0"/>
        <w:adjustRightInd w:val="0"/>
        <w:rPr>
          <w:rFonts w:ascii="Times" w:hAnsi="Times" w:cs="Times"/>
          <w:lang w:val="en-US"/>
        </w:rPr>
      </w:pPr>
      <w:r>
        <w:rPr>
          <w:rFonts w:ascii="Times" w:hAnsi="Times" w:cs="Times"/>
          <w:noProof/>
          <w:lang w:val="en-US"/>
        </w:rPr>
        <w:drawing>
          <wp:inline distT="0" distB="0" distL="0" distR="0">
            <wp:extent cx="5191125" cy="39389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735" w:rsidRDefault="003B6735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i/>
          <w:iCs/>
          <w:sz w:val="18"/>
          <w:szCs w:val="18"/>
          <w:lang w:val="en-US"/>
        </w:rPr>
      </w:pPr>
    </w:p>
    <w:p w:rsidR="00FC50E1" w:rsidRDefault="00FC50E1" w:rsidP="00FC50E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proofErr w:type="gramStart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Les </w:t>
      </w:r>
      <w:proofErr w:type="spellStart"/>
      <w:r>
        <w:rPr>
          <w:rFonts w:ascii="Times" w:hAnsi="Times" w:cs="Times"/>
          <w:i/>
          <w:iCs/>
          <w:sz w:val="18"/>
          <w:szCs w:val="18"/>
          <w:lang w:val="en-US"/>
        </w:rPr>
        <w:t>Noces</w:t>
      </w:r>
      <w:proofErr w:type="spellEnd"/>
      <w:r>
        <w:rPr>
          <w:rFonts w:ascii="Times" w:hAnsi="Times" w:cs="Times"/>
          <w:i/>
          <w:iCs/>
          <w:sz w:val="18"/>
          <w:szCs w:val="18"/>
          <w:lang w:val="en-US"/>
        </w:rPr>
        <w:t xml:space="preserve"> de Figaro</w:t>
      </w:r>
      <w:r>
        <w:rPr>
          <w:rFonts w:ascii="Times" w:hAnsi="Times" w:cs="Times"/>
          <w:sz w:val="18"/>
          <w:szCs w:val="18"/>
          <w:lang w:val="en-US"/>
        </w:rPr>
        <w:t xml:space="preserve">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mise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en scène de Richard Brunel,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théâtre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de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l’Archevêché</w:t>
      </w:r>
      <w:proofErr w:type="spellEnd"/>
      <w:r>
        <w:rPr>
          <w:rFonts w:ascii="Times" w:hAnsi="Times" w:cs="Times"/>
          <w:sz w:val="18"/>
          <w:szCs w:val="18"/>
          <w:lang w:val="en-US"/>
        </w:rPr>
        <w:t>, 2012.</w:t>
      </w:r>
      <w:proofErr w:type="gramEnd"/>
      <w:r>
        <w:rPr>
          <w:rFonts w:ascii="Times" w:hAnsi="Times" w:cs="Times"/>
          <w:sz w:val="18"/>
          <w:szCs w:val="18"/>
          <w:lang w:val="en-US"/>
        </w:rPr>
        <w:t xml:space="preserve"> Susanna (Patricia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Petibon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) et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Marcellina</w:t>
      </w:r>
      <w:proofErr w:type="spellEnd"/>
      <w:r>
        <w:rPr>
          <w:rFonts w:ascii="Times" w:hAnsi="Times" w:cs="Times"/>
          <w:sz w:val="18"/>
          <w:szCs w:val="18"/>
          <w:lang w:val="en-US"/>
        </w:rPr>
        <w:t xml:space="preserve"> (Anna Maria </w:t>
      </w:r>
      <w:proofErr w:type="spellStart"/>
      <w:r>
        <w:rPr>
          <w:rFonts w:ascii="Times" w:hAnsi="Times" w:cs="Times"/>
          <w:sz w:val="18"/>
          <w:szCs w:val="18"/>
          <w:lang w:val="en-US"/>
        </w:rPr>
        <w:t>Panzarella</w:t>
      </w:r>
      <w:proofErr w:type="spellEnd"/>
      <w:r>
        <w:rPr>
          <w:rFonts w:ascii="Times" w:hAnsi="Times" w:cs="Times"/>
          <w:sz w:val="18"/>
          <w:szCs w:val="18"/>
          <w:lang w:val="en-US"/>
        </w:rPr>
        <w:t>)</w:t>
      </w:r>
      <w:proofErr w:type="gramStart"/>
      <w:r>
        <w:rPr>
          <w:rFonts w:ascii="Times" w:hAnsi="Times" w:cs="Times"/>
          <w:sz w:val="18"/>
          <w:szCs w:val="18"/>
          <w:lang w:val="en-US"/>
        </w:rPr>
        <w:t>. </w:t>
      </w:r>
      <w:proofErr w:type="gramEnd"/>
      <w:r>
        <w:rPr>
          <w:rFonts w:ascii="Times" w:hAnsi="Times" w:cs="Times"/>
          <w:sz w:val="16"/>
          <w:szCs w:val="16"/>
          <w:lang w:val="en-US"/>
        </w:rPr>
        <w:t>© Pascal Victor/</w:t>
      </w:r>
      <w:proofErr w:type="spellStart"/>
      <w:r>
        <w:rPr>
          <w:rFonts w:ascii="Times" w:hAnsi="Times" w:cs="Times"/>
          <w:sz w:val="16"/>
          <w:szCs w:val="16"/>
          <w:lang w:val="en-US"/>
        </w:rPr>
        <w:t>ArtComArt</w:t>
      </w:r>
      <w:proofErr w:type="spellEnd"/>
    </w:p>
    <w:p w:rsidR="00FC50E1" w:rsidRDefault="00FC50E1"/>
    <w:sectPr w:rsidR="00FC50E1" w:rsidSect="00712BD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0E1"/>
    <w:rsid w:val="003B6735"/>
    <w:rsid w:val="00712BDA"/>
    <w:rsid w:val="00754B6F"/>
    <w:rsid w:val="00A15D8E"/>
    <w:rsid w:val="00D53258"/>
    <w:rsid w:val="00FC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071B2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0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0E1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0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0E1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452</Words>
  <Characters>2582</Characters>
  <Application>Microsoft Macintosh Word</Application>
  <DocSecurity>0</DocSecurity>
  <Lines>21</Lines>
  <Paragraphs>6</Paragraphs>
  <ScaleCrop>false</ScaleCrop>
  <Company/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adèle blanc-sec</dc:creator>
  <cp:keywords/>
  <dc:description/>
  <cp:lastModifiedBy>adèle blanc-sec</cp:lastModifiedBy>
  <cp:revision>2</cp:revision>
  <dcterms:created xsi:type="dcterms:W3CDTF">2017-12-17T13:27:00Z</dcterms:created>
  <dcterms:modified xsi:type="dcterms:W3CDTF">2017-12-17T13:27:00Z</dcterms:modified>
</cp:coreProperties>
</file>