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D106D" w:rsidRDefault="00F03CB9" w:rsidP="00CD106D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  <w:t>TÂCHE FINALE – STREET ART</w:t>
      </w:r>
    </w:p>
    <w:p w:rsidR="00F03CB9" w:rsidRDefault="003E49B7" w:rsidP="00CD106D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3E49B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 rendre pour le lundi 25 mai avant midi</w:t>
      </w:r>
    </w:p>
    <w:p w:rsidR="0070611D" w:rsidRDefault="0070611D" w:rsidP="0070611D">
      <w:pPr>
        <w:pStyle w:val="NormalWeb"/>
        <w:jc w:val="both"/>
        <w:rPr>
          <w:rFonts w:ascii="TimesNewRomanPS" w:hAnsi="TimesNewRomanPS"/>
          <w:b/>
          <w:bCs/>
        </w:rPr>
      </w:pPr>
      <w:r>
        <w:rPr>
          <w:rFonts w:ascii="TimesNewRomanPS" w:hAnsi="TimesNewRomanPS"/>
          <w:b/>
          <w:bCs/>
        </w:rPr>
        <w:t xml:space="preserve">Imagine que </w:t>
      </w:r>
      <w:proofErr w:type="spellStart"/>
      <w:r>
        <w:rPr>
          <w:rFonts w:ascii="TimesNewRomanPS" w:hAnsi="TimesNewRomanPS"/>
          <w:b/>
          <w:bCs/>
        </w:rPr>
        <w:t>Banksy</w:t>
      </w:r>
      <w:proofErr w:type="spellEnd"/>
      <w:r>
        <w:rPr>
          <w:rFonts w:ascii="TimesNewRomanPS" w:hAnsi="TimesNewRomanPS"/>
          <w:b/>
          <w:bCs/>
        </w:rPr>
        <w:t xml:space="preserve"> a p</w:t>
      </w:r>
      <w:r w:rsidR="008F4D68">
        <w:rPr>
          <w:rFonts w:ascii="TimesNewRomanPS" w:hAnsi="TimesNewRomanPS"/>
          <w:b/>
          <w:bCs/>
        </w:rPr>
        <w:t>e</w:t>
      </w:r>
      <w:r>
        <w:rPr>
          <w:rFonts w:ascii="TimesNewRomanPS" w:hAnsi="TimesNewRomanPS"/>
          <w:b/>
          <w:bCs/>
        </w:rPr>
        <w:t xml:space="preserve">int cette œuvre sur un des murs du collège ! La direction n’a pas encore décidé si elle allait le garder ou l’effacer, et demande l’avis des élèves. </w:t>
      </w:r>
      <w:r w:rsidR="008F4D68">
        <w:rPr>
          <w:rFonts w:ascii="TimesNewRomanPS" w:hAnsi="TimesNewRomanPS"/>
          <w:b/>
          <w:bCs/>
        </w:rPr>
        <w:t>Écris</w:t>
      </w:r>
      <w:r>
        <w:rPr>
          <w:rFonts w:ascii="TimesNewRomanPS" w:hAnsi="TimesNewRomanPS"/>
          <w:b/>
          <w:bCs/>
        </w:rPr>
        <w:t xml:space="preserve"> le discours que tu ferais en défendant ton avis. </w:t>
      </w:r>
    </w:p>
    <w:p w:rsidR="0070611D" w:rsidRDefault="008F4D68" w:rsidP="008F4D68">
      <w:pPr>
        <w:pStyle w:val="NormalWeb"/>
        <w:jc w:val="center"/>
        <w:rPr>
          <w:rFonts w:ascii="TimesNewRomanPS" w:hAnsi="TimesNewRomanPS"/>
          <w:b/>
          <w:bCs/>
        </w:rPr>
      </w:pPr>
      <w:r>
        <w:rPr>
          <w:rFonts w:ascii="TimesNewRomanPS" w:hAnsi="TimesNewRomanPS"/>
          <w:noProof/>
        </w:rPr>
        <w:drawing>
          <wp:inline distT="0" distB="0" distL="0" distR="0" wp14:anchorId="5113674F" wp14:editId="706F2906">
            <wp:extent cx="5616965" cy="6016488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5-07 à 15.03.4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529" cy="60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037" w:rsidRPr="00846BDD" w:rsidRDefault="00F56037" w:rsidP="0017209E">
      <w:pPr>
        <w:pStyle w:val="NormalWeb"/>
        <w:jc w:val="center"/>
        <w:rPr>
          <w:rFonts w:ascii="TimesNewRomanPS" w:hAnsi="TimesNewRomanPS"/>
          <w:b/>
          <w:bCs/>
          <w:i/>
          <w:iCs/>
        </w:rPr>
      </w:pPr>
      <w:proofErr w:type="spellStart"/>
      <w:r w:rsidRPr="00846BDD">
        <w:rPr>
          <w:rFonts w:ascii="TimesNewRomanPS" w:hAnsi="TimesNewRomanPS"/>
          <w:b/>
          <w:bCs/>
          <w:i/>
          <w:iCs/>
        </w:rPr>
        <w:t>Banksy</w:t>
      </w:r>
      <w:proofErr w:type="spellEnd"/>
      <w:r w:rsidRPr="00846BDD">
        <w:rPr>
          <w:rFonts w:ascii="TimesNewRomanPS" w:hAnsi="TimesNewRomanPS"/>
          <w:b/>
          <w:bCs/>
          <w:i/>
          <w:iCs/>
        </w:rPr>
        <w:t xml:space="preserve"> – Instagram 7/05/2020</w:t>
      </w:r>
    </w:p>
    <w:p w:rsidR="0070611D" w:rsidRDefault="0070611D" w:rsidP="0070611D">
      <w:pPr>
        <w:pStyle w:val="NormalWeb"/>
        <w:rPr>
          <w:rFonts w:ascii="TimesNewRomanPS" w:hAnsi="TimesNewRomanPS"/>
          <w:b/>
          <w:bCs/>
        </w:rPr>
      </w:pPr>
      <w:r>
        <w:rPr>
          <w:rFonts w:ascii="TimesNewRomanPS" w:hAnsi="TimesNewRomanPS"/>
          <w:b/>
          <w:bCs/>
        </w:rPr>
        <w:t xml:space="preserve">Écris donc un discours en suivant les consignes suivantes : </w:t>
      </w:r>
    </w:p>
    <w:p w:rsidR="0070611D" w:rsidRPr="008C7B60" w:rsidRDefault="0070611D" w:rsidP="0070611D">
      <w:pPr>
        <w:pStyle w:val="NormalWeb"/>
        <w:numPr>
          <w:ilvl w:val="0"/>
          <w:numId w:val="3"/>
        </w:numPr>
        <w:rPr>
          <w:rFonts w:ascii="TimesNewRomanPS" w:hAnsi="TimesNewRomanPS"/>
        </w:rPr>
      </w:pPr>
      <w:r w:rsidRPr="008C7B60">
        <w:rPr>
          <w:rFonts w:ascii="TimesNewRomanPS" w:hAnsi="TimesNewRomanPS"/>
        </w:rPr>
        <w:t>Respecte bien les codes d</w:t>
      </w:r>
      <w:r>
        <w:rPr>
          <w:rFonts w:ascii="TimesNewRomanPS" w:hAnsi="TimesNewRomanPS"/>
        </w:rPr>
        <w:t>u discours</w:t>
      </w:r>
    </w:p>
    <w:p w:rsidR="0070611D" w:rsidRPr="008C7B60" w:rsidRDefault="008F4D68" w:rsidP="0070611D">
      <w:pPr>
        <w:pStyle w:val="NormalWeb"/>
        <w:numPr>
          <w:ilvl w:val="0"/>
          <w:numId w:val="3"/>
        </w:numPr>
        <w:rPr>
          <w:rFonts w:ascii="TimesNewRomanPS" w:hAnsi="TimesNewRomanPS"/>
        </w:rPr>
      </w:pPr>
      <w:r w:rsidRPr="008C7B60">
        <w:rPr>
          <w:rFonts w:ascii="TimesNewRomanPS" w:hAnsi="TimesNewRomanPS"/>
        </w:rPr>
        <w:t>Écris</w:t>
      </w:r>
      <w:r w:rsidR="0070611D" w:rsidRPr="008C7B60">
        <w:rPr>
          <w:rFonts w:ascii="TimesNewRomanPS" w:hAnsi="TimesNewRomanPS"/>
        </w:rPr>
        <w:t xml:space="preserve"> au minimum </w:t>
      </w:r>
      <w:r w:rsidR="0070611D">
        <w:rPr>
          <w:rFonts w:ascii="TimesNewRomanPS" w:hAnsi="TimesNewRomanPS"/>
        </w:rPr>
        <w:t>100</w:t>
      </w:r>
      <w:r w:rsidR="0070611D" w:rsidRPr="008C7B60">
        <w:rPr>
          <w:rFonts w:ascii="TimesNewRomanPS" w:hAnsi="TimesNewRomanPS"/>
        </w:rPr>
        <w:t xml:space="preserve"> mots</w:t>
      </w:r>
    </w:p>
    <w:p w:rsidR="0070611D" w:rsidRDefault="0070611D" w:rsidP="009D2693">
      <w:pPr>
        <w:pStyle w:val="NormalWeb"/>
        <w:numPr>
          <w:ilvl w:val="0"/>
          <w:numId w:val="3"/>
        </w:numPr>
        <w:rPr>
          <w:rFonts w:ascii="TimesNewRomanPS" w:hAnsi="TimesNewRomanPS"/>
        </w:rPr>
      </w:pPr>
      <w:r w:rsidRPr="0070611D">
        <w:rPr>
          <w:rFonts w:ascii="TimesNewRomanPS" w:hAnsi="TimesNewRomanPS"/>
        </w:rPr>
        <w:t>Parle de</w:t>
      </w:r>
      <w:r>
        <w:rPr>
          <w:rFonts w:ascii="TimesNewRomanPS" w:hAnsi="TimesNewRomanPS"/>
        </w:rPr>
        <w:t xml:space="preserve"> l’œuvre : fais une description, parle des couleurs, de l’aspect esthétique… </w:t>
      </w:r>
    </w:p>
    <w:p w:rsidR="0070611D" w:rsidRDefault="0070611D" w:rsidP="009D2693">
      <w:pPr>
        <w:pStyle w:val="NormalWeb"/>
        <w:numPr>
          <w:ilvl w:val="0"/>
          <w:numId w:val="3"/>
        </w:numPr>
        <w:rPr>
          <w:rFonts w:ascii="TimesNewRomanPS" w:hAnsi="TimesNewRomanPS"/>
        </w:rPr>
      </w:pPr>
      <w:r>
        <w:rPr>
          <w:rFonts w:ascii="TimesNewRomanPS" w:hAnsi="TimesNewRomanPS"/>
        </w:rPr>
        <w:t>Exprimer ton opinion : est-ce que tu aimes cette œuvre ou non, et pourquoi !</w:t>
      </w:r>
    </w:p>
    <w:p w:rsidR="0070611D" w:rsidRPr="0070611D" w:rsidRDefault="0017209E" w:rsidP="009D2693">
      <w:pPr>
        <w:pStyle w:val="NormalWeb"/>
        <w:numPr>
          <w:ilvl w:val="0"/>
          <w:numId w:val="3"/>
        </w:numPr>
        <w:rPr>
          <w:rFonts w:ascii="TimesNewRomanPS" w:hAnsi="TimesNewRomanPS"/>
        </w:rPr>
      </w:pPr>
      <w:r>
        <w:rPr>
          <w:rFonts w:ascii="TimesNewRomanPS" w:hAnsi="TimesNewRomanPS"/>
        </w:rPr>
        <w:t>Défend tes idées en utilisant les expressions vues en classe</w:t>
      </w:r>
    </w:p>
    <w:p w:rsidR="0070611D" w:rsidRPr="008C7B60" w:rsidRDefault="0070611D" w:rsidP="0070611D">
      <w:pPr>
        <w:pStyle w:val="NormalWeb"/>
        <w:numPr>
          <w:ilvl w:val="0"/>
          <w:numId w:val="3"/>
        </w:numPr>
        <w:rPr>
          <w:rFonts w:ascii="TimesNewRomanPS" w:hAnsi="TimesNewRomanPS"/>
        </w:rPr>
      </w:pPr>
      <w:r w:rsidRPr="008C7B60">
        <w:rPr>
          <w:rFonts w:ascii="TimesNewRomanPS" w:hAnsi="TimesNewRomanPS"/>
        </w:rPr>
        <w:t xml:space="preserve">Utilise minimum une fois </w:t>
      </w:r>
      <w:r w:rsidR="0017209E">
        <w:rPr>
          <w:rFonts w:ascii="TimesNewRomanPS" w:hAnsi="TimesNewRomanPS"/>
        </w:rPr>
        <w:t>la voix passive</w:t>
      </w:r>
    </w:p>
    <w:p w:rsidR="0070611D" w:rsidRPr="00846BDD" w:rsidRDefault="0017209E" w:rsidP="00846BDD">
      <w:pPr>
        <w:pStyle w:val="NormalWeb"/>
        <w:numPr>
          <w:ilvl w:val="0"/>
          <w:numId w:val="3"/>
        </w:numPr>
        <w:rPr>
          <w:rFonts w:ascii="TimesNewRomanPS" w:hAnsi="TimesNewRomanPS"/>
        </w:rPr>
      </w:pPr>
      <w:r>
        <w:rPr>
          <w:rFonts w:ascii="TimesNewRomanPS" w:hAnsi="TimesNewRomanPS"/>
        </w:rPr>
        <w:t>Utilise au moins deux modaux (</w:t>
      </w:r>
      <w:proofErr w:type="spellStart"/>
      <w:r>
        <w:rPr>
          <w:rFonts w:ascii="TimesNewRomanPS" w:hAnsi="TimesNewRomanPS"/>
        </w:rPr>
        <w:t>may</w:t>
      </w:r>
      <w:proofErr w:type="spellEnd"/>
      <w:r>
        <w:rPr>
          <w:rFonts w:ascii="TimesNewRomanPS" w:hAnsi="TimesNewRomanPS"/>
        </w:rPr>
        <w:t xml:space="preserve">, </w:t>
      </w:r>
      <w:proofErr w:type="spellStart"/>
      <w:r>
        <w:rPr>
          <w:rFonts w:ascii="TimesNewRomanPS" w:hAnsi="TimesNewRomanPS"/>
        </w:rPr>
        <w:t>will</w:t>
      </w:r>
      <w:proofErr w:type="spellEnd"/>
      <w:r>
        <w:rPr>
          <w:rFonts w:ascii="TimesNewRomanPS" w:hAnsi="TimesNewRomanPS"/>
        </w:rPr>
        <w:t xml:space="preserve">, </w:t>
      </w:r>
      <w:proofErr w:type="spellStart"/>
      <w:r>
        <w:rPr>
          <w:rFonts w:ascii="TimesNewRomanPS" w:hAnsi="TimesNewRomanPS"/>
        </w:rPr>
        <w:t>should</w:t>
      </w:r>
      <w:proofErr w:type="spellEnd"/>
      <w:r>
        <w:rPr>
          <w:rFonts w:ascii="TimesNewRomanPS" w:hAnsi="TimesNewRomanPS"/>
        </w:rPr>
        <w:t xml:space="preserve">, </w:t>
      </w:r>
      <w:proofErr w:type="spellStart"/>
      <w:r>
        <w:rPr>
          <w:rFonts w:ascii="TimesNewRomanPS" w:hAnsi="TimesNewRomanPS"/>
        </w:rPr>
        <w:t>could</w:t>
      </w:r>
      <w:proofErr w:type="spellEnd"/>
      <w:r>
        <w:rPr>
          <w:rFonts w:ascii="TimesNewRomanPS" w:hAnsi="TimesNewRomanPS"/>
        </w:rPr>
        <w:t>…)</w:t>
      </w:r>
    </w:p>
    <w:p w:rsidR="00846BDD" w:rsidRDefault="00846BDD" w:rsidP="00846BDD">
      <w:pPr>
        <w:pStyle w:val="NormalWeb"/>
        <w:rPr>
          <w:rFonts w:ascii="TimesNewRomanPS" w:hAnsi="TimesNewRomanPS"/>
          <w:b/>
          <w:bCs/>
          <w:u w:val="single"/>
        </w:rPr>
      </w:pPr>
      <w:r w:rsidRPr="00657C19">
        <w:rPr>
          <w:rFonts w:ascii="TimesNewRomanPS" w:hAnsi="TimesNewRomanPS"/>
          <w:b/>
          <w:bCs/>
          <w:u w:val="single"/>
        </w:rPr>
        <w:lastRenderedPageBreak/>
        <w:t>Voici la grille d’évaluation que j’utiliserai pour t’évaluer :</w:t>
      </w:r>
    </w:p>
    <w:p w:rsidR="00846BDD" w:rsidRDefault="00846BDD" w:rsidP="00846BDD">
      <w:pPr>
        <w:pStyle w:val="NormalWeb"/>
        <w:ind w:left="720"/>
        <w:rPr>
          <w:rFonts w:ascii="TimesNewRomanPS" w:hAnsi="TimesNewRomanPS"/>
        </w:rPr>
      </w:pPr>
    </w:p>
    <w:p w:rsidR="00846BDD" w:rsidRDefault="00846BDD" w:rsidP="00846BDD">
      <w:pPr>
        <w:pStyle w:val="NormalWeb"/>
        <w:ind w:left="720"/>
        <w:rPr>
          <w:rFonts w:ascii="TimesNewRomanPS" w:hAnsi="TimesNewRomanPS"/>
        </w:rPr>
      </w:pPr>
    </w:p>
    <w:p w:rsidR="00846BDD" w:rsidRDefault="00846BDD" w:rsidP="00846BDD">
      <w:pPr>
        <w:pStyle w:val="NormalWeb"/>
        <w:ind w:left="720"/>
        <w:rPr>
          <w:rFonts w:ascii="TimesNewRomanPS" w:hAnsi="TimesNewRomanPS"/>
        </w:rPr>
      </w:pPr>
    </w:p>
    <w:p w:rsidR="00846BDD" w:rsidRDefault="00846BDD" w:rsidP="00846BDD">
      <w:pPr>
        <w:pStyle w:val="NormalWeb"/>
        <w:ind w:left="720"/>
        <w:rPr>
          <w:rFonts w:ascii="TimesNewRomanPS" w:hAnsi="TimesNewRomanPS"/>
        </w:rPr>
      </w:pPr>
    </w:p>
    <w:p w:rsidR="00BF3BDE" w:rsidRDefault="00BF3BDE" w:rsidP="00846BDD">
      <w:pPr>
        <w:pStyle w:val="NormalWeb"/>
        <w:ind w:left="720"/>
        <w:rPr>
          <w:rFonts w:ascii="TimesNewRomanPS" w:hAnsi="TimesNewRomanPS"/>
        </w:rPr>
      </w:pPr>
    </w:p>
    <w:p w:rsidR="00BF3BDE" w:rsidRDefault="00BF3BDE" w:rsidP="00846BDD">
      <w:pPr>
        <w:pStyle w:val="NormalWeb"/>
        <w:ind w:left="720"/>
        <w:rPr>
          <w:rFonts w:ascii="TimesNewRomanPS" w:hAnsi="TimesNewRomanPS"/>
        </w:rPr>
      </w:pPr>
    </w:p>
    <w:p w:rsidR="00BF3BDE" w:rsidRDefault="00BF3BDE" w:rsidP="00846BDD">
      <w:pPr>
        <w:pStyle w:val="NormalWeb"/>
        <w:ind w:left="720"/>
        <w:rPr>
          <w:rFonts w:ascii="TimesNewRomanPS" w:hAnsi="TimesNewRomanPS"/>
        </w:rPr>
      </w:pPr>
    </w:p>
    <w:p w:rsidR="00846BDD" w:rsidRDefault="00846BDD" w:rsidP="00846BDD">
      <w:pPr>
        <w:pStyle w:val="NormalWeb"/>
        <w:ind w:left="720"/>
        <w:rPr>
          <w:rFonts w:ascii="TimesNewRomanPS" w:hAnsi="TimesNewRomanPS"/>
        </w:rPr>
      </w:pPr>
    </w:p>
    <w:p w:rsidR="00F56037" w:rsidRDefault="00F56037" w:rsidP="0070611D">
      <w:pPr>
        <w:pStyle w:val="NormalWeb"/>
        <w:rPr>
          <w:rFonts w:ascii="TimesNewRomanPS" w:hAnsi="TimesNewRomanPS"/>
          <w:b/>
          <w:bCs/>
          <w:u w:val="single"/>
        </w:rPr>
      </w:pPr>
    </w:p>
    <w:p w:rsidR="0070611D" w:rsidRPr="00657C19" w:rsidRDefault="0070611D" w:rsidP="0070611D">
      <w:pPr>
        <w:pStyle w:val="NormalWeb"/>
        <w:rPr>
          <w:rFonts w:ascii="TimesNewRomanPS" w:hAnsi="TimesNewRomanPS"/>
          <w:b/>
          <w:bCs/>
          <w:u w:val="single"/>
        </w:rPr>
      </w:pPr>
    </w:p>
    <w:tbl>
      <w:tblPr>
        <w:tblStyle w:val="Grilledutableau"/>
        <w:tblpPr w:leftFromText="141" w:rightFromText="141" w:vertAnchor="page" w:horzAnchor="margin" w:tblpY="1489"/>
        <w:tblW w:w="10709" w:type="dxa"/>
        <w:tblLook w:val="04A0" w:firstRow="1" w:lastRow="0" w:firstColumn="1" w:lastColumn="0" w:noHBand="0" w:noVBand="1"/>
      </w:tblPr>
      <w:tblGrid>
        <w:gridCol w:w="1633"/>
        <w:gridCol w:w="3054"/>
        <w:gridCol w:w="1327"/>
        <w:gridCol w:w="975"/>
        <w:gridCol w:w="1407"/>
        <w:gridCol w:w="1325"/>
        <w:gridCol w:w="42"/>
        <w:gridCol w:w="893"/>
        <w:gridCol w:w="53"/>
      </w:tblGrid>
      <w:tr w:rsidR="0017209E" w:rsidRPr="00BF229A" w:rsidTr="0017209E">
        <w:trPr>
          <w:gridAfter w:val="1"/>
          <w:wAfter w:w="53" w:type="dxa"/>
          <w:trHeight w:val="351"/>
        </w:trPr>
        <w:tc>
          <w:tcPr>
            <w:tcW w:w="1633" w:type="dxa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</w:p>
        </w:tc>
        <w:tc>
          <w:tcPr>
            <w:tcW w:w="3054" w:type="dxa"/>
          </w:tcPr>
          <w:p w:rsidR="0017209E" w:rsidRPr="00BF229A" w:rsidRDefault="0017209E" w:rsidP="0017209E">
            <w:pPr>
              <w:jc w:val="center"/>
              <w:rPr>
                <w:rFonts w:ascii="Times" w:hAnsi="Times" w:cs="Tahoma"/>
                <w:b/>
                <w:bCs/>
              </w:rPr>
            </w:pPr>
            <w:proofErr w:type="spellStart"/>
            <w:r w:rsidRPr="00BF229A">
              <w:rPr>
                <w:rFonts w:ascii="Times" w:hAnsi="Times" w:cs="Tahoma"/>
                <w:b/>
                <w:bCs/>
              </w:rPr>
              <w:t>Eléments</w:t>
            </w:r>
            <w:proofErr w:type="spellEnd"/>
            <w:r w:rsidRPr="00BF229A">
              <w:rPr>
                <w:rFonts w:ascii="Times" w:hAnsi="Times" w:cs="Tahoma"/>
                <w:b/>
                <w:bCs/>
              </w:rPr>
              <w:t xml:space="preserve"> observés</w:t>
            </w:r>
          </w:p>
        </w:tc>
        <w:tc>
          <w:tcPr>
            <w:tcW w:w="1327" w:type="dxa"/>
          </w:tcPr>
          <w:p w:rsidR="0017209E" w:rsidRPr="00BF229A" w:rsidRDefault="0017209E" w:rsidP="0017209E">
            <w:pPr>
              <w:jc w:val="center"/>
              <w:rPr>
                <w:rFonts w:ascii="Times" w:hAnsi="Times" w:cs="Tahoma"/>
                <w:b/>
                <w:bCs/>
              </w:rPr>
            </w:pPr>
            <w:r w:rsidRPr="00BF229A">
              <w:rPr>
                <w:rFonts w:ascii="Times" w:hAnsi="Times" w:cs="Tahoma"/>
                <w:b/>
                <w:bCs/>
              </w:rPr>
              <w:t>Insuffisant</w:t>
            </w:r>
          </w:p>
        </w:tc>
        <w:tc>
          <w:tcPr>
            <w:tcW w:w="975" w:type="dxa"/>
          </w:tcPr>
          <w:p w:rsidR="0017209E" w:rsidRPr="00BF229A" w:rsidRDefault="0017209E" w:rsidP="0017209E">
            <w:pPr>
              <w:jc w:val="center"/>
              <w:rPr>
                <w:rFonts w:ascii="Times" w:hAnsi="Times" w:cs="Tahoma"/>
                <w:b/>
                <w:bCs/>
              </w:rPr>
            </w:pPr>
            <w:r w:rsidRPr="00BF229A">
              <w:rPr>
                <w:rFonts w:ascii="Times" w:hAnsi="Times" w:cs="Tahoma"/>
                <w:b/>
                <w:bCs/>
              </w:rPr>
              <w:t>Fragile</w:t>
            </w:r>
          </w:p>
        </w:tc>
        <w:tc>
          <w:tcPr>
            <w:tcW w:w="1407" w:type="dxa"/>
          </w:tcPr>
          <w:p w:rsidR="0017209E" w:rsidRPr="00BF229A" w:rsidRDefault="0017209E" w:rsidP="0017209E">
            <w:pPr>
              <w:jc w:val="center"/>
              <w:rPr>
                <w:rFonts w:ascii="Times" w:hAnsi="Times" w:cs="Tahoma"/>
                <w:b/>
                <w:bCs/>
              </w:rPr>
            </w:pPr>
            <w:r w:rsidRPr="00BF229A">
              <w:rPr>
                <w:rFonts w:ascii="Times" w:hAnsi="Times" w:cs="Tahoma"/>
                <w:b/>
                <w:bCs/>
              </w:rPr>
              <w:t>Satisfaisant</w:t>
            </w:r>
          </w:p>
        </w:tc>
        <w:tc>
          <w:tcPr>
            <w:tcW w:w="1367" w:type="dxa"/>
            <w:gridSpan w:val="2"/>
          </w:tcPr>
          <w:p w:rsidR="0017209E" w:rsidRPr="00BF229A" w:rsidRDefault="0017209E" w:rsidP="0017209E">
            <w:pPr>
              <w:jc w:val="center"/>
              <w:rPr>
                <w:rFonts w:ascii="Times" w:hAnsi="Times" w:cs="Tahoma"/>
                <w:b/>
                <w:bCs/>
              </w:rPr>
            </w:pPr>
            <w:r w:rsidRPr="00BF229A">
              <w:rPr>
                <w:rFonts w:ascii="Times" w:hAnsi="Times" w:cs="Tahoma"/>
                <w:b/>
                <w:bCs/>
              </w:rPr>
              <w:t>Très satisfaisant</w:t>
            </w:r>
          </w:p>
        </w:tc>
        <w:tc>
          <w:tcPr>
            <w:tcW w:w="893" w:type="dxa"/>
          </w:tcPr>
          <w:p w:rsidR="0017209E" w:rsidRPr="00BF229A" w:rsidRDefault="0017209E" w:rsidP="0017209E">
            <w:pPr>
              <w:jc w:val="center"/>
              <w:rPr>
                <w:rFonts w:ascii="Times" w:hAnsi="Times" w:cs="Tahoma"/>
                <w:b/>
                <w:bCs/>
              </w:rPr>
            </w:pPr>
            <w:r w:rsidRPr="00BF229A">
              <w:rPr>
                <w:rFonts w:ascii="Times" w:hAnsi="Times" w:cs="Tahoma"/>
                <w:b/>
                <w:bCs/>
              </w:rPr>
              <w:t>Points</w:t>
            </w:r>
          </w:p>
        </w:tc>
      </w:tr>
      <w:tr w:rsidR="0017209E" w:rsidRPr="005550E2" w:rsidTr="0017209E">
        <w:trPr>
          <w:gridAfter w:val="1"/>
          <w:wAfter w:w="53" w:type="dxa"/>
          <w:trHeight w:val="879"/>
        </w:trPr>
        <w:tc>
          <w:tcPr>
            <w:tcW w:w="1633" w:type="dxa"/>
          </w:tcPr>
          <w:p w:rsidR="0017209E" w:rsidRPr="00BF229A" w:rsidRDefault="0017209E" w:rsidP="0017209E">
            <w:pPr>
              <w:jc w:val="center"/>
              <w:rPr>
                <w:rFonts w:ascii="Times" w:hAnsi="Times" w:cs="Tahoma"/>
                <w:b/>
                <w:bCs/>
              </w:rPr>
            </w:pPr>
            <w:r w:rsidRPr="00BF229A">
              <w:rPr>
                <w:rFonts w:ascii="Times" w:hAnsi="Times" w:cs="Tahoma"/>
                <w:b/>
                <w:bCs/>
              </w:rPr>
              <w:t>Richesse de la langue</w:t>
            </w:r>
          </w:p>
        </w:tc>
        <w:tc>
          <w:tcPr>
            <w:tcW w:w="3054" w:type="dxa"/>
          </w:tcPr>
          <w:p w:rsidR="0017209E" w:rsidRPr="00BF229A" w:rsidRDefault="0017209E" w:rsidP="0017209E">
            <w:pPr>
              <w:pStyle w:val="NormalWeb"/>
              <w:rPr>
                <w:rFonts w:ascii="Times" w:hAnsi="Times" w:cs="Tahoma"/>
              </w:rPr>
            </w:pPr>
            <w:r w:rsidRPr="00BF229A">
              <w:rPr>
                <w:rFonts w:ascii="Times" w:hAnsi="Times" w:cs="Tahoma"/>
              </w:rPr>
              <w:t>- Richesse du vocabulaire</w:t>
            </w:r>
            <w:r w:rsidRPr="00BF229A">
              <w:rPr>
                <w:rFonts w:ascii="Times" w:hAnsi="Times" w:cs="Tahoma"/>
              </w:rPr>
              <w:br/>
              <w:t xml:space="preserve">- Utilisation du vocabulaire lié </w:t>
            </w:r>
            <w:r>
              <w:rPr>
                <w:rFonts w:ascii="Times" w:hAnsi="Times" w:cs="Tahoma"/>
              </w:rPr>
              <w:t xml:space="preserve">au </w:t>
            </w:r>
            <w:proofErr w:type="spellStart"/>
            <w:r>
              <w:rPr>
                <w:rFonts w:ascii="Times" w:hAnsi="Times" w:cs="Tahoma"/>
              </w:rPr>
              <w:t>street</w:t>
            </w:r>
            <w:proofErr w:type="spellEnd"/>
            <w:r>
              <w:rPr>
                <w:rFonts w:ascii="Times" w:hAnsi="Times" w:cs="Tahoma"/>
              </w:rPr>
              <w:t xml:space="preserve"> art </w:t>
            </w:r>
            <w:r w:rsidRPr="00BF229A">
              <w:rPr>
                <w:rFonts w:ascii="Times" w:hAnsi="Times" w:cs="Tahoma"/>
              </w:rPr>
              <w:br/>
              <w:t>- Phrases riches et complexes</w:t>
            </w:r>
          </w:p>
        </w:tc>
        <w:tc>
          <w:tcPr>
            <w:tcW w:w="1327" w:type="dxa"/>
            <w:vAlign w:val="center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1</w:t>
            </w:r>
          </w:p>
        </w:tc>
        <w:tc>
          <w:tcPr>
            <w:tcW w:w="975" w:type="dxa"/>
            <w:vAlign w:val="center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2</w:t>
            </w:r>
          </w:p>
        </w:tc>
        <w:tc>
          <w:tcPr>
            <w:tcW w:w="1407" w:type="dxa"/>
            <w:vAlign w:val="center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3/4</w:t>
            </w:r>
          </w:p>
        </w:tc>
        <w:tc>
          <w:tcPr>
            <w:tcW w:w="1367" w:type="dxa"/>
            <w:gridSpan w:val="2"/>
            <w:vAlign w:val="center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5</w:t>
            </w:r>
          </w:p>
        </w:tc>
        <w:tc>
          <w:tcPr>
            <w:tcW w:w="893" w:type="dxa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</w:p>
        </w:tc>
      </w:tr>
      <w:tr w:rsidR="0017209E" w:rsidRPr="005550E2" w:rsidTr="0017209E">
        <w:trPr>
          <w:gridAfter w:val="1"/>
          <w:wAfter w:w="53" w:type="dxa"/>
          <w:trHeight w:val="879"/>
        </w:trPr>
        <w:tc>
          <w:tcPr>
            <w:tcW w:w="1633" w:type="dxa"/>
          </w:tcPr>
          <w:p w:rsidR="0017209E" w:rsidRPr="00BF229A" w:rsidRDefault="0017209E" w:rsidP="0017209E">
            <w:pPr>
              <w:jc w:val="center"/>
              <w:rPr>
                <w:rFonts w:ascii="Times" w:hAnsi="Times" w:cs="Tahoma"/>
                <w:b/>
                <w:bCs/>
              </w:rPr>
            </w:pPr>
            <w:r w:rsidRPr="00BF229A">
              <w:rPr>
                <w:rFonts w:ascii="Times" w:hAnsi="Times" w:cs="Tahoma"/>
                <w:b/>
                <w:bCs/>
              </w:rPr>
              <w:t>Grammaire</w:t>
            </w:r>
          </w:p>
        </w:tc>
        <w:tc>
          <w:tcPr>
            <w:tcW w:w="3054" w:type="dxa"/>
          </w:tcPr>
          <w:p w:rsidR="0017209E" w:rsidRDefault="0017209E" w:rsidP="0017209E">
            <w:pPr>
              <w:pStyle w:val="Sansinterligne"/>
              <w:rPr>
                <w:rFonts w:ascii="Times" w:hAnsi="Times"/>
              </w:rPr>
            </w:pPr>
            <w:r>
              <w:rPr>
                <w:rFonts w:ascii="Times" w:hAnsi="Times"/>
              </w:rPr>
              <w:t>- Bonne grammaire générale</w:t>
            </w:r>
          </w:p>
          <w:p w:rsidR="0017209E" w:rsidRDefault="0017209E" w:rsidP="0017209E">
            <w:pPr>
              <w:pStyle w:val="Sansinterligne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- bonne utilisation des temps : notamment le </w:t>
            </w:r>
            <w:proofErr w:type="spellStart"/>
            <w:r>
              <w:rPr>
                <w:rFonts w:ascii="Times" w:hAnsi="Times"/>
              </w:rPr>
              <w:t>present</w:t>
            </w:r>
            <w:proofErr w:type="spellEnd"/>
            <w:r>
              <w:rPr>
                <w:rFonts w:ascii="Times" w:hAnsi="Times"/>
              </w:rPr>
              <w:t xml:space="preserve"> </w:t>
            </w:r>
            <w:proofErr w:type="spellStart"/>
            <w:r>
              <w:rPr>
                <w:rFonts w:ascii="Times" w:hAnsi="Times"/>
              </w:rPr>
              <w:t>perfect</w:t>
            </w:r>
            <w:proofErr w:type="spellEnd"/>
          </w:p>
          <w:p w:rsidR="0017209E" w:rsidRDefault="0017209E" w:rsidP="0017209E">
            <w:pPr>
              <w:pStyle w:val="Sansinterligne"/>
              <w:rPr>
                <w:rFonts w:ascii="Times" w:hAnsi="Times"/>
              </w:rPr>
            </w:pPr>
            <w:r>
              <w:rPr>
                <w:rFonts w:ascii="Times" w:hAnsi="Times"/>
              </w:rPr>
              <w:t>- bonne utilisation de deux modaux (</w:t>
            </w:r>
            <w:proofErr w:type="spellStart"/>
            <w:r>
              <w:rPr>
                <w:rFonts w:ascii="Times" w:hAnsi="Times"/>
              </w:rPr>
              <w:t>should</w:t>
            </w:r>
            <w:proofErr w:type="spellEnd"/>
            <w:r>
              <w:rPr>
                <w:rFonts w:ascii="Times" w:hAnsi="Times"/>
              </w:rPr>
              <w:t xml:space="preserve">, </w:t>
            </w:r>
            <w:proofErr w:type="spellStart"/>
            <w:r>
              <w:rPr>
                <w:rFonts w:ascii="Times" w:hAnsi="Times"/>
              </w:rPr>
              <w:t>could</w:t>
            </w:r>
            <w:proofErr w:type="spellEnd"/>
            <w:r>
              <w:rPr>
                <w:rFonts w:ascii="Times" w:hAnsi="Times"/>
              </w:rPr>
              <w:t xml:space="preserve">, </w:t>
            </w:r>
            <w:proofErr w:type="spellStart"/>
            <w:r>
              <w:rPr>
                <w:rFonts w:ascii="Times" w:hAnsi="Times"/>
              </w:rPr>
              <w:t>may</w:t>
            </w:r>
            <w:proofErr w:type="spellEnd"/>
            <w:r>
              <w:rPr>
                <w:rFonts w:ascii="Times" w:hAnsi="Times"/>
              </w:rPr>
              <w:t xml:space="preserve">, </w:t>
            </w:r>
            <w:proofErr w:type="spellStart"/>
            <w:r>
              <w:rPr>
                <w:rFonts w:ascii="Times" w:hAnsi="Times"/>
              </w:rPr>
              <w:t>will</w:t>
            </w:r>
            <w:proofErr w:type="spellEnd"/>
            <w:r>
              <w:rPr>
                <w:rFonts w:ascii="Times" w:hAnsi="Times"/>
              </w:rPr>
              <w:t>…)</w:t>
            </w:r>
          </w:p>
          <w:p w:rsidR="0017209E" w:rsidRPr="00BF229A" w:rsidRDefault="0017209E" w:rsidP="0017209E">
            <w:pPr>
              <w:pStyle w:val="Sansinterligne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- bonne utilisation de la voix passive </w:t>
            </w:r>
          </w:p>
        </w:tc>
        <w:tc>
          <w:tcPr>
            <w:tcW w:w="1327" w:type="dxa"/>
            <w:vAlign w:val="center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1</w:t>
            </w:r>
          </w:p>
        </w:tc>
        <w:tc>
          <w:tcPr>
            <w:tcW w:w="975" w:type="dxa"/>
            <w:vAlign w:val="center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2</w:t>
            </w:r>
          </w:p>
        </w:tc>
        <w:tc>
          <w:tcPr>
            <w:tcW w:w="1407" w:type="dxa"/>
            <w:vAlign w:val="center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3/4</w:t>
            </w:r>
          </w:p>
        </w:tc>
        <w:tc>
          <w:tcPr>
            <w:tcW w:w="1367" w:type="dxa"/>
            <w:gridSpan w:val="2"/>
            <w:vAlign w:val="center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5</w:t>
            </w:r>
          </w:p>
        </w:tc>
        <w:tc>
          <w:tcPr>
            <w:tcW w:w="893" w:type="dxa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</w:p>
        </w:tc>
      </w:tr>
      <w:tr w:rsidR="0017209E" w:rsidRPr="005550E2" w:rsidTr="0017209E">
        <w:trPr>
          <w:gridAfter w:val="1"/>
          <w:wAfter w:w="53" w:type="dxa"/>
          <w:trHeight w:val="703"/>
        </w:trPr>
        <w:tc>
          <w:tcPr>
            <w:tcW w:w="1633" w:type="dxa"/>
          </w:tcPr>
          <w:p w:rsidR="0017209E" w:rsidRPr="00BF229A" w:rsidRDefault="0017209E" w:rsidP="0017209E">
            <w:pPr>
              <w:jc w:val="center"/>
              <w:rPr>
                <w:rFonts w:ascii="Times" w:hAnsi="Times" w:cs="Tahoma"/>
                <w:b/>
                <w:bCs/>
              </w:rPr>
            </w:pPr>
            <w:r>
              <w:rPr>
                <w:rFonts w:ascii="Times" w:hAnsi="Times" w:cs="Tahoma"/>
                <w:b/>
                <w:bCs/>
              </w:rPr>
              <w:t>Expression écrite</w:t>
            </w:r>
          </w:p>
        </w:tc>
        <w:tc>
          <w:tcPr>
            <w:tcW w:w="3054" w:type="dxa"/>
          </w:tcPr>
          <w:p w:rsidR="0017209E" w:rsidRDefault="0017209E" w:rsidP="0017209E">
            <w:pPr>
              <w:pStyle w:val="Sansinterligne"/>
              <w:rPr>
                <w:rFonts w:ascii="Times" w:hAnsi="Times"/>
              </w:rPr>
            </w:pPr>
            <w:r w:rsidRPr="00BF229A">
              <w:rPr>
                <w:rFonts w:ascii="Times" w:hAnsi="Times"/>
              </w:rPr>
              <w:t>- Efforts faits pour l’</w:t>
            </w:r>
            <w:r>
              <w:rPr>
                <w:rFonts w:ascii="Times" w:hAnsi="Times"/>
              </w:rPr>
              <w:t>expression écrite</w:t>
            </w:r>
          </w:p>
          <w:p w:rsidR="0017209E" w:rsidRDefault="0017209E" w:rsidP="0017209E">
            <w:pPr>
              <w:pStyle w:val="Sansinterligne"/>
              <w:rPr>
                <w:rFonts w:ascii="Times" w:hAnsi="Times"/>
              </w:rPr>
            </w:pPr>
            <w:r>
              <w:rPr>
                <w:rFonts w:ascii="Times" w:hAnsi="Times"/>
              </w:rPr>
              <w:t xml:space="preserve">- Phrases correctes </w:t>
            </w:r>
          </w:p>
          <w:p w:rsidR="0017209E" w:rsidRDefault="0017209E" w:rsidP="0017209E">
            <w:pPr>
              <w:pStyle w:val="Sansinterligne"/>
              <w:rPr>
                <w:rFonts w:ascii="Times" w:hAnsi="Times"/>
              </w:rPr>
            </w:pPr>
            <w:r>
              <w:rPr>
                <w:rFonts w:ascii="Times" w:hAnsi="Times"/>
              </w:rPr>
              <w:t>- Respect des codes du discours</w:t>
            </w:r>
          </w:p>
          <w:p w:rsidR="0017209E" w:rsidRPr="00BF229A" w:rsidRDefault="0017209E" w:rsidP="0017209E">
            <w:pPr>
              <w:pStyle w:val="Sansinterligne"/>
              <w:rPr>
                <w:rFonts w:ascii="Times" w:hAnsi="Times"/>
              </w:rPr>
            </w:pPr>
            <w:r>
              <w:rPr>
                <w:rFonts w:ascii="Times" w:hAnsi="Times"/>
              </w:rPr>
              <w:t>- Expressions pour défendre ton opinion</w:t>
            </w:r>
          </w:p>
        </w:tc>
        <w:tc>
          <w:tcPr>
            <w:tcW w:w="1327" w:type="dxa"/>
            <w:vAlign w:val="center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1</w:t>
            </w:r>
          </w:p>
        </w:tc>
        <w:tc>
          <w:tcPr>
            <w:tcW w:w="975" w:type="dxa"/>
            <w:vAlign w:val="center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2</w:t>
            </w:r>
          </w:p>
        </w:tc>
        <w:tc>
          <w:tcPr>
            <w:tcW w:w="1407" w:type="dxa"/>
            <w:vAlign w:val="center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3/4</w:t>
            </w:r>
          </w:p>
        </w:tc>
        <w:tc>
          <w:tcPr>
            <w:tcW w:w="1367" w:type="dxa"/>
            <w:gridSpan w:val="2"/>
            <w:vAlign w:val="center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5</w:t>
            </w:r>
          </w:p>
        </w:tc>
        <w:tc>
          <w:tcPr>
            <w:tcW w:w="893" w:type="dxa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</w:p>
        </w:tc>
      </w:tr>
      <w:tr w:rsidR="0017209E" w:rsidRPr="005550E2" w:rsidTr="0017209E">
        <w:trPr>
          <w:gridAfter w:val="1"/>
          <w:wAfter w:w="53" w:type="dxa"/>
          <w:trHeight w:val="1231"/>
        </w:trPr>
        <w:tc>
          <w:tcPr>
            <w:tcW w:w="1633" w:type="dxa"/>
          </w:tcPr>
          <w:p w:rsidR="0017209E" w:rsidRPr="00BF229A" w:rsidRDefault="0017209E" w:rsidP="0017209E">
            <w:pPr>
              <w:jc w:val="center"/>
              <w:rPr>
                <w:rFonts w:ascii="Times" w:hAnsi="Times" w:cs="Tahoma"/>
                <w:b/>
                <w:bCs/>
              </w:rPr>
            </w:pPr>
            <w:r w:rsidRPr="00BF229A">
              <w:rPr>
                <w:rFonts w:ascii="Times" w:hAnsi="Times" w:cs="Tahoma"/>
                <w:b/>
                <w:bCs/>
              </w:rPr>
              <w:t>Contenu</w:t>
            </w:r>
          </w:p>
        </w:tc>
        <w:tc>
          <w:tcPr>
            <w:tcW w:w="3054" w:type="dxa"/>
          </w:tcPr>
          <w:p w:rsidR="0017209E" w:rsidRPr="00BF229A" w:rsidRDefault="0017209E" w:rsidP="0017209E">
            <w:pPr>
              <w:pStyle w:val="Sansinterligne"/>
              <w:rPr>
                <w:rFonts w:ascii="Times" w:hAnsi="Times"/>
              </w:rPr>
            </w:pPr>
            <w:r w:rsidRPr="00BF229A">
              <w:rPr>
                <w:rFonts w:ascii="Times" w:hAnsi="Times"/>
              </w:rPr>
              <w:t xml:space="preserve">- Cohérence </w:t>
            </w:r>
            <w:r>
              <w:rPr>
                <w:rFonts w:ascii="Times" w:hAnsi="Times"/>
              </w:rPr>
              <w:t xml:space="preserve">du discours </w:t>
            </w:r>
          </w:p>
          <w:p w:rsidR="0017209E" w:rsidRPr="00BF229A" w:rsidRDefault="0017209E" w:rsidP="0017209E">
            <w:pPr>
              <w:pStyle w:val="Sansinterligne"/>
              <w:rPr>
                <w:rFonts w:ascii="Times" w:hAnsi="Times"/>
              </w:rPr>
            </w:pPr>
            <w:r w:rsidRPr="00BF229A">
              <w:rPr>
                <w:rFonts w:ascii="Times" w:hAnsi="Times"/>
              </w:rPr>
              <w:t>- Contenu intéressant et original</w:t>
            </w:r>
          </w:p>
          <w:p w:rsidR="0017209E" w:rsidRPr="00BF229A" w:rsidRDefault="0017209E" w:rsidP="0017209E">
            <w:pPr>
              <w:pStyle w:val="Sansinterligne"/>
              <w:rPr>
                <w:rFonts w:ascii="Times" w:hAnsi="Times"/>
              </w:rPr>
            </w:pPr>
            <w:r w:rsidRPr="00BF229A">
              <w:rPr>
                <w:rFonts w:ascii="Times" w:hAnsi="Times"/>
              </w:rPr>
              <w:t xml:space="preserve">- Respect </w:t>
            </w:r>
            <w:r>
              <w:rPr>
                <w:rFonts w:ascii="Times" w:hAnsi="Times"/>
              </w:rPr>
              <w:t>des 100 mots minimum</w:t>
            </w:r>
          </w:p>
        </w:tc>
        <w:tc>
          <w:tcPr>
            <w:tcW w:w="1327" w:type="dxa"/>
            <w:vAlign w:val="center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1</w:t>
            </w:r>
          </w:p>
        </w:tc>
        <w:tc>
          <w:tcPr>
            <w:tcW w:w="975" w:type="dxa"/>
            <w:vAlign w:val="center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2</w:t>
            </w:r>
          </w:p>
        </w:tc>
        <w:tc>
          <w:tcPr>
            <w:tcW w:w="1407" w:type="dxa"/>
            <w:vAlign w:val="center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3/4</w:t>
            </w:r>
          </w:p>
        </w:tc>
        <w:tc>
          <w:tcPr>
            <w:tcW w:w="1367" w:type="dxa"/>
            <w:gridSpan w:val="2"/>
            <w:vAlign w:val="center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  <w:r w:rsidRPr="005550E2">
              <w:rPr>
                <w:rFonts w:ascii="Times" w:hAnsi="Times" w:cs="Tahoma"/>
              </w:rPr>
              <w:t>5</w:t>
            </w:r>
          </w:p>
        </w:tc>
        <w:tc>
          <w:tcPr>
            <w:tcW w:w="893" w:type="dxa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</w:p>
        </w:tc>
      </w:tr>
      <w:tr w:rsidR="0017209E" w:rsidRPr="005550E2" w:rsidTr="0017209E">
        <w:trPr>
          <w:trHeight w:val="694"/>
        </w:trPr>
        <w:tc>
          <w:tcPr>
            <w:tcW w:w="1633" w:type="dxa"/>
          </w:tcPr>
          <w:p w:rsidR="0017209E" w:rsidRPr="00BF229A" w:rsidRDefault="0017209E" w:rsidP="0017209E">
            <w:pPr>
              <w:jc w:val="center"/>
              <w:rPr>
                <w:rFonts w:ascii="Times" w:hAnsi="Times" w:cs="Tahoma"/>
                <w:b/>
                <w:bCs/>
              </w:rPr>
            </w:pPr>
            <w:r w:rsidRPr="00BF229A">
              <w:rPr>
                <w:rFonts w:ascii="Times" w:hAnsi="Times" w:cs="Tahoma"/>
                <w:b/>
                <w:bCs/>
              </w:rPr>
              <w:t>Commentaire général</w:t>
            </w:r>
          </w:p>
          <w:p w:rsidR="0017209E" w:rsidRPr="00BF229A" w:rsidRDefault="0017209E" w:rsidP="0017209E">
            <w:pPr>
              <w:jc w:val="center"/>
              <w:rPr>
                <w:rFonts w:ascii="Times" w:hAnsi="Times" w:cs="Tahoma"/>
                <w:b/>
                <w:bCs/>
              </w:rPr>
            </w:pPr>
          </w:p>
          <w:p w:rsidR="0017209E" w:rsidRPr="00BF229A" w:rsidRDefault="0017209E" w:rsidP="0017209E">
            <w:pPr>
              <w:jc w:val="center"/>
              <w:rPr>
                <w:rFonts w:ascii="Times" w:hAnsi="Times" w:cs="Tahoma"/>
                <w:b/>
                <w:bCs/>
              </w:rPr>
            </w:pPr>
          </w:p>
        </w:tc>
        <w:tc>
          <w:tcPr>
            <w:tcW w:w="8088" w:type="dxa"/>
            <w:gridSpan w:val="5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</w:p>
        </w:tc>
        <w:tc>
          <w:tcPr>
            <w:tcW w:w="988" w:type="dxa"/>
            <w:gridSpan w:val="3"/>
          </w:tcPr>
          <w:p w:rsidR="0017209E" w:rsidRPr="005550E2" w:rsidRDefault="0017209E" w:rsidP="0017209E">
            <w:pPr>
              <w:jc w:val="center"/>
              <w:rPr>
                <w:rFonts w:ascii="Times" w:hAnsi="Times" w:cs="Tahoma"/>
              </w:rPr>
            </w:pPr>
          </w:p>
        </w:tc>
      </w:tr>
    </w:tbl>
    <w:p w:rsidR="00BF3BDE" w:rsidRDefault="00BF3BDE" w:rsidP="00BF3BDE">
      <w:pPr>
        <w:pStyle w:val="NormalWeb"/>
        <w:pBdr>
          <w:bottom w:val="single" w:sz="4" w:space="1" w:color="auto"/>
        </w:pBdr>
        <w:rPr>
          <w:rFonts w:ascii="TimesNewRomanPS" w:hAnsi="TimesNewRomanPS"/>
        </w:rPr>
      </w:pPr>
    </w:p>
    <w:p w:rsidR="00BF3BDE" w:rsidRDefault="00BF3BDE" w:rsidP="00BF3BDE">
      <w:pPr>
        <w:pStyle w:val="NormalWeb"/>
        <w:pBdr>
          <w:bottom w:val="single" w:sz="4" w:space="1" w:color="auto"/>
        </w:pBdr>
      </w:pPr>
    </w:p>
    <w:p w:rsidR="00BF3BDE" w:rsidRDefault="00BF3BDE" w:rsidP="00BF3BDE">
      <w:pPr>
        <w:pStyle w:val="NormalWeb"/>
        <w:rPr>
          <w:rFonts w:ascii="TimesNewRomanPS" w:hAnsi="TimesNewRomanPS"/>
        </w:rPr>
      </w:pPr>
    </w:p>
    <w:p w:rsidR="00BF3BDE" w:rsidRDefault="00BF3BDE" w:rsidP="00BF3BDE">
      <w:pPr>
        <w:pStyle w:val="NormalWeb"/>
        <w:pBdr>
          <w:top w:val="single" w:sz="4" w:space="1" w:color="auto"/>
          <w:bottom w:val="single" w:sz="4" w:space="1" w:color="auto"/>
        </w:pBdr>
        <w:rPr>
          <w:rFonts w:ascii="TimesNewRomanPS" w:hAnsi="TimesNewRomanPS"/>
        </w:rPr>
      </w:pPr>
    </w:p>
    <w:p w:rsidR="00BF3BDE" w:rsidRPr="005F7F5C" w:rsidRDefault="00BF3BDE" w:rsidP="00BF3BDE">
      <w:pPr>
        <w:pStyle w:val="NormalWeb"/>
        <w:pBdr>
          <w:top w:val="single" w:sz="4" w:space="1" w:color="auto"/>
          <w:bottom w:val="single" w:sz="4" w:space="1" w:color="auto"/>
        </w:pBdr>
      </w:pPr>
    </w:p>
    <w:p w:rsidR="00BF3BDE" w:rsidRDefault="00BF3BDE" w:rsidP="00BF3BDE">
      <w:pPr>
        <w:pStyle w:val="NormalWeb"/>
        <w:rPr>
          <w:rFonts w:ascii="TimesNewRomanPS" w:hAnsi="TimesNewRomanPS"/>
        </w:rPr>
      </w:pPr>
    </w:p>
    <w:p w:rsidR="00BF3BDE" w:rsidRDefault="00BF3BDE" w:rsidP="00BF3BDE">
      <w:pPr>
        <w:pStyle w:val="NormalWeb"/>
        <w:pBdr>
          <w:top w:val="single" w:sz="4" w:space="1" w:color="auto"/>
          <w:bottom w:val="single" w:sz="4" w:space="1" w:color="auto"/>
        </w:pBdr>
        <w:rPr>
          <w:rFonts w:ascii="TimesNewRomanPS" w:hAnsi="TimesNewRomanPS"/>
        </w:rPr>
      </w:pPr>
    </w:p>
    <w:p w:rsidR="00BF3BDE" w:rsidRPr="005F7F5C" w:rsidRDefault="00BF3BDE" w:rsidP="00BF3BDE">
      <w:pPr>
        <w:pStyle w:val="NormalWeb"/>
        <w:pBdr>
          <w:top w:val="single" w:sz="4" w:space="1" w:color="auto"/>
          <w:bottom w:val="single" w:sz="4" w:space="1" w:color="auto"/>
        </w:pBdr>
      </w:pPr>
    </w:p>
    <w:p w:rsidR="00BF3BDE" w:rsidRDefault="00BF3BDE" w:rsidP="00BF3BDE">
      <w:pPr>
        <w:pStyle w:val="NormalWeb"/>
        <w:rPr>
          <w:rFonts w:ascii="TimesNewRomanPS" w:hAnsi="TimesNewRomanPS"/>
        </w:rPr>
      </w:pPr>
    </w:p>
    <w:p w:rsidR="00BF3BDE" w:rsidRDefault="00BF3BDE" w:rsidP="00BF3BDE">
      <w:pPr>
        <w:pStyle w:val="NormalWeb"/>
        <w:pBdr>
          <w:top w:val="single" w:sz="4" w:space="1" w:color="auto"/>
          <w:bottom w:val="single" w:sz="4" w:space="1" w:color="auto"/>
        </w:pBdr>
        <w:rPr>
          <w:rFonts w:ascii="TimesNewRomanPS" w:hAnsi="TimesNewRomanPS"/>
        </w:rPr>
      </w:pPr>
    </w:p>
    <w:p w:rsidR="00BF3BDE" w:rsidRDefault="00BF3BDE" w:rsidP="00BF3BDE">
      <w:pPr>
        <w:pStyle w:val="NormalWeb"/>
        <w:pBdr>
          <w:top w:val="single" w:sz="4" w:space="1" w:color="auto"/>
          <w:bottom w:val="single" w:sz="4" w:space="1" w:color="auto"/>
        </w:pBdr>
      </w:pPr>
    </w:p>
    <w:p w:rsidR="00BF3BDE" w:rsidRDefault="00BF3BDE" w:rsidP="00BF3BDE">
      <w:pPr>
        <w:pStyle w:val="NormalWeb"/>
        <w:rPr>
          <w:rFonts w:ascii="TimesNewRomanPS" w:hAnsi="TimesNewRomanPS"/>
        </w:rPr>
      </w:pPr>
    </w:p>
    <w:p w:rsidR="00BF3BDE" w:rsidRDefault="00BF3BDE" w:rsidP="00BF3BDE">
      <w:pPr>
        <w:pStyle w:val="NormalWeb"/>
        <w:pBdr>
          <w:top w:val="single" w:sz="4" w:space="1" w:color="auto"/>
          <w:bottom w:val="single" w:sz="4" w:space="1" w:color="auto"/>
        </w:pBdr>
        <w:rPr>
          <w:rFonts w:ascii="TimesNewRomanPS" w:hAnsi="TimesNewRomanPS"/>
        </w:rPr>
      </w:pPr>
    </w:p>
    <w:p w:rsidR="00BF3BDE" w:rsidRPr="005F7F5C" w:rsidRDefault="00BF3BDE" w:rsidP="00BF3BDE">
      <w:pPr>
        <w:pStyle w:val="NormalWeb"/>
        <w:pBdr>
          <w:top w:val="single" w:sz="4" w:space="1" w:color="auto"/>
          <w:bottom w:val="single" w:sz="4" w:space="1" w:color="auto"/>
        </w:pBdr>
      </w:pPr>
    </w:p>
    <w:p w:rsidR="00BF3BDE" w:rsidRDefault="00BF3BDE" w:rsidP="00BF3BDE">
      <w:pPr>
        <w:pStyle w:val="NormalWeb"/>
        <w:rPr>
          <w:rFonts w:ascii="TimesNewRomanPS" w:hAnsi="TimesNewRomanPS"/>
        </w:rPr>
      </w:pPr>
    </w:p>
    <w:p w:rsidR="00BF3BDE" w:rsidRDefault="00BF3BDE" w:rsidP="00BF3BDE">
      <w:pPr>
        <w:pStyle w:val="NormalWeb"/>
        <w:pBdr>
          <w:top w:val="single" w:sz="4" w:space="1" w:color="auto"/>
          <w:bottom w:val="single" w:sz="4" w:space="1" w:color="auto"/>
        </w:pBdr>
        <w:rPr>
          <w:rFonts w:ascii="TimesNewRomanPS" w:hAnsi="TimesNewRomanPS"/>
        </w:rPr>
      </w:pPr>
    </w:p>
    <w:p w:rsidR="00BF3BDE" w:rsidRPr="005F7F5C" w:rsidRDefault="00BF3BDE" w:rsidP="00BF3BDE">
      <w:pPr>
        <w:pStyle w:val="NormalWeb"/>
        <w:pBdr>
          <w:top w:val="single" w:sz="4" w:space="1" w:color="auto"/>
          <w:bottom w:val="single" w:sz="4" w:space="1" w:color="auto"/>
        </w:pBdr>
      </w:pPr>
    </w:p>
    <w:p w:rsidR="00BF3BDE" w:rsidRDefault="00BF3BDE" w:rsidP="00BF3BDE">
      <w:pPr>
        <w:pStyle w:val="NormalWeb"/>
        <w:rPr>
          <w:rFonts w:ascii="TimesNewRomanPS" w:hAnsi="TimesNewRomanPS"/>
        </w:rPr>
      </w:pPr>
    </w:p>
    <w:p w:rsidR="00BF3BDE" w:rsidRDefault="00BF3BDE" w:rsidP="00BF3BDE">
      <w:pPr>
        <w:pStyle w:val="NormalWeb"/>
        <w:pBdr>
          <w:top w:val="single" w:sz="4" w:space="1" w:color="auto"/>
          <w:bottom w:val="single" w:sz="4" w:space="1" w:color="auto"/>
        </w:pBdr>
        <w:rPr>
          <w:rFonts w:ascii="TimesNewRomanPS" w:hAnsi="TimesNewRomanPS"/>
        </w:rPr>
      </w:pPr>
    </w:p>
    <w:p w:rsidR="00BF3BDE" w:rsidRDefault="00BF3BDE" w:rsidP="00BF3BDE">
      <w:pPr>
        <w:pStyle w:val="NormalWeb"/>
        <w:pBdr>
          <w:top w:val="single" w:sz="4" w:space="1" w:color="auto"/>
          <w:bottom w:val="single" w:sz="4" w:space="1" w:color="auto"/>
        </w:pBdr>
      </w:pPr>
    </w:p>
    <w:p w:rsidR="00BF3BDE" w:rsidRDefault="00BF3BDE" w:rsidP="00BF3BDE">
      <w:pPr>
        <w:pStyle w:val="NormalWeb"/>
        <w:rPr>
          <w:rFonts w:ascii="TimesNewRomanPS" w:hAnsi="TimesNewRomanPS"/>
        </w:rPr>
      </w:pPr>
    </w:p>
    <w:p w:rsidR="00BF3BDE" w:rsidRDefault="00BF3BDE" w:rsidP="00BF3BDE">
      <w:pPr>
        <w:pStyle w:val="NormalWeb"/>
        <w:pBdr>
          <w:top w:val="single" w:sz="4" w:space="1" w:color="auto"/>
          <w:bottom w:val="single" w:sz="4" w:space="1" w:color="auto"/>
        </w:pBdr>
        <w:rPr>
          <w:rFonts w:ascii="TimesNewRomanPS" w:hAnsi="TimesNewRomanPS"/>
        </w:rPr>
      </w:pPr>
    </w:p>
    <w:p w:rsidR="00BF3BDE" w:rsidRPr="005F7F5C" w:rsidRDefault="00BF3BDE" w:rsidP="00BF3BDE">
      <w:pPr>
        <w:pStyle w:val="NormalWeb"/>
        <w:pBdr>
          <w:top w:val="single" w:sz="4" w:space="1" w:color="auto"/>
          <w:bottom w:val="single" w:sz="4" w:space="1" w:color="auto"/>
        </w:pBdr>
      </w:pPr>
    </w:p>
    <w:p w:rsidR="00BF3BDE" w:rsidRDefault="00BF3BDE" w:rsidP="00BF3BDE">
      <w:pPr>
        <w:pStyle w:val="NormalWeb"/>
        <w:rPr>
          <w:rFonts w:ascii="TimesNewRomanPS" w:hAnsi="TimesNewRomanPS"/>
        </w:rPr>
      </w:pPr>
    </w:p>
    <w:p w:rsidR="00BF3BDE" w:rsidRDefault="00BF3BDE" w:rsidP="00BF3BDE">
      <w:pPr>
        <w:pStyle w:val="NormalWeb"/>
        <w:pBdr>
          <w:top w:val="single" w:sz="4" w:space="1" w:color="auto"/>
          <w:bottom w:val="single" w:sz="4" w:space="1" w:color="auto"/>
        </w:pBdr>
        <w:rPr>
          <w:rFonts w:ascii="TimesNewRomanPS" w:hAnsi="TimesNewRomanPS"/>
        </w:rPr>
      </w:pPr>
    </w:p>
    <w:p w:rsidR="00BF3BDE" w:rsidRPr="005F7F5C" w:rsidRDefault="00BF3BDE" w:rsidP="00BF3BDE">
      <w:pPr>
        <w:pStyle w:val="NormalWeb"/>
        <w:pBdr>
          <w:top w:val="single" w:sz="4" w:space="1" w:color="auto"/>
          <w:bottom w:val="single" w:sz="4" w:space="1" w:color="auto"/>
        </w:pBdr>
      </w:pPr>
    </w:p>
    <w:p w:rsidR="005F391A" w:rsidRPr="003E49B7" w:rsidRDefault="005F391A" w:rsidP="00CA2ABC">
      <w:pPr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sectPr w:rsidR="005F391A" w:rsidRPr="003E49B7" w:rsidSect="00304563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NewRomanPS">
    <w:altName w:val="Times New Roman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E949A9"/>
    <w:multiLevelType w:val="hybridMultilevel"/>
    <w:tmpl w:val="36A024A2"/>
    <w:lvl w:ilvl="0" w:tplc="B0E6D710">
      <w:start w:val="3"/>
      <w:numFmt w:val="bullet"/>
      <w:lvlText w:val="-"/>
      <w:lvlJc w:val="left"/>
      <w:pPr>
        <w:ind w:left="720" w:hanging="360"/>
      </w:pPr>
      <w:rPr>
        <w:rFonts w:ascii="TimesNewRomanPS" w:eastAsia="Times New Roman" w:hAnsi="TimesNewRomanP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01011"/>
    <w:multiLevelType w:val="hybridMultilevel"/>
    <w:tmpl w:val="DA56B0B4"/>
    <w:lvl w:ilvl="0" w:tplc="345E55F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670FF"/>
    <w:multiLevelType w:val="hybridMultilevel"/>
    <w:tmpl w:val="7E60955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471"/>
    <w:rsid w:val="0017209E"/>
    <w:rsid w:val="00191EBE"/>
    <w:rsid w:val="002735AF"/>
    <w:rsid w:val="00293055"/>
    <w:rsid w:val="002B549C"/>
    <w:rsid w:val="00304563"/>
    <w:rsid w:val="003E49B7"/>
    <w:rsid w:val="003E6142"/>
    <w:rsid w:val="003F440F"/>
    <w:rsid w:val="00416865"/>
    <w:rsid w:val="005F391A"/>
    <w:rsid w:val="0061244D"/>
    <w:rsid w:val="00631ECC"/>
    <w:rsid w:val="00643471"/>
    <w:rsid w:val="006A0717"/>
    <w:rsid w:val="0070611D"/>
    <w:rsid w:val="007C545B"/>
    <w:rsid w:val="007F39DB"/>
    <w:rsid w:val="00846BDD"/>
    <w:rsid w:val="008F44E1"/>
    <w:rsid w:val="008F4D68"/>
    <w:rsid w:val="0092796D"/>
    <w:rsid w:val="00A00DD4"/>
    <w:rsid w:val="00A526C9"/>
    <w:rsid w:val="00A829E6"/>
    <w:rsid w:val="00AE29CD"/>
    <w:rsid w:val="00BF3BDE"/>
    <w:rsid w:val="00C473A6"/>
    <w:rsid w:val="00C93DC3"/>
    <w:rsid w:val="00CA2ABC"/>
    <w:rsid w:val="00CD0391"/>
    <w:rsid w:val="00CD0B85"/>
    <w:rsid w:val="00CD106D"/>
    <w:rsid w:val="00D60D4F"/>
    <w:rsid w:val="00D92D1D"/>
    <w:rsid w:val="00E50C21"/>
    <w:rsid w:val="00EC2ECF"/>
    <w:rsid w:val="00ED6788"/>
    <w:rsid w:val="00F03CB9"/>
    <w:rsid w:val="00F12EAA"/>
    <w:rsid w:val="00F5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305536"/>
  <w15:chartTrackingRefBased/>
  <w15:docId w15:val="{F26BF2A2-962C-4A42-934D-AC13C7814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3471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643471"/>
    <w:rPr>
      <w:b/>
      <w:bCs/>
    </w:rPr>
  </w:style>
  <w:style w:type="paragraph" w:styleId="Paragraphedeliste">
    <w:name w:val="List Paragraph"/>
    <w:basedOn w:val="Normal"/>
    <w:uiPriority w:val="34"/>
    <w:qFormat/>
    <w:rsid w:val="00CD10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D92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41686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F3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7061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6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5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2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9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9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9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7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69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7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2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5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6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3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2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2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9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48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246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Maetz</dc:creator>
  <cp:keywords/>
  <dc:description/>
  <cp:lastModifiedBy>Sophie Maetz</cp:lastModifiedBy>
  <cp:revision>33</cp:revision>
  <dcterms:created xsi:type="dcterms:W3CDTF">2020-05-04T19:02:00Z</dcterms:created>
  <dcterms:modified xsi:type="dcterms:W3CDTF">2020-05-18T11:09:00Z</dcterms:modified>
</cp:coreProperties>
</file>