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BEEB9" w14:textId="77777777" w:rsidR="00864346" w:rsidRDefault="00DC6562">
      <w:pPr>
        <w:spacing w:before="21"/>
        <w:ind w:left="3748" w:right="4322"/>
        <w:jc w:val="center"/>
        <w:rPr>
          <w:sz w:val="32"/>
        </w:rPr>
      </w:pPr>
      <w:r>
        <w:rPr>
          <w:sz w:val="32"/>
        </w:rPr>
        <w:t xml:space="preserve">Plan de travail en pâte à modeler pour les </w:t>
      </w:r>
      <w:r w:rsidR="007D1475">
        <w:rPr>
          <w:sz w:val="32"/>
        </w:rPr>
        <w:t>petits</w:t>
      </w:r>
    </w:p>
    <w:p w14:paraId="2ED21FE7" w14:textId="77777777" w:rsidR="00864346" w:rsidRDefault="00864346">
      <w:pPr>
        <w:pStyle w:val="Corpsdetexte"/>
        <w:rPr>
          <w:sz w:val="20"/>
        </w:rPr>
      </w:pPr>
    </w:p>
    <w:p w14:paraId="4E1E9B96" w14:textId="77777777" w:rsidR="00864346" w:rsidRDefault="00864346">
      <w:pPr>
        <w:pStyle w:val="Corpsdetexte"/>
        <w:rPr>
          <w:sz w:val="20"/>
        </w:rPr>
      </w:pPr>
    </w:p>
    <w:p w14:paraId="0743ABF4" w14:textId="77777777" w:rsidR="00864346" w:rsidRDefault="00864346">
      <w:pPr>
        <w:pStyle w:val="Corpsdetexte"/>
        <w:spacing w:before="12"/>
        <w:rPr>
          <w:sz w:val="15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9"/>
        <w:gridCol w:w="3849"/>
        <w:gridCol w:w="3849"/>
        <w:gridCol w:w="3837"/>
      </w:tblGrid>
      <w:tr w:rsidR="00864346" w14:paraId="213E3CCD" w14:textId="77777777">
        <w:trPr>
          <w:trHeight w:val="3985"/>
        </w:trPr>
        <w:tc>
          <w:tcPr>
            <w:tcW w:w="3839" w:type="dxa"/>
          </w:tcPr>
          <w:p w14:paraId="4A2856AE" w14:textId="77777777" w:rsidR="00864346" w:rsidRDefault="00DC6562">
            <w:pPr>
              <w:pStyle w:val="TableParagraph"/>
              <w:spacing w:before="56"/>
              <w:ind w:left="941"/>
              <w:rPr>
                <w:sz w:val="24"/>
              </w:rPr>
            </w:pPr>
            <w:r>
              <w:rPr>
                <w:sz w:val="24"/>
              </w:rPr>
              <w:t>Je forme une boule.</w:t>
            </w:r>
          </w:p>
          <w:p w14:paraId="08921D0B" w14:textId="77777777" w:rsidR="00864346" w:rsidRDefault="00864346">
            <w:pPr>
              <w:pStyle w:val="TableParagraph"/>
              <w:rPr>
                <w:sz w:val="20"/>
              </w:rPr>
            </w:pPr>
          </w:p>
          <w:p w14:paraId="6870DB94" w14:textId="77777777" w:rsidR="00864346" w:rsidRDefault="00864346">
            <w:pPr>
              <w:pStyle w:val="TableParagraph"/>
              <w:spacing w:before="6"/>
              <w:rPr>
                <w:sz w:val="14"/>
              </w:rPr>
            </w:pPr>
          </w:p>
          <w:p w14:paraId="4CA49987" w14:textId="77777777" w:rsidR="00864346" w:rsidRDefault="00DC6562">
            <w:pPr>
              <w:pStyle w:val="TableParagraph"/>
              <w:ind w:left="26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223CDF0" wp14:editId="02A02F82">
                  <wp:extent cx="2027598" cy="1938527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7598" cy="1938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9" w:type="dxa"/>
          </w:tcPr>
          <w:p w14:paraId="61A2A4EF" w14:textId="77777777" w:rsidR="00864346" w:rsidRDefault="00DC6562">
            <w:pPr>
              <w:pStyle w:val="TableParagraph"/>
              <w:spacing w:before="56"/>
              <w:ind w:left="832"/>
              <w:rPr>
                <w:sz w:val="24"/>
              </w:rPr>
            </w:pPr>
            <w:r>
              <w:rPr>
                <w:sz w:val="24"/>
              </w:rPr>
              <w:t>Je forme un colombin.</w:t>
            </w:r>
          </w:p>
          <w:p w14:paraId="379E5D4F" w14:textId="77777777" w:rsidR="00864346" w:rsidRDefault="00864346">
            <w:pPr>
              <w:pStyle w:val="TableParagraph"/>
              <w:rPr>
                <w:sz w:val="20"/>
              </w:rPr>
            </w:pPr>
          </w:p>
          <w:p w14:paraId="516E7C89" w14:textId="77777777" w:rsidR="00864346" w:rsidRDefault="00864346">
            <w:pPr>
              <w:pStyle w:val="TableParagraph"/>
              <w:spacing w:before="7" w:after="1"/>
              <w:rPr>
                <w:sz w:val="20"/>
              </w:rPr>
            </w:pPr>
          </w:p>
          <w:p w14:paraId="16AC6FA2" w14:textId="77777777" w:rsidR="00864346" w:rsidRDefault="00DC6562">
            <w:pPr>
              <w:pStyle w:val="TableParagraph"/>
              <w:ind w:left="33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64B2DFF" wp14:editId="1D306A14">
                  <wp:extent cx="1971675" cy="189547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189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9" w:type="dxa"/>
          </w:tcPr>
          <w:p w14:paraId="704367D9" w14:textId="77777777" w:rsidR="00864346" w:rsidRDefault="00DC6562">
            <w:pPr>
              <w:pStyle w:val="TableParagraph"/>
              <w:spacing w:before="56" w:line="285" w:lineRule="auto"/>
              <w:ind w:left="831" w:right="263" w:hanging="468"/>
              <w:rPr>
                <w:sz w:val="24"/>
              </w:rPr>
            </w:pPr>
            <w:r>
              <w:rPr>
                <w:sz w:val="24"/>
              </w:rPr>
              <w:t>Je forme une boule et je l’aplatis pour faire une galette.</w:t>
            </w:r>
          </w:p>
          <w:p w14:paraId="64F3F367" w14:textId="77777777" w:rsidR="00864346" w:rsidRDefault="00864346">
            <w:pPr>
              <w:pStyle w:val="TableParagraph"/>
              <w:spacing w:before="5"/>
              <w:rPr>
                <w:sz w:val="24"/>
              </w:rPr>
            </w:pPr>
          </w:p>
          <w:p w14:paraId="7DCDB51E" w14:textId="77777777" w:rsidR="00864346" w:rsidRDefault="00DC6562">
            <w:pPr>
              <w:pStyle w:val="TableParagraph"/>
              <w:ind w:left="23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56254F5" wp14:editId="08623717">
                  <wp:extent cx="2158661" cy="1697259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8661" cy="1697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AA4605" w14:textId="77777777" w:rsidR="00864346" w:rsidRDefault="00864346">
            <w:pPr>
              <w:pStyle w:val="TableParagraph"/>
              <w:spacing w:before="4"/>
              <w:rPr>
                <w:sz w:val="21"/>
              </w:rPr>
            </w:pPr>
          </w:p>
        </w:tc>
        <w:tc>
          <w:tcPr>
            <w:tcW w:w="3837" w:type="dxa"/>
          </w:tcPr>
          <w:p w14:paraId="3A4D0D0D" w14:textId="77777777" w:rsidR="00864346" w:rsidRDefault="00DC6562">
            <w:pPr>
              <w:pStyle w:val="TableParagraph"/>
              <w:spacing w:before="56"/>
              <w:ind w:left="988"/>
              <w:rPr>
                <w:sz w:val="24"/>
              </w:rPr>
            </w:pPr>
            <w:r>
              <w:rPr>
                <w:sz w:val="24"/>
              </w:rPr>
              <w:t>Je forme une croix.</w:t>
            </w:r>
          </w:p>
          <w:p w14:paraId="38FA8064" w14:textId="77777777" w:rsidR="00864346" w:rsidRDefault="00864346">
            <w:pPr>
              <w:pStyle w:val="TableParagraph"/>
              <w:rPr>
                <w:sz w:val="20"/>
              </w:rPr>
            </w:pPr>
          </w:p>
          <w:p w14:paraId="7D1C5FE8" w14:textId="77777777" w:rsidR="00864346" w:rsidRDefault="00864346">
            <w:pPr>
              <w:pStyle w:val="TableParagraph"/>
              <w:spacing w:before="2"/>
              <w:rPr>
                <w:sz w:val="11"/>
              </w:rPr>
            </w:pPr>
          </w:p>
          <w:p w14:paraId="4498307B" w14:textId="77777777" w:rsidR="00864346" w:rsidRDefault="00DC6562">
            <w:pPr>
              <w:pStyle w:val="TableParagraph"/>
              <w:ind w:left="2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E8190A" wp14:editId="75156A7F">
                  <wp:extent cx="2086151" cy="1942909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6151" cy="1942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88B96D" w14:textId="77777777" w:rsidR="00864346" w:rsidRDefault="00864346">
            <w:pPr>
              <w:pStyle w:val="TableParagraph"/>
              <w:rPr>
                <w:sz w:val="16"/>
              </w:rPr>
            </w:pPr>
          </w:p>
        </w:tc>
      </w:tr>
      <w:tr w:rsidR="00864346" w14:paraId="375B721C" w14:textId="77777777">
        <w:trPr>
          <w:trHeight w:val="3461"/>
        </w:trPr>
        <w:tc>
          <w:tcPr>
            <w:tcW w:w="3839" w:type="dxa"/>
          </w:tcPr>
          <w:p w14:paraId="6BAF52C5" w14:textId="77777777" w:rsidR="00864346" w:rsidRDefault="00DC6562">
            <w:pPr>
              <w:pStyle w:val="TableParagraph"/>
              <w:spacing w:before="57" w:line="285" w:lineRule="auto"/>
              <w:ind w:left="684" w:hanging="464"/>
              <w:rPr>
                <w:sz w:val="24"/>
              </w:rPr>
            </w:pPr>
            <w:r>
              <w:rPr>
                <w:sz w:val="24"/>
              </w:rPr>
              <w:t>Je forme un cercle en attachant un colombin par les 2 bouts.</w:t>
            </w:r>
          </w:p>
          <w:p w14:paraId="400748A7" w14:textId="77777777" w:rsidR="00864346" w:rsidRDefault="00864346">
            <w:pPr>
              <w:pStyle w:val="TableParagraph"/>
              <w:spacing w:before="8"/>
              <w:rPr>
                <w:sz w:val="13"/>
              </w:rPr>
            </w:pPr>
          </w:p>
          <w:p w14:paraId="727AF685" w14:textId="77777777" w:rsidR="00864346" w:rsidRDefault="00DC6562">
            <w:pPr>
              <w:pStyle w:val="TableParagraph"/>
              <w:ind w:left="35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1A3907B" wp14:editId="0AEAB2C0">
                  <wp:extent cx="1916735" cy="1512189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735" cy="1512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9" w:type="dxa"/>
          </w:tcPr>
          <w:p w14:paraId="725053EF" w14:textId="77777777" w:rsidR="00864346" w:rsidRDefault="00DC6562">
            <w:pPr>
              <w:pStyle w:val="TableParagraph"/>
              <w:spacing w:before="56" w:line="285" w:lineRule="auto"/>
              <w:ind w:left="412" w:right="77" w:hanging="299"/>
            </w:pPr>
            <w:r>
              <w:t>Je fabrique un colombin et j’appuie avec mon doigt pour laisser des traces.</w:t>
            </w:r>
          </w:p>
          <w:p w14:paraId="0EB0EF57" w14:textId="77777777" w:rsidR="00864346" w:rsidRDefault="00864346">
            <w:pPr>
              <w:pStyle w:val="TableParagraph"/>
              <w:spacing w:before="7"/>
              <w:rPr>
                <w:sz w:val="23"/>
              </w:rPr>
            </w:pPr>
          </w:p>
          <w:p w14:paraId="34DA854B" w14:textId="77777777" w:rsidR="00864346" w:rsidRDefault="00DC6562">
            <w:pPr>
              <w:pStyle w:val="TableParagraph"/>
              <w:ind w:left="5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8D83116" wp14:editId="48E001D1">
                  <wp:extent cx="1783047" cy="1524000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047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9" w:type="dxa"/>
          </w:tcPr>
          <w:p w14:paraId="3E3859ED" w14:textId="77777777" w:rsidR="00864346" w:rsidRDefault="00DC6562">
            <w:pPr>
              <w:pStyle w:val="TableParagraph"/>
              <w:spacing w:before="57" w:line="285" w:lineRule="auto"/>
              <w:ind w:left="761" w:hanging="267"/>
              <w:rPr>
                <w:sz w:val="24"/>
              </w:rPr>
            </w:pPr>
            <w:r>
              <w:rPr>
                <w:sz w:val="24"/>
              </w:rPr>
              <w:t xml:space="preserve">Je </w:t>
            </w:r>
            <w:proofErr w:type="spellStart"/>
            <w:r>
              <w:rPr>
                <w:sz w:val="24"/>
              </w:rPr>
              <w:t>troue</w:t>
            </w:r>
            <w:proofErr w:type="spellEnd"/>
            <w:r>
              <w:rPr>
                <w:sz w:val="24"/>
              </w:rPr>
              <w:t xml:space="preserve"> une galette en pâte à modeler avec un bâton.</w:t>
            </w:r>
          </w:p>
          <w:p w14:paraId="12DE9E1C" w14:textId="77777777" w:rsidR="00864346" w:rsidRDefault="00864346">
            <w:pPr>
              <w:pStyle w:val="TableParagraph"/>
              <w:spacing w:before="5" w:after="1"/>
              <w:rPr>
                <w:sz w:val="25"/>
              </w:rPr>
            </w:pPr>
          </w:p>
          <w:p w14:paraId="016456D1" w14:textId="77777777" w:rsidR="00864346" w:rsidRDefault="00DC6562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4B28D2F" wp14:editId="60DF313E">
                  <wp:extent cx="1428750" cy="1428750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7" w:type="dxa"/>
          </w:tcPr>
          <w:p w14:paraId="01633DB6" w14:textId="77777777" w:rsidR="00864346" w:rsidRDefault="00DC6562">
            <w:pPr>
              <w:pStyle w:val="TableParagraph"/>
              <w:spacing w:before="57" w:line="285" w:lineRule="auto"/>
              <w:ind w:left="1370" w:right="124" w:hanging="1200"/>
              <w:rPr>
                <w:sz w:val="24"/>
              </w:rPr>
            </w:pPr>
            <w:r>
              <w:rPr>
                <w:sz w:val="24"/>
              </w:rPr>
              <w:t>Je pique la pâte à modeler avec une fourchette.</w:t>
            </w:r>
          </w:p>
          <w:p w14:paraId="574321EB" w14:textId="77777777" w:rsidR="00864346" w:rsidRDefault="00864346">
            <w:pPr>
              <w:pStyle w:val="TableParagraph"/>
              <w:rPr>
                <w:sz w:val="20"/>
              </w:rPr>
            </w:pPr>
          </w:p>
          <w:p w14:paraId="45791F8E" w14:textId="77777777" w:rsidR="00864346" w:rsidRDefault="00864346">
            <w:pPr>
              <w:pStyle w:val="TableParagraph"/>
              <w:rPr>
                <w:sz w:val="20"/>
              </w:rPr>
            </w:pPr>
          </w:p>
          <w:p w14:paraId="52BC5A62" w14:textId="77777777" w:rsidR="00864346" w:rsidRDefault="00864346">
            <w:pPr>
              <w:pStyle w:val="TableParagraph"/>
              <w:spacing w:before="9"/>
              <w:rPr>
                <w:sz w:val="12"/>
              </w:rPr>
            </w:pPr>
          </w:p>
          <w:p w14:paraId="1EE44C9A" w14:textId="77777777" w:rsidR="00864346" w:rsidRDefault="00DC6562">
            <w:pPr>
              <w:pStyle w:val="TableParagraph"/>
              <w:ind w:left="6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D710A50" wp14:editId="24A58365">
                  <wp:extent cx="1466713" cy="1236345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713" cy="1236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355E8F" w14:textId="77777777" w:rsidR="00864346" w:rsidRDefault="00864346">
      <w:pPr>
        <w:pStyle w:val="Corpsdetexte"/>
        <w:rPr>
          <w:sz w:val="20"/>
        </w:rPr>
      </w:pPr>
    </w:p>
    <w:p w14:paraId="7C796B3D" w14:textId="77777777" w:rsidR="00864346" w:rsidRDefault="007D1475">
      <w:pPr>
        <w:pStyle w:val="Corpsdetexte"/>
        <w:spacing w:before="180"/>
        <w:ind w:left="175"/>
      </w:pPr>
      <w:r>
        <w:t>Réaliser et f</w:t>
      </w:r>
      <w:r w:rsidR="00DC6562">
        <w:t>aîtes réaliser chaque action par l’enfant</w:t>
      </w:r>
      <w:r>
        <w:t>.</w:t>
      </w:r>
      <w:r w:rsidR="00DC6562">
        <w:t xml:space="preserve"> </w:t>
      </w:r>
      <w:r w:rsidRPr="00294806">
        <w:rPr>
          <w:u w:val="single"/>
        </w:rPr>
        <w:t>E</w:t>
      </w:r>
      <w:r w:rsidR="00DC6562" w:rsidRPr="00294806">
        <w:rPr>
          <w:u w:val="single"/>
        </w:rPr>
        <w:t>xpliquer à chaque fois ce qu</w:t>
      </w:r>
      <w:r w:rsidRPr="00294806">
        <w:rPr>
          <w:u w:val="single"/>
        </w:rPr>
        <w:t>e vous êtes en train de faire</w:t>
      </w:r>
      <w:r w:rsidR="00DC6562">
        <w:t xml:space="preserve"> </w:t>
      </w:r>
      <w:r>
        <w:t xml:space="preserve">et </w:t>
      </w:r>
      <w:r>
        <w:t>demandez-lui</w:t>
      </w:r>
      <w:r>
        <w:t xml:space="preserve"> de vous </w:t>
      </w:r>
      <w:r>
        <w:t xml:space="preserve">expliquer aussi ce qu’il </w:t>
      </w:r>
      <w:r w:rsidR="00DC6562">
        <w:t>est en train de faire. Vous structurerez ainsi son langage</w:t>
      </w:r>
    </w:p>
    <w:p w14:paraId="5913F473" w14:textId="77777777" w:rsidR="00864346" w:rsidRDefault="007D1475">
      <w:pPr>
        <w:pStyle w:val="Corpsdetexte"/>
        <w:spacing w:before="55" w:line="288" w:lineRule="auto"/>
        <w:ind w:left="175"/>
      </w:pPr>
      <w:r>
        <w:t>En</w:t>
      </w:r>
      <w:r w:rsidR="00DC6562">
        <w:t xml:space="preserve"> enrichissant les verbes d’action (rouler, percer, étaler etc.) et le lexique (boule, colombin…</w:t>
      </w:r>
      <w:r w:rsidR="00DC6562">
        <w:t>), utilisation de</w:t>
      </w:r>
      <w:r>
        <w:t> </w:t>
      </w:r>
      <w:r w:rsidR="00294806">
        <w:t>« je</w:t>
      </w:r>
      <w:r>
        <w:t> »</w:t>
      </w:r>
      <w:r w:rsidR="00DC6562">
        <w:t xml:space="preserve"> tout en renforçant sa motricité fine (délié les doigts, renforcer la pression et le tonus musculaire qui l’aideront à écrire plus tard.</w:t>
      </w:r>
    </w:p>
    <w:p w14:paraId="6D95D231" w14:textId="77777777" w:rsidR="00864346" w:rsidRDefault="00864346">
      <w:pPr>
        <w:pStyle w:val="Corpsdetexte"/>
      </w:pPr>
    </w:p>
    <w:p w14:paraId="27AD89A7" w14:textId="77777777" w:rsidR="00864346" w:rsidRDefault="00864346">
      <w:pPr>
        <w:pStyle w:val="Corpsdetexte"/>
        <w:spacing w:before="9"/>
        <w:rPr>
          <w:sz w:val="23"/>
        </w:rPr>
      </w:pPr>
    </w:p>
    <w:p w14:paraId="47869C37" w14:textId="77777777" w:rsidR="00864346" w:rsidRDefault="00864346">
      <w:pPr>
        <w:spacing w:before="1"/>
        <w:ind w:right="181"/>
        <w:jc w:val="right"/>
        <w:rPr>
          <w:i/>
          <w:sz w:val="24"/>
        </w:rPr>
      </w:pPr>
    </w:p>
    <w:sectPr w:rsidR="00864346">
      <w:type w:val="continuous"/>
      <w:pgSz w:w="16840" w:h="11910" w:orient="landscape"/>
      <w:pgMar w:top="4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46"/>
    <w:rsid w:val="00294806"/>
    <w:rsid w:val="007D1475"/>
    <w:rsid w:val="00864346"/>
    <w:rsid w:val="00DC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568B"/>
  <w15:docId w15:val="{F332C7C3-EE99-4158-B327-3F9DEC83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788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Steph86</dc:creator>
  <cp:lastModifiedBy>Léo Knobel</cp:lastModifiedBy>
  <cp:revision>2</cp:revision>
  <dcterms:created xsi:type="dcterms:W3CDTF">2020-04-14T10:20:00Z</dcterms:created>
  <dcterms:modified xsi:type="dcterms:W3CDTF">2020-04-14T10:20:00Z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2020-03-19T00:00:00Z</vt:filetime>
  </property>
  <property fmtid="{D5CDD505-2E9C-101B-9397-08002B2CF9AE}" pid="3" name="Creator">
    <vt:lpwstr>Microsoft® Publisher pour Office 365</vt:lpwstr>
  </property>
  <property fmtid="{D5CDD505-2E9C-101B-9397-08002B2CF9AE}" pid="4" name="LastSaved">
    <vt:filetime>2020-04-14T00:00:00Z</vt:filetime>
  </property>
</Properties>
</file>