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3113" w14:paraId="343C8C8F" w14:textId="77777777" w:rsidTr="007B3113">
        <w:tc>
          <w:tcPr>
            <w:tcW w:w="104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FBFBF" w:themeFill="background1" w:themeFillShade="BF"/>
          </w:tcPr>
          <w:p w14:paraId="6206A6DE" w14:textId="778775E6" w:rsidR="007B3113" w:rsidRDefault="007B3113" w:rsidP="007B3113">
            <w:pPr>
              <w:jc w:val="center"/>
              <w:rPr>
                <w:sz w:val="40"/>
                <w:szCs w:val="40"/>
                <w:highlight w:val="lightGray"/>
              </w:rPr>
            </w:pPr>
            <w:r w:rsidRPr="007B3113">
              <w:rPr>
                <w:sz w:val="40"/>
                <w:szCs w:val="40"/>
              </w:rPr>
              <w:t xml:space="preserve">Chapitre </w:t>
            </w:r>
            <w:r w:rsidR="00605E46">
              <w:rPr>
                <w:sz w:val="40"/>
                <w:szCs w:val="40"/>
              </w:rPr>
              <w:t>7</w:t>
            </w:r>
          </w:p>
        </w:tc>
      </w:tr>
    </w:tbl>
    <w:p w14:paraId="2952E451" w14:textId="77777777" w:rsidR="00605E46" w:rsidRDefault="00605E46" w:rsidP="00605E46">
      <w:pPr>
        <w:jc w:val="center"/>
        <w:rPr>
          <w:b/>
          <w:bCs/>
          <w:sz w:val="40"/>
          <w:szCs w:val="40"/>
        </w:rPr>
      </w:pPr>
    </w:p>
    <w:p w14:paraId="5ABA18D3" w14:textId="22C2E188" w:rsidR="00C65566" w:rsidRPr="00605E46" w:rsidRDefault="00F12901" w:rsidP="00605E4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Comment lutter contre le chômage</w:t>
      </w:r>
      <w:r w:rsidR="00464866">
        <w:rPr>
          <w:b/>
          <w:bCs/>
          <w:sz w:val="40"/>
          <w:szCs w:val="40"/>
        </w:rPr>
        <w:t xml:space="preserve"> </w:t>
      </w:r>
      <w:r w:rsidR="007B3113" w:rsidRPr="007B3113">
        <w:rPr>
          <w:b/>
          <w:bCs/>
          <w:sz w:val="40"/>
          <w:szCs w:val="40"/>
        </w:rPr>
        <w:t>?</w:t>
      </w:r>
    </w:p>
    <w:p w14:paraId="30573DAE" w14:textId="77777777" w:rsidR="00C65566" w:rsidRDefault="009F13A6">
      <w:pPr>
        <w:rPr>
          <w:b/>
          <w:bCs/>
        </w:rPr>
      </w:pPr>
      <w:r>
        <w:pict w14:anchorId="6CD6DA5D">
          <v:rect id="_x0000_i1025" style="width:0;height:1.5pt" o:hralign="center" o:hrstd="t" o:hr="t" fillcolor="#a0a0a0" stroked="f"/>
        </w:pict>
      </w:r>
    </w:p>
    <w:p w14:paraId="1DE60CB0" w14:textId="77777777" w:rsidR="007B3113" w:rsidRPr="007B3113" w:rsidRDefault="00C65566">
      <w:pPr>
        <w:rPr>
          <w:b/>
          <w:bCs/>
        </w:rPr>
      </w:pPr>
      <w:r>
        <w:rPr>
          <w:b/>
          <w:bCs/>
        </w:rPr>
        <w:t>A l’issue de ce chapitre, vous devrez :</w:t>
      </w:r>
    </w:p>
    <w:p w14:paraId="1D817290" w14:textId="77777777" w:rsidR="00CE02CF" w:rsidRDefault="00CE02CF" w:rsidP="00CE02CF">
      <w:pPr>
        <w:jc w:val="both"/>
      </w:pPr>
      <w:r w:rsidRPr="00CE02CF">
        <w:t xml:space="preserve">- Savoir définir le chômage et le sous-emploi et connaître les indicateurs de taux de chômage et de taux d’emploi. </w:t>
      </w:r>
    </w:p>
    <w:p w14:paraId="0A14C1C0" w14:textId="77777777" w:rsidR="00CE02CF" w:rsidRDefault="00CE02CF" w:rsidP="00CE02CF">
      <w:pPr>
        <w:jc w:val="both"/>
      </w:pPr>
      <w:r w:rsidRPr="00CE02CF">
        <w:t xml:space="preserve">- Comprendre que les problèmes d’appariements (frictions, inadéquations spatiales et de qualifications) et les asymétries d’information (salaire d’efficience) sont des sources de chômage structurel. </w:t>
      </w:r>
    </w:p>
    <w:p w14:paraId="5959A882" w14:textId="77777777" w:rsidR="00CE02CF" w:rsidRDefault="00CE02CF" w:rsidP="00CE02CF">
      <w:pPr>
        <w:jc w:val="both"/>
      </w:pPr>
      <w:r w:rsidRPr="00CE02CF">
        <w:t>- Comprendre les effets (positifs ou négatifs) des institutions sur le chômage structurel (notamment salaire minimum et règles de protection de l'emploi).</w:t>
      </w:r>
    </w:p>
    <w:p w14:paraId="5FA2612F" w14:textId="77777777" w:rsidR="00CE02CF" w:rsidRDefault="00CE02CF" w:rsidP="00CE02CF">
      <w:pPr>
        <w:jc w:val="both"/>
      </w:pPr>
      <w:r w:rsidRPr="00CE02CF">
        <w:t xml:space="preserve">- Comprendre les effets des fluctuations de l’activité économique sur le chômage conjoncturel. </w:t>
      </w:r>
    </w:p>
    <w:p w14:paraId="73773FBB" w14:textId="77777777" w:rsidR="00CE02CF" w:rsidRDefault="00CE02CF" w:rsidP="00CE02CF">
      <w:pPr>
        <w:jc w:val="both"/>
      </w:pPr>
      <w:r w:rsidRPr="00CE02CF">
        <w:t xml:space="preserve">- Connaître les principales politiques mises en œuvre pour lutter contre le chômage : politiques macroéconomiques de soutien de la demande globale, politiques d’allégement du coût du travail, politiques de formation et politiques de flexibilisation pour lutter contre les rigidités du marché du travail. </w:t>
      </w:r>
    </w:p>
    <w:p w14:paraId="40D4EC35" w14:textId="77777777" w:rsidR="00C65566" w:rsidRPr="00C65566" w:rsidRDefault="00C65566" w:rsidP="00C65566">
      <w:pPr>
        <w:jc w:val="right"/>
        <w:rPr>
          <w:i/>
          <w:iCs/>
        </w:rPr>
      </w:pPr>
      <w:r w:rsidRPr="00C65566">
        <w:rPr>
          <w:b/>
          <w:bCs/>
          <w:i/>
          <w:iCs/>
        </w:rPr>
        <w:t>Source</w:t>
      </w:r>
      <w:r w:rsidRPr="00C65566">
        <w:rPr>
          <w:i/>
          <w:iCs/>
        </w:rPr>
        <w:t> : Programme de Sciences économiques et sociales de terminale générale, bulletin officiel</w:t>
      </w:r>
    </w:p>
    <w:p w14:paraId="43769016" w14:textId="77777777" w:rsidR="007B3113" w:rsidRDefault="009F13A6">
      <w:r>
        <w:pict w14:anchorId="09840F55">
          <v:rect id="_x0000_i1026" style="width:0;height:1.5pt" o:hralign="center" o:hrstd="t" o:hr="t" fillcolor="#a0a0a0" stroked="f"/>
        </w:pict>
      </w:r>
    </w:p>
    <w:p w14:paraId="368265DF" w14:textId="77777777" w:rsidR="00C65566" w:rsidRDefault="00C65566" w:rsidP="00C65566">
      <w:pPr>
        <w:jc w:val="center"/>
        <w:rPr>
          <w:b/>
          <w:bCs/>
          <w:sz w:val="24"/>
          <w:szCs w:val="24"/>
        </w:rPr>
      </w:pPr>
    </w:p>
    <w:p w14:paraId="438AF999" w14:textId="77777777" w:rsidR="007B3113" w:rsidRDefault="00990B19" w:rsidP="00C65566">
      <w:pPr>
        <w:jc w:val="center"/>
        <w:rPr>
          <w:sz w:val="24"/>
          <w:szCs w:val="24"/>
        </w:rPr>
      </w:pPr>
      <w:r w:rsidRPr="00C65566">
        <w:rPr>
          <w:b/>
          <w:bCs/>
          <w:sz w:val="24"/>
          <w:szCs w:val="24"/>
        </w:rPr>
        <w:t>Introduction</w:t>
      </w:r>
      <w:r w:rsidRPr="00C65566">
        <w:rPr>
          <w:sz w:val="24"/>
          <w:szCs w:val="24"/>
        </w:rPr>
        <w:t xml:space="preserve"> : </w:t>
      </w:r>
      <w:r w:rsidR="00C41256">
        <w:rPr>
          <w:sz w:val="24"/>
          <w:szCs w:val="24"/>
        </w:rPr>
        <w:t>L’évolution du chômage en France</w:t>
      </w:r>
    </w:p>
    <w:p w14:paraId="45963767" w14:textId="77777777" w:rsidR="00C65566" w:rsidRPr="00C65566" w:rsidRDefault="00C65566" w:rsidP="00C65566">
      <w:pPr>
        <w:jc w:val="center"/>
        <w:rPr>
          <w:sz w:val="24"/>
          <w:szCs w:val="24"/>
        </w:rPr>
      </w:pPr>
    </w:p>
    <w:p w14:paraId="2ED83593" w14:textId="77777777" w:rsidR="00990B19" w:rsidRPr="00C65566" w:rsidRDefault="005F3547" w:rsidP="005F3547">
      <w:pPr>
        <w:rPr>
          <w:b/>
          <w:bCs/>
          <w:color w:val="2E74B5" w:themeColor="accent5" w:themeShade="BF"/>
          <w:sz w:val="28"/>
          <w:szCs w:val="28"/>
        </w:rPr>
      </w:pPr>
      <w:r w:rsidRPr="00C65566">
        <w:rPr>
          <w:b/>
          <w:bCs/>
          <w:color w:val="2E74B5" w:themeColor="accent5" w:themeShade="BF"/>
          <w:sz w:val="28"/>
          <w:szCs w:val="28"/>
        </w:rPr>
        <w:t xml:space="preserve">Partie 1 : </w:t>
      </w:r>
      <w:r w:rsidR="00455332">
        <w:rPr>
          <w:b/>
          <w:bCs/>
          <w:color w:val="2E74B5" w:themeColor="accent5" w:themeShade="BF"/>
          <w:sz w:val="28"/>
          <w:szCs w:val="28"/>
        </w:rPr>
        <w:t>Qu’est-ce que le chômage ? Comment l’expliquer ?</w:t>
      </w:r>
    </w:p>
    <w:p w14:paraId="378C02FF" w14:textId="77777777" w:rsidR="00990B19" w:rsidRPr="00C65566" w:rsidRDefault="00AD558B" w:rsidP="00990B1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Chômage et emploi</w:t>
      </w:r>
    </w:p>
    <w:p w14:paraId="115BCC21" w14:textId="77777777" w:rsidR="00990B19" w:rsidRPr="00C65566" w:rsidRDefault="00AD558B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Chômage et sous-emploi</w:t>
      </w:r>
    </w:p>
    <w:p w14:paraId="09B2B927" w14:textId="77777777" w:rsidR="00990B19" w:rsidRDefault="00AD558B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Taux de chômage et taux d’emploi</w:t>
      </w:r>
    </w:p>
    <w:p w14:paraId="2875B242" w14:textId="77777777" w:rsidR="006E4D01" w:rsidRDefault="006E4D01" w:rsidP="006E4D01">
      <w:pPr>
        <w:pStyle w:val="Paragraphedeliste"/>
        <w:ind w:left="1080"/>
        <w:rPr>
          <w:sz w:val="24"/>
          <w:szCs w:val="24"/>
        </w:rPr>
      </w:pPr>
    </w:p>
    <w:p w14:paraId="46446472" w14:textId="77777777" w:rsidR="006E4D01" w:rsidRPr="00C65566" w:rsidRDefault="006E4D01" w:rsidP="006E4D01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Chômage conjoncturel et fluctuations</w:t>
      </w:r>
    </w:p>
    <w:p w14:paraId="48CE346B" w14:textId="77777777" w:rsidR="006E4D01" w:rsidRPr="00C65566" w:rsidRDefault="006E4D01" w:rsidP="006E4D01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C65566">
        <w:rPr>
          <w:sz w:val="24"/>
          <w:szCs w:val="24"/>
        </w:rPr>
        <w:t xml:space="preserve"> </w:t>
      </w:r>
      <w:r>
        <w:rPr>
          <w:sz w:val="24"/>
          <w:szCs w:val="24"/>
        </w:rPr>
        <w:t>Qu’est-ce que le chômage conjoncturel ?</w:t>
      </w:r>
    </w:p>
    <w:p w14:paraId="29BDBFE5" w14:textId="77777777" w:rsidR="00990B19" w:rsidRDefault="006E4D01" w:rsidP="006E4D01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C65566">
        <w:rPr>
          <w:sz w:val="24"/>
          <w:szCs w:val="24"/>
        </w:rPr>
        <w:t xml:space="preserve"> </w:t>
      </w:r>
      <w:r>
        <w:rPr>
          <w:sz w:val="24"/>
          <w:szCs w:val="24"/>
        </w:rPr>
        <w:t>Fluctuations de l’activité et chômage conjoncturel</w:t>
      </w:r>
    </w:p>
    <w:p w14:paraId="6F77718E" w14:textId="77777777" w:rsidR="006E4D01" w:rsidRPr="006E4D01" w:rsidRDefault="006E4D01" w:rsidP="006E4D01">
      <w:pPr>
        <w:pStyle w:val="Paragraphedeliste"/>
        <w:ind w:left="1080"/>
        <w:rPr>
          <w:sz w:val="24"/>
          <w:szCs w:val="24"/>
        </w:rPr>
      </w:pPr>
    </w:p>
    <w:p w14:paraId="544C4BB9" w14:textId="77777777" w:rsidR="00990B19" w:rsidRPr="00C65566" w:rsidRDefault="00990B19" w:rsidP="00990B19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C65566">
        <w:rPr>
          <w:b/>
          <w:bCs/>
          <w:sz w:val="24"/>
          <w:szCs w:val="24"/>
        </w:rPr>
        <w:t>L</w:t>
      </w:r>
      <w:r w:rsidR="00AD558B">
        <w:rPr>
          <w:b/>
          <w:bCs/>
          <w:sz w:val="24"/>
          <w:szCs w:val="24"/>
        </w:rPr>
        <w:t>es déterminants du chômage structurel</w:t>
      </w:r>
    </w:p>
    <w:p w14:paraId="0E01CADB" w14:textId="52EBDB93" w:rsidR="00990B19" w:rsidRDefault="00AD558B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Qu’est-ce que le chômage structurel</w:t>
      </w:r>
      <w:r w:rsidR="00F97768">
        <w:rPr>
          <w:sz w:val="24"/>
          <w:szCs w:val="24"/>
        </w:rPr>
        <w:t> ?</w:t>
      </w:r>
    </w:p>
    <w:p w14:paraId="3D536753" w14:textId="5032298B" w:rsidR="0030348F" w:rsidRPr="00C65566" w:rsidRDefault="0030348F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chômage structurel est dû à un problème d’appariement</w:t>
      </w:r>
    </w:p>
    <w:p w14:paraId="75CFF472" w14:textId="158D6AF6" w:rsidR="00990B19" w:rsidRPr="00C65566" w:rsidRDefault="009473AE" w:rsidP="00990B19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AD558B">
        <w:rPr>
          <w:sz w:val="24"/>
          <w:szCs w:val="24"/>
        </w:rPr>
        <w:t>symétries d’information</w:t>
      </w:r>
      <w:r>
        <w:rPr>
          <w:sz w:val="24"/>
          <w:szCs w:val="24"/>
        </w:rPr>
        <w:t xml:space="preserve">, </w:t>
      </w:r>
      <w:r w:rsidR="00F87714">
        <w:rPr>
          <w:sz w:val="24"/>
          <w:szCs w:val="24"/>
        </w:rPr>
        <w:t>salaire d’efficience</w:t>
      </w:r>
      <w:r>
        <w:rPr>
          <w:sz w:val="24"/>
          <w:szCs w:val="24"/>
        </w:rPr>
        <w:t xml:space="preserve"> et chômage structurel</w:t>
      </w:r>
    </w:p>
    <w:p w14:paraId="45E19ECB" w14:textId="0CA8DDBA" w:rsidR="00901AD6" w:rsidRDefault="00AD558B" w:rsidP="006E4D01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effets des institutions sur le chômage structurel</w:t>
      </w:r>
    </w:p>
    <w:p w14:paraId="7B95A271" w14:textId="77777777" w:rsidR="006E4D01" w:rsidRPr="006E4D01" w:rsidRDefault="006E4D01" w:rsidP="006E4D01">
      <w:pPr>
        <w:pStyle w:val="Paragraphedeliste"/>
        <w:ind w:left="1080"/>
        <w:rPr>
          <w:sz w:val="24"/>
          <w:szCs w:val="24"/>
        </w:rPr>
      </w:pPr>
    </w:p>
    <w:p w14:paraId="3685BAF1" w14:textId="77777777" w:rsidR="00901AD6" w:rsidRPr="00901AD6" w:rsidRDefault="00901AD6" w:rsidP="00901AD6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bookmarkStart w:id="0" w:name="_Hlk59813349"/>
      <w:r w:rsidRPr="00901AD6">
        <w:rPr>
          <w:b/>
          <w:bCs/>
          <w:sz w:val="24"/>
          <w:szCs w:val="24"/>
        </w:rPr>
        <w:t>Un chômage classique lié à un coût du travail trop élevé</w:t>
      </w:r>
    </w:p>
    <w:p w14:paraId="43618CFD" w14:textId="77777777" w:rsidR="00901AD6" w:rsidRDefault="00901AD6" w:rsidP="00901AD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chômage « volontaire » lié à un coût du travail trop élevé</w:t>
      </w:r>
    </w:p>
    <w:p w14:paraId="106A8CCC" w14:textId="77777777" w:rsidR="00901AD6" w:rsidRDefault="00901AD6" w:rsidP="00901AD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Démonstration graphique</w:t>
      </w:r>
    </w:p>
    <w:bookmarkEnd w:id="0"/>
    <w:p w14:paraId="62A81B24" w14:textId="77777777" w:rsidR="00AD558B" w:rsidRDefault="00AD558B" w:rsidP="00AD558B">
      <w:pPr>
        <w:pStyle w:val="Paragraphedeliste"/>
        <w:ind w:left="1080"/>
        <w:rPr>
          <w:sz w:val="24"/>
          <w:szCs w:val="24"/>
        </w:rPr>
      </w:pPr>
    </w:p>
    <w:p w14:paraId="66261449" w14:textId="77777777" w:rsidR="00901AD6" w:rsidRPr="00AD558B" w:rsidRDefault="00901AD6" w:rsidP="00AD558B">
      <w:pPr>
        <w:pStyle w:val="Paragraphedeliste"/>
        <w:ind w:left="1080"/>
        <w:rPr>
          <w:sz w:val="24"/>
          <w:szCs w:val="24"/>
        </w:rPr>
      </w:pPr>
    </w:p>
    <w:p w14:paraId="5DE5170C" w14:textId="77777777" w:rsidR="00990B19" w:rsidRPr="00C65566" w:rsidRDefault="005F3547" w:rsidP="005F3547">
      <w:pPr>
        <w:rPr>
          <w:b/>
          <w:bCs/>
          <w:color w:val="2E74B5" w:themeColor="accent5" w:themeShade="BF"/>
          <w:sz w:val="28"/>
          <w:szCs w:val="28"/>
        </w:rPr>
      </w:pPr>
      <w:r w:rsidRPr="00C65566">
        <w:rPr>
          <w:b/>
          <w:bCs/>
          <w:color w:val="2E74B5" w:themeColor="accent5" w:themeShade="BF"/>
          <w:sz w:val="28"/>
          <w:szCs w:val="28"/>
        </w:rPr>
        <w:lastRenderedPageBreak/>
        <w:t xml:space="preserve">Partie 2 : </w:t>
      </w:r>
      <w:r w:rsidR="00C41256">
        <w:rPr>
          <w:b/>
          <w:bCs/>
          <w:color w:val="2E74B5" w:themeColor="accent5" w:themeShade="BF"/>
          <w:sz w:val="28"/>
          <w:szCs w:val="28"/>
        </w:rPr>
        <w:t>Quelles sont les politiques de lutte contre le chômage ?</w:t>
      </w:r>
    </w:p>
    <w:p w14:paraId="38B22218" w14:textId="77777777" w:rsidR="007B3113" w:rsidRPr="00C65566" w:rsidRDefault="00AD558B" w:rsidP="00990B19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politiques de soutien de la demande</w:t>
      </w:r>
      <w:r w:rsidR="00F87714">
        <w:rPr>
          <w:b/>
          <w:bCs/>
          <w:sz w:val="24"/>
          <w:szCs w:val="24"/>
        </w:rPr>
        <w:t xml:space="preserve"> globale</w:t>
      </w:r>
      <w:r>
        <w:rPr>
          <w:b/>
          <w:bCs/>
          <w:sz w:val="24"/>
          <w:szCs w:val="24"/>
        </w:rPr>
        <w:t xml:space="preserve"> pour lutter contre le chômage keynésien</w:t>
      </w:r>
    </w:p>
    <w:p w14:paraId="24D2BA6D" w14:textId="1DB95B53" w:rsidR="00C65566" w:rsidRPr="00C65566" w:rsidRDefault="00AD558B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politique </w:t>
      </w:r>
      <w:r w:rsidR="00BB72A6">
        <w:rPr>
          <w:sz w:val="24"/>
          <w:szCs w:val="24"/>
        </w:rPr>
        <w:t xml:space="preserve">macroéconomique </w:t>
      </w:r>
      <w:r>
        <w:rPr>
          <w:sz w:val="24"/>
          <w:szCs w:val="24"/>
        </w:rPr>
        <w:t>budgétaire de relance de la demande</w:t>
      </w:r>
    </w:p>
    <w:p w14:paraId="4346BAEB" w14:textId="26150DA3" w:rsidR="00C65566" w:rsidRDefault="00AD558B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politique </w:t>
      </w:r>
      <w:r w:rsidR="00BB72A6">
        <w:rPr>
          <w:sz w:val="24"/>
          <w:szCs w:val="24"/>
        </w:rPr>
        <w:t xml:space="preserve">macroéconomique </w:t>
      </w:r>
      <w:r>
        <w:rPr>
          <w:sz w:val="24"/>
          <w:szCs w:val="24"/>
        </w:rPr>
        <w:t>monétaire de soutien de la demande</w:t>
      </w:r>
    </w:p>
    <w:p w14:paraId="0B7DA29D" w14:textId="77777777" w:rsidR="00AB7676" w:rsidRDefault="00AB7676" w:rsidP="00AB7676">
      <w:pPr>
        <w:pStyle w:val="Paragraphedeliste"/>
        <w:ind w:left="1080"/>
        <w:rPr>
          <w:sz w:val="24"/>
          <w:szCs w:val="24"/>
        </w:rPr>
      </w:pPr>
    </w:p>
    <w:p w14:paraId="6DD42152" w14:textId="77777777" w:rsidR="00AB7676" w:rsidRPr="00C65566" w:rsidRDefault="00AB7676" w:rsidP="00AB767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 politiques de lutte contre le chômage structurel</w:t>
      </w:r>
    </w:p>
    <w:p w14:paraId="7E0F4125" w14:textId="77777777" w:rsidR="00AB7676" w:rsidRPr="00C65566" w:rsidRDefault="00AB7676" w:rsidP="00AB767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politique de formation de la main d’œuvre</w:t>
      </w:r>
    </w:p>
    <w:p w14:paraId="2A431A1C" w14:textId="77777777" w:rsidR="00AB7676" w:rsidRPr="00AB7676" w:rsidRDefault="00AB7676" w:rsidP="00AB767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Les politiques de flexibilisation pour lutter contre les rigidités</w:t>
      </w:r>
    </w:p>
    <w:p w14:paraId="6B4D6CC6" w14:textId="77777777" w:rsidR="00C65566" w:rsidRPr="00C65566" w:rsidRDefault="00C65566" w:rsidP="00C65566">
      <w:pPr>
        <w:pStyle w:val="Paragraphedeliste"/>
        <w:ind w:left="1080"/>
        <w:rPr>
          <w:sz w:val="24"/>
          <w:szCs w:val="24"/>
        </w:rPr>
      </w:pPr>
    </w:p>
    <w:p w14:paraId="1452E882" w14:textId="77777777" w:rsidR="00C65566" w:rsidRPr="00901AD6" w:rsidRDefault="00F97768" w:rsidP="00901AD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 </w:t>
      </w:r>
      <w:r w:rsidR="00AD558B">
        <w:rPr>
          <w:b/>
          <w:bCs/>
          <w:sz w:val="24"/>
          <w:szCs w:val="24"/>
        </w:rPr>
        <w:t>politiques d’allègement du coût du travail pour lutter contre le chômage classique</w:t>
      </w:r>
    </w:p>
    <w:p w14:paraId="4BAE9160" w14:textId="77777777" w:rsidR="00901AD6" w:rsidRDefault="00901AD6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bookmarkStart w:id="1" w:name="_Hlk59813520"/>
      <w:r>
        <w:rPr>
          <w:sz w:val="24"/>
          <w:szCs w:val="24"/>
        </w:rPr>
        <w:t>Pourquoi alléger le coût du travail ?</w:t>
      </w:r>
    </w:p>
    <w:p w14:paraId="030BFB07" w14:textId="77777777" w:rsidR="00C65566" w:rsidRPr="00C65566" w:rsidRDefault="00AD558B" w:rsidP="00C65566">
      <w:pPr>
        <w:pStyle w:val="Paragraphedeliste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901AD6">
        <w:rPr>
          <w:sz w:val="24"/>
          <w:szCs w:val="24"/>
        </w:rPr>
        <w:t xml:space="preserve">différentes </w:t>
      </w:r>
      <w:r>
        <w:rPr>
          <w:sz w:val="24"/>
          <w:szCs w:val="24"/>
        </w:rPr>
        <w:t>politiques d’allègement du coût du travail</w:t>
      </w:r>
    </w:p>
    <w:bookmarkEnd w:id="1"/>
    <w:p w14:paraId="7DA9E546" w14:textId="77777777" w:rsidR="00C65566" w:rsidRPr="00C65566" w:rsidRDefault="00C65566" w:rsidP="00C65566">
      <w:pPr>
        <w:pStyle w:val="Paragraphedeliste"/>
        <w:ind w:left="1080"/>
        <w:rPr>
          <w:sz w:val="24"/>
          <w:szCs w:val="24"/>
        </w:rPr>
      </w:pPr>
    </w:p>
    <w:p w14:paraId="79CDB54D" w14:textId="77777777" w:rsidR="007B3113" w:rsidRDefault="007B3113"/>
    <w:p w14:paraId="63B13A17" w14:textId="77777777" w:rsidR="007B3113" w:rsidRDefault="007B3113"/>
    <w:p w14:paraId="62C40F6A" w14:textId="1C0DF986" w:rsidR="00510776" w:rsidRDefault="00510776" w:rsidP="00510776">
      <w:pPr>
        <w:pStyle w:val="Paragraphedeliste"/>
        <w:numPr>
          <w:ilvl w:val="0"/>
          <w:numId w:val="4"/>
        </w:numPr>
        <w:spacing w:line="254" w:lineRule="auto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DF24814" wp14:editId="530FB134">
            <wp:simplePos x="0" y="0"/>
            <wp:positionH relativeFrom="column">
              <wp:posOffset>4975860</wp:posOffset>
            </wp:positionH>
            <wp:positionV relativeFrom="paragraph">
              <wp:posOffset>8890</wp:posOffset>
            </wp:positionV>
            <wp:extent cx="1531620" cy="1508760"/>
            <wp:effectExtent l="0" t="0" r="0" b="0"/>
            <wp:wrapSquare wrapText="bothSides"/>
            <wp:docPr id="414716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Quiz de contrôle des connaissances (</w:t>
      </w:r>
      <w:proofErr w:type="spellStart"/>
      <w:r>
        <w:rPr>
          <w:sz w:val="24"/>
          <w:szCs w:val="24"/>
        </w:rPr>
        <w:t>Quizizz</w:t>
      </w:r>
      <w:proofErr w:type="spellEnd"/>
      <w:r>
        <w:rPr>
          <w:sz w:val="24"/>
          <w:szCs w:val="24"/>
        </w:rPr>
        <w:t>)</w:t>
      </w:r>
    </w:p>
    <w:p w14:paraId="169041C8" w14:textId="77777777" w:rsidR="00510776" w:rsidRDefault="00510776" w:rsidP="00510776">
      <w:pPr>
        <w:pStyle w:val="Paragraphedeliste"/>
        <w:numPr>
          <w:ilvl w:val="0"/>
          <w:numId w:val="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Entraînements au baccalauréat</w:t>
      </w:r>
    </w:p>
    <w:p w14:paraId="37385B31" w14:textId="77777777" w:rsidR="00510776" w:rsidRDefault="00510776" w:rsidP="00510776">
      <w:pPr>
        <w:pStyle w:val="Paragraphedeliste"/>
        <w:numPr>
          <w:ilvl w:val="0"/>
          <w:numId w:val="4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Compléments sur le blog </w:t>
      </w:r>
      <w:proofErr w:type="spellStart"/>
      <w:r>
        <w:rPr>
          <w:i/>
          <w:iCs/>
          <w:sz w:val="24"/>
          <w:szCs w:val="24"/>
        </w:rPr>
        <w:t>Mescoursdese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 : </w:t>
      </w:r>
      <w:hyperlink r:id="rId7" w:history="1">
        <w:r>
          <w:rPr>
            <w:rStyle w:val="Lienhypertexte"/>
            <w:sz w:val="24"/>
            <w:szCs w:val="24"/>
          </w:rPr>
          <w:t>http://blog.ac-versailles.fr/mescoursdeses/index.php/</w:t>
        </w:r>
      </w:hyperlink>
    </w:p>
    <w:p w14:paraId="080F2FDC" w14:textId="77777777" w:rsidR="00510776" w:rsidRDefault="00510776" w:rsidP="00510776"/>
    <w:p w14:paraId="210E6C95" w14:textId="77777777" w:rsidR="007B3113" w:rsidRDefault="007B3113"/>
    <w:p w14:paraId="41685D01" w14:textId="77777777" w:rsidR="007B3113" w:rsidRDefault="007B3113"/>
    <w:p w14:paraId="5BC4D723" w14:textId="77777777" w:rsidR="007B3113" w:rsidRDefault="007B3113">
      <w:bookmarkStart w:id="2" w:name="_GoBack"/>
      <w:bookmarkEnd w:id="2"/>
    </w:p>
    <w:p w14:paraId="297E4982" w14:textId="160C4811" w:rsidR="007B3113" w:rsidRDefault="009F13A6" w:rsidP="009F13A6">
      <w:pPr>
        <w:jc w:val="center"/>
      </w:pPr>
      <w:r w:rsidRPr="009F13A6">
        <w:drawing>
          <wp:inline distT="0" distB="0" distL="0" distR="0" wp14:anchorId="70356F5E" wp14:editId="199CF1BB">
            <wp:extent cx="4865298" cy="3881427"/>
            <wp:effectExtent l="0" t="0" r="0" b="0"/>
            <wp:docPr id="5" name="Image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F023852-4E21-8DF1-5104-01FCE4D971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F023852-4E21-8DF1-5104-01FCE4D971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8619" cy="388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3113" w:rsidSect="005B5B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CB1"/>
    <w:multiLevelType w:val="hybridMultilevel"/>
    <w:tmpl w:val="9304A86E"/>
    <w:lvl w:ilvl="0" w:tplc="3DB81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654DE"/>
    <w:multiLevelType w:val="multilevel"/>
    <w:tmpl w:val="D0D28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55778BA"/>
    <w:multiLevelType w:val="multilevel"/>
    <w:tmpl w:val="ABB48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AF46815"/>
    <w:multiLevelType w:val="hybridMultilevel"/>
    <w:tmpl w:val="CDA6FCF2"/>
    <w:lvl w:ilvl="0" w:tplc="52701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3113"/>
    <w:rsid w:val="000A1EDD"/>
    <w:rsid w:val="000C0F31"/>
    <w:rsid w:val="0030348F"/>
    <w:rsid w:val="00347B4F"/>
    <w:rsid w:val="00455332"/>
    <w:rsid w:val="00464866"/>
    <w:rsid w:val="00493BCE"/>
    <w:rsid w:val="00510776"/>
    <w:rsid w:val="005B5B0D"/>
    <w:rsid w:val="005F3547"/>
    <w:rsid w:val="00605E46"/>
    <w:rsid w:val="006E4D01"/>
    <w:rsid w:val="007A140E"/>
    <w:rsid w:val="007B3113"/>
    <w:rsid w:val="00817727"/>
    <w:rsid w:val="00837A18"/>
    <w:rsid w:val="00901AD6"/>
    <w:rsid w:val="009473AE"/>
    <w:rsid w:val="00990B19"/>
    <w:rsid w:val="009F13A6"/>
    <w:rsid w:val="00AA6B92"/>
    <w:rsid w:val="00AB7676"/>
    <w:rsid w:val="00AD558B"/>
    <w:rsid w:val="00B92877"/>
    <w:rsid w:val="00BB72A6"/>
    <w:rsid w:val="00C41256"/>
    <w:rsid w:val="00C65566"/>
    <w:rsid w:val="00CE02CF"/>
    <w:rsid w:val="00DF0C53"/>
    <w:rsid w:val="00DF493E"/>
    <w:rsid w:val="00E346B1"/>
    <w:rsid w:val="00EB4BAE"/>
    <w:rsid w:val="00EC1B37"/>
    <w:rsid w:val="00F12901"/>
    <w:rsid w:val="00F87714"/>
    <w:rsid w:val="00F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C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0B1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1077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blog.ac-versailles.fr/mescoursdeses/index.ph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yven</dc:creator>
  <cp:keywords/>
  <dc:description/>
  <cp:lastModifiedBy>Mathieu Yven</cp:lastModifiedBy>
  <cp:revision>23</cp:revision>
  <dcterms:created xsi:type="dcterms:W3CDTF">2020-07-22T13:10:00Z</dcterms:created>
  <dcterms:modified xsi:type="dcterms:W3CDTF">2026-02-04T09:44:00Z</dcterms:modified>
</cp:coreProperties>
</file>