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22EF" w14:textId="77777777" w:rsidR="00E16960" w:rsidRPr="00B66C13" w:rsidRDefault="00E16960" w:rsidP="00E16960">
      <w:pPr>
        <w:ind w:left="708"/>
        <w:rPr>
          <w:rFonts w:asciiTheme="majorHAnsi" w:hAnsiTheme="majorHAnsi"/>
          <w:b/>
          <w:sz w:val="28"/>
          <w:szCs w:val="28"/>
        </w:rPr>
      </w:pPr>
      <w:r w:rsidRPr="00B66C13">
        <w:rPr>
          <w:rFonts w:asciiTheme="majorHAnsi" w:hAnsiTheme="majorHAnsi"/>
          <w:b/>
          <w:sz w:val="28"/>
          <w:szCs w:val="28"/>
        </w:rPr>
        <w:t>LL</w:t>
      </w:r>
      <w:r>
        <w:rPr>
          <w:rFonts w:asciiTheme="majorHAnsi" w:hAnsiTheme="majorHAnsi"/>
          <w:b/>
          <w:sz w:val="28"/>
          <w:szCs w:val="28"/>
        </w:rPr>
        <w:t xml:space="preserve"> 3</w:t>
      </w:r>
      <w:r w:rsidRPr="00B66C13">
        <w:rPr>
          <w:rFonts w:asciiTheme="majorHAnsi" w:hAnsiTheme="majorHAnsi"/>
          <w:b/>
          <w:sz w:val="28"/>
          <w:szCs w:val="28"/>
        </w:rPr>
        <w:t>/ La mort de Manon</w:t>
      </w:r>
    </w:p>
    <w:p w14:paraId="4FBF0CFB" w14:textId="77777777" w:rsidR="00E16960" w:rsidRDefault="00E16960" w:rsidP="00E16960">
      <w:pPr>
        <w:ind w:left="708"/>
        <w:rPr>
          <w:rFonts w:asciiTheme="majorHAnsi" w:hAnsiTheme="majorHAnsi"/>
        </w:rPr>
      </w:pPr>
    </w:p>
    <w:p w14:paraId="6F61D112" w14:textId="77777777" w:rsidR="00E16960" w:rsidRPr="00741EC3" w:rsidRDefault="00E16960" w:rsidP="00E16960">
      <w:pPr>
        <w:ind w:left="708"/>
        <w:rPr>
          <w:rFonts w:asciiTheme="majorHAnsi" w:hAnsiTheme="majorHAnsi"/>
          <w:b/>
          <w:u w:val="thick"/>
        </w:rPr>
      </w:pPr>
      <w:r w:rsidRPr="00741EC3">
        <w:rPr>
          <w:rFonts w:asciiTheme="majorHAnsi" w:hAnsiTheme="majorHAnsi"/>
          <w:b/>
          <w:u w:val="thick"/>
        </w:rPr>
        <w:t>Eléments d’introduction</w:t>
      </w:r>
    </w:p>
    <w:p w14:paraId="169EA238" w14:textId="77777777" w:rsidR="00E16960" w:rsidRDefault="00E16960" w:rsidP="00E16960">
      <w:pPr>
        <w:pStyle w:val="Paragraphedeliste"/>
        <w:numPr>
          <w:ilvl w:val="0"/>
          <w:numId w:val="1"/>
        </w:numPr>
        <w:rPr>
          <w:rFonts w:asciiTheme="majorHAnsi" w:hAnsiTheme="majorHAnsi"/>
        </w:rPr>
      </w:pPr>
      <w:r w:rsidRPr="00F90517">
        <w:rPr>
          <w:rFonts w:asciiTheme="majorHAnsi" w:hAnsiTheme="majorHAnsi"/>
        </w:rPr>
        <w:t>«  Avis au lecteur », Manon Lescaut : «  un exemple terrible de la force des passions » dont la conclusion ici révèle tout le tragique.</w:t>
      </w:r>
    </w:p>
    <w:p w14:paraId="5EC1E96D" w14:textId="77777777" w:rsidR="00E16960" w:rsidRDefault="00E16960" w:rsidP="00E16960">
      <w:pPr>
        <w:pStyle w:val="Paragraphedeliste"/>
        <w:numPr>
          <w:ilvl w:val="0"/>
          <w:numId w:val="1"/>
        </w:numPr>
        <w:rPr>
          <w:rFonts w:asciiTheme="majorHAnsi" w:hAnsiTheme="majorHAnsi"/>
        </w:rPr>
      </w:pPr>
      <w:r>
        <w:rPr>
          <w:rFonts w:asciiTheme="majorHAnsi" w:hAnsiTheme="majorHAnsi"/>
        </w:rPr>
        <w:t xml:space="preserve">Le passage marque la fin du temps heureux de la Nouvelle Orléans où les amants vivent en paix jusqu’à ce que le gouverneur du village ne décide injustement de donner la main de Manon à son fils, Synnelet. DG et Manon fuient alors dans le désert où la jeune femme meurt d’épuisement. </w:t>
      </w:r>
    </w:p>
    <w:p w14:paraId="5024E572" w14:textId="77777777" w:rsidR="00E16960" w:rsidRDefault="00E16960" w:rsidP="00E16960">
      <w:pPr>
        <w:pStyle w:val="Paragraphedeliste"/>
        <w:ind w:left="708"/>
        <w:rPr>
          <w:rFonts w:asciiTheme="majorHAnsi" w:hAnsiTheme="majorHAnsi"/>
        </w:rPr>
      </w:pPr>
      <w:r w:rsidRPr="00741EC3">
        <w:rPr>
          <w:rFonts w:asciiTheme="majorHAnsi" w:hAnsiTheme="majorHAnsi"/>
          <w:b/>
          <w:u w:val="thick"/>
        </w:rPr>
        <w:t>Problématique </w:t>
      </w:r>
      <w:r>
        <w:rPr>
          <w:rFonts w:asciiTheme="majorHAnsi" w:hAnsiTheme="majorHAnsi"/>
          <w:b/>
        </w:rPr>
        <w:t>: en quoi la scène est-elle tragique</w:t>
      </w:r>
      <w:r>
        <w:rPr>
          <w:rFonts w:asciiTheme="majorHAnsi" w:hAnsiTheme="majorHAnsi"/>
        </w:rPr>
        <w:t xml:space="preserve"> ? </w:t>
      </w:r>
    </w:p>
    <w:p w14:paraId="32832101" w14:textId="77777777" w:rsidR="00E16960" w:rsidRPr="00741EC3" w:rsidRDefault="00E16960" w:rsidP="00E16960">
      <w:pPr>
        <w:pStyle w:val="Paragraphedeliste"/>
        <w:ind w:left="708"/>
        <w:rPr>
          <w:rFonts w:asciiTheme="majorHAnsi" w:hAnsiTheme="majorHAnsi"/>
          <w:u w:val="thick"/>
        </w:rPr>
      </w:pPr>
      <w:r w:rsidRPr="00741EC3">
        <w:rPr>
          <w:rFonts w:asciiTheme="majorHAnsi" w:hAnsiTheme="majorHAnsi"/>
          <w:b/>
          <w:u w:val="thick"/>
        </w:rPr>
        <w:t>Mouvements du texte :</w:t>
      </w:r>
    </w:p>
    <w:p w14:paraId="6B95EDFD" w14:textId="77777777" w:rsidR="00E16960" w:rsidRDefault="00E16960" w:rsidP="00E16960">
      <w:pPr>
        <w:pStyle w:val="Paragraphedeliste"/>
        <w:numPr>
          <w:ilvl w:val="0"/>
          <w:numId w:val="2"/>
        </w:numPr>
        <w:rPr>
          <w:rFonts w:asciiTheme="majorHAnsi" w:hAnsiTheme="majorHAnsi"/>
        </w:rPr>
      </w:pPr>
      <w:r>
        <w:rPr>
          <w:rFonts w:asciiTheme="majorHAnsi" w:hAnsiTheme="majorHAnsi"/>
        </w:rPr>
        <w:t>1</w:t>
      </w:r>
      <w:r w:rsidRPr="00F90517">
        <w:rPr>
          <w:rFonts w:asciiTheme="majorHAnsi" w:hAnsiTheme="majorHAnsi"/>
          <w:vertAlign w:val="superscript"/>
        </w:rPr>
        <w:t>ière</w:t>
      </w:r>
      <w:r>
        <w:rPr>
          <w:rFonts w:asciiTheme="majorHAnsi" w:hAnsiTheme="majorHAnsi"/>
        </w:rPr>
        <w:t xml:space="preserve"> partie, la mort de Manon</w:t>
      </w:r>
    </w:p>
    <w:p w14:paraId="71D7FFD0" w14:textId="77777777" w:rsidR="00E16960" w:rsidRDefault="00E16960" w:rsidP="00E16960">
      <w:pPr>
        <w:pStyle w:val="Paragraphedeliste"/>
        <w:numPr>
          <w:ilvl w:val="0"/>
          <w:numId w:val="2"/>
        </w:numPr>
        <w:rPr>
          <w:rFonts w:asciiTheme="majorHAnsi" w:hAnsiTheme="majorHAnsi"/>
        </w:rPr>
      </w:pPr>
      <w:r>
        <w:rPr>
          <w:rFonts w:asciiTheme="majorHAnsi" w:hAnsiTheme="majorHAnsi"/>
        </w:rPr>
        <w:t>2</w:t>
      </w:r>
      <w:r w:rsidRPr="00F90517">
        <w:rPr>
          <w:rFonts w:asciiTheme="majorHAnsi" w:hAnsiTheme="majorHAnsi"/>
          <w:vertAlign w:val="superscript"/>
        </w:rPr>
        <w:t>ième</w:t>
      </w:r>
      <w:r>
        <w:rPr>
          <w:rFonts w:asciiTheme="majorHAnsi" w:hAnsiTheme="majorHAnsi"/>
        </w:rPr>
        <w:t xml:space="preserve"> partie, la solitude de DG</w:t>
      </w:r>
    </w:p>
    <w:p w14:paraId="067DC6FA" w14:textId="77777777" w:rsidR="00E16960" w:rsidRPr="00F90517" w:rsidRDefault="00E16960" w:rsidP="00E16960">
      <w:pPr>
        <w:pStyle w:val="Paragraphedeliste"/>
        <w:numPr>
          <w:ilvl w:val="0"/>
          <w:numId w:val="2"/>
        </w:numPr>
        <w:rPr>
          <w:rFonts w:asciiTheme="majorHAnsi" w:hAnsiTheme="majorHAnsi"/>
        </w:rPr>
      </w:pPr>
      <w:r>
        <w:rPr>
          <w:rFonts w:asciiTheme="majorHAnsi" w:hAnsiTheme="majorHAnsi"/>
        </w:rPr>
        <w:t>3</w:t>
      </w:r>
      <w:r w:rsidRPr="00F90517">
        <w:rPr>
          <w:rFonts w:asciiTheme="majorHAnsi" w:hAnsiTheme="majorHAnsi"/>
          <w:vertAlign w:val="superscript"/>
        </w:rPr>
        <w:t>ième</w:t>
      </w:r>
      <w:r>
        <w:rPr>
          <w:rFonts w:asciiTheme="majorHAnsi" w:hAnsiTheme="majorHAnsi"/>
        </w:rPr>
        <w:t xml:space="preserve"> partie, l’enterrement</w:t>
      </w:r>
    </w:p>
    <w:p w14:paraId="22471467" w14:textId="77777777" w:rsidR="00E16960" w:rsidRDefault="00E16960" w:rsidP="00D476FF">
      <w:pPr>
        <w:rPr>
          <w:rFonts w:asciiTheme="majorHAnsi" w:hAnsiTheme="majorHAnsi"/>
        </w:rPr>
      </w:pPr>
    </w:p>
    <w:tbl>
      <w:tblPr>
        <w:tblStyle w:val="Grille"/>
        <w:tblW w:w="0" w:type="auto"/>
        <w:tblInd w:w="708" w:type="dxa"/>
        <w:tblLook w:val="04A0" w:firstRow="1" w:lastRow="0" w:firstColumn="1" w:lastColumn="0" w:noHBand="0" w:noVBand="1"/>
      </w:tblPr>
      <w:tblGrid>
        <w:gridCol w:w="3526"/>
        <w:gridCol w:w="3459"/>
        <w:gridCol w:w="3515"/>
      </w:tblGrid>
      <w:tr w:rsidR="00E16960" w:rsidRPr="00741EC3" w14:paraId="2DF9F98F" w14:textId="77777777" w:rsidTr="007F78D7">
        <w:tc>
          <w:tcPr>
            <w:tcW w:w="3526" w:type="dxa"/>
          </w:tcPr>
          <w:p w14:paraId="1BE67402" w14:textId="77777777" w:rsidR="00E16960" w:rsidRPr="00741EC3" w:rsidRDefault="00E16960" w:rsidP="007F78D7">
            <w:pPr>
              <w:jc w:val="center"/>
              <w:rPr>
                <w:rFonts w:asciiTheme="majorHAnsi" w:hAnsiTheme="majorHAnsi"/>
                <w:b/>
              </w:rPr>
            </w:pPr>
            <w:r w:rsidRPr="00741EC3">
              <w:rPr>
                <w:rFonts w:asciiTheme="majorHAnsi" w:hAnsiTheme="majorHAnsi"/>
                <w:b/>
              </w:rPr>
              <w:t>Citations</w:t>
            </w:r>
          </w:p>
        </w:tc>
        <w:tc>
          <w:tcPr>
            <w:tcW w:w="3459" w:type="dxa"/>
          </w:tcPr>
          <w:p w14:paraId="72FD3A3A" w14:textId="77777777" w:rsidR="00E16960" w:rsidRPr="00741EC3" w:rsidRDefault="00E16960" w:rsidP="007F78D7">
            <w:pPr>
              <w:jc w:val="center"/>
              <w:rPr>
                <w:rFonts w:asciiTheme="majorHAnsi" w:hAnsiTheme="majorHAnsi"/>
                <w:b/>
              </w:rPr>
            </w:pPr>
            <w:r w:rsidRPr="00741EC3">
              <w:rPr>
                <w:rFonts w:asciiTheme="majorHAnsi" w:hAnsiTheme="majorHAnsi"/>
                <w:b/>
              </w:rPr>
              <w:t>Procédés</w:t>
            </w:r>
          </w:p>
        </w:tc>
        <w:tc>
          <w:tcPr>
            <w:tcW w:w="3515" w:type="dxa"/>
          </w:tcPr>
          <w:p w14:paraId="77AFCA8A" w14:textId="77777777" w:rsidR="00E16960" w:rsidRPr="00741EC3" w:rsidRDefault="00E16960" w:rsidP="007F78D7">
            <w:pPr>
              <w:jc w:val="center"/>
              <w:rPr>
                <w:rFonts w:asciiTheme="majorHAnsi" w:hAnsiTheme="majorHAnsi"/>
                <w:b/>
              </w:rPr>
            </w:pPr>
            <w:r w:rsidRPr="00741EC3">
              <w:rPr>
                <w:rFonts w:asciiTheme="majorHAnsi" w:hAnsiTheme="majorHAnsi"/>
                <w:b/>
              </w:rPr>
              <w:t>Interprétations</w:t>
            </w:r>
          </w:p>
        </w:tc>
      </w:tr>
      <w:tr w:rsidR="00E16960" w14:paraId="515D3C43" w14:textId="77777777" w:rsidTr="007F78D7">
        <w:tc>
          <w:tcPr>
            <w:tcW w:w="3526" w:type="dxa"/>
          </w:tcPr>
          <w:p w14:paraId="69E7AC4D" w14:textId="77777777" w:rsidR="00E16960" w:rsidRDefault="00E16960" w:rsidP="007F78D7">
            <w:pPr>
              <w:rPr>
                <w:rFonts w:asciiTheme="majorHAnsi" w:hAnsiTheme="majorHAnsi"/>
              </w:rPr>
            </w:pPr>
            <w:r w:rsidRPr="00CB37D2">
              <w:rPr>
                <w:rFonts w:asciiTheme="majorHAnsi" w:eastAsia="Times New Roman" w:hAnsiTheme="majorHAnsi" w:cs="Times New Roman"/>
                <w:b/>
                <w:color w:val="3366FF"/>
                <w:shd w:val="clear" w:color="auto" w:fill="FFFFFF"/>
              </w:rPr>
              <w:t>N'</w:t>
            </w:r>
            <w:r w:rsidRPr="00DB6657">
              <w:rPr>
                <w:rFonts w:asciiTheme="majorHAnsi" w:eastAsia="Times New Roman" w:hAnsiTheme="majorHAnsi" w:cs="Times New Roman"/>
                <w:shd w:val="clear" w:color="auto" w:fill="FFFFFF"/>
              </w:rPr>
              <w:t xml:space="preserve">exigez </w:t>
            </w:r>
            <w:r w:rsidRPr="00CB37D2">
              <w:rPr>
                <w:rFonts w:asciiTheme="majorHAnsi" w:eastAsia="Times New Roman" w:hAnsiTheme="majorHAnsi" w:cs="Times New Roman"/>
                <w:b/>
                <w:color w:val="3366FF"/>
                <w:shd w:val="clear" w:color="auto" w:fill="FFFFFF"/>
              </w:rPr>
              <w:t>point</w:t>
            </w:r>
            <w:r w:rsidRPr="00DB6657">
              <w:rPr>
                <w:rFonts w:asciiTheme="majorHAnsi" w:eastAsia="Times New Roman" w:hAnsiTheme="majorHAnsi" w:cs="Times New Roman"/>
                <w:shd w:val="clear" w:color="auto" w:fill="FFFFFF"/>
              </w:rPr>
              <w:t xml:space="preserve"> de moi que je vous décrive mes sentiments, </w:t>
            </w:r>
            <w:r w:rsidRPr="00CB37D2">
              <w:rPr>
                <w:rFonts w:asciiTheme="majorHAnsi" w:eastAsia="Times New Roman" w:hAnsiTheme="majorHAnsi" w:cs="Times New Roman"/>
                <w:b/>
                <w:color w:val="3366FF"/>
                <w:shd w:val="clear" w:color="auto" w:fill="FFFFFF"/>
              </w:rPr>
              <w:t>ni</w:t>
            </w:r>
            <w:r w:rsidRPr="00DB6657">
              <w:rPr>
                <w:rFonts w:asciiTheme="majorHAnsi" w:eastAsia="Times New Roman" w:hAnsiTheme="majorHAnsi" w:cs="Times New Roman"/>
                <w:shd w:val="clear" w:color="auto" w:fill="FFFFFF"/>
              </w:rPr>
              <w:t xml:space="preserve"> que je vous rapporte ses dernières expressions.</w:t>
            </w:r>
          </w:p>
        </w:tc>
        <w:tc>
          <w:tcPr>
            <w:tcW w:w="3459" w:type="dxa"/>
          </w:tcPr>
          <w:p w14:paraId="77C9FF81" w14:textId="77777777" w:rsidR="00E16960" w:rsidRDefault="00E16960" w:rsidP="007F78D7">
            <w:pPr>
              <w:rPr>
                <w:rFonts w:asciiTheme="majorHAnsi" w:hAnsiTheme="majorHAnsi"/>
              </w:rPr>
            </w:pPr>
            <w:r>
              <w:rPr>
                <w:rFonts w:asciiTheme="majorHAnsi" w:hAnsiTheme="majorHAnsi"/>
              </w:rPr>
              <w:t>Adresse (à l’impératif) au Chevalier de Renoncourt et donc au lecteur</w:t>
            </w:r>
          </w:p>
          <w:p w14:paraId="1B5BE988" w14:textId="77777777" w:rsidR="00E16960" w:rsidRPr="006964B1" w:rsidRDefault="00E16960" w:rsidP="007F78D7">
            <w:pPr>
              <w:rPr>
                <w:rFonts w:asciiTheme="majorHAnsi" w:hAnsiTheme="majorHAnsi"/>
                <w:b/>
                <w:color w:val="3366FF"/>
              </w:rPr>
            </w:pPr>
            <w:r w:rsidRPr="006964B1">
              <w:rPr>
                <w:rFonts w:asciiTheme="majorHAnsi" w:hAnsiTheme="majorHAnsi"/>
                <w:b/>
                <w:color w:val="3366FF"/>
              </w:rPr>
              <w:t>N</w:t>
            </w:r>
            <w:r>
              <w:rPr>
                <w:rFonts w:asciiTheme="majorHAnsi" w:hAnsiTheme="majorHAnsi"/>
                <w:b/>
                <w:color w:val="3366FF"/>
              </w:rPr>
              <w:t>égation totale/ rythme binaire</w:t>
            </w:r>
          </w:p>
          <w:p w14:paraId="301ACF03" w14:textId="77777777" w:rsidR="00E16960" w:rsidRDefault="00E16960" w:rsidP="007F78D7">
            <w:pPr>
              <w:rPr>
                <w:rFonts w:asciiTheme="majorHAnsi" w:hAnsiTheme="majorHAnsi"/>
              </w:rPr>
            </w:pPr>
            <w:r>
              <w:rPr>
                <w:rFonts w:asciiTheme="majorHAnsi" w:hAnsiTheme="majorHAnsi"/>
              </w:rPr>
              <w:t>Focalisation interne</w:t>
            </w:r>
          </w:p>
        </w:tc>
        <w:tc>
          <w:tcPr>
            <w:tcW w:w="3515" w:type="dxa"/>
          </w:tcPr>
          <w:p w14:paraId="0F84804F" w14:textId="77777777" w:rsidR="00E16960" w:rsidRDefault="00E16960" w:rsidP="007F78D7">
            <w:pPr>
              <w:rPr>
                <w:rFonts w:asciiTheme="majorHAnsi" w:hAnsiTheme="majorHAnsi"/>
              </w:rPr>
            </w:pPr>
            <w:r>
              <w:rPr>
                <w:rFonts w:asciiTheme="majorHAnsi" w:hAnsiTheme="majorHAnsi"/>
              </w:rPr>
              <w:t>Volonté de DG de partager avec son lecteur ses sentiments et sa peine/ empathie/ registre pathétique</w:t>
            </w:r>
          </w:p>
          <w:p w14:paraId="693AFE7C" w14:textId="54E163E2" w:rsidR="00E16960" w:rsidRPr="00E76402" w:rsidRDefault="00E16960" w:rsidP="007F78D7">
            <w:pPr>
              <w:rPr>
                <w:rFonts w:asciiTheme="majorHAnsi" w:hAnsiTheme="majorHAnsi"/>
                <w:b/>
                <w:color w:val="3366FF"/>
              </w:rPr>
            </w:pPr>
            <w:r w:rsidRPr="00E76402">
              <w:rPr>
                <w:rFonts w:asciiTheme="majorHAnsi" w:hAnsiTheme="majorHAnsi"/>
                <w:b/>
                <w:color w:val="3366FF"/>
              </w:rPr>
              <w:t xml:space="preserve">Impossibilité du </w:t>
            </w:r>
            <w:r w:rsidR="00CC0A88" w:rsidRPr="00E76402">
              <w:rPr>
                <w:rFonts w:asciiTheme="majorHAnsi" w:hAnsiTheme="majorHAnsi"/>
                <w:b/>
                <w:color w:val="3366FF"/>
              </w:rPr>
              <w:t>récit,</w:t>
            </w:r>
            <w:r>
              <w:rPr>
                <w:rFonts w:asciiTheme="majorHAnsi" w:hAnsiTheme="majorHAnsi"/>
                <w:b/>
                <w:color w:val="3366FF"/>
              </w:rPr>
              <w:t xml:space="preserve"> ni la description psychologique, ni le discours</w:t>
            </w:r>
            <w:r w:rsidRPr="00E76402">
              <w:rPr>
                <w:rFonts w:asciiTheme="majorHAnsi" w:hAnsiTheme="majorHAnsi"/>
                <w:b/>
                <w:color w:val="3366FF"/>
              </w:rPr>
              <w:t>: la douleur entraîne le silence/ Dire l’indicible</w:t>
            </w:r>
          </w:p>
          <w:p w14:paraId="1741C632" w14:textId="77777777" w:rsidR="00E16960" w:rsidRDefault="00E16960" w:rsidP="007F78D7">
            <w:pPr>
              <w:rPr>
                <w:rFonts w:asciiTheme="majorHAnsi" w:hAnsiTheme="majorHAnsi"/>
              </w:rPr>
            </w:pPr>
            <w:r>
              <w:rPr>
                <w:rFonts w:asciiTheme="majorHAnsi" w:hAnsiTheme="majorHAnsi"/>
              </w:rPr>
              <w:t>Le présent prend ici une résonnance tragique</w:t>
            </w:r>
          </w:p>
        </w:tc>
      </w:tr>
      <w:tr w:rsidR="00E16960" w14:paraId="5911A8DE" w14:textId="77777777" w:rsidTr="007F78D7">
        <w:tc>
          <w:tcPr>
            <w:tcW w:w="3526" w:type="dxa"/>
          </w:tcPr>
          <w:p w14:paraId="00DDB6DA" w14:textId="77777777" w:rsidR="00E16960" w:rsidRDefault="00E16960" w:rsidP="007F78D7">
            <w:pPr>
              <w:rPr>
                <w:rFonts w:asciiTheme="majorHAnsi" w:hAnsiTheme="majorHAnsi"/>
              </w:rPr>
            </w:pPr>
            <w:r w:rsidRPr="00503EFF">
              <w:rPr>
                <w:rFonts w:asciiTheme="majorHAnsi" w:eastAsia="Times New Roman" w:hAnsiTheme="majorHAnsi" w:cs="Times New Roman"/>
                <w:b/>
                <w:color w:val="FF0000"/>
                <w:shd w:val="clear" w:color="auto" w:fill="FFFFFF"/>
              </w:rPr>
              <w:t>Je la perdis</w:t>
            </w:r>
            <w:r w:rsidRPr="00DB6657">
              <w:rPr>
                <w:rFonts w:asciiTheme="majorHAnsi" w:eastAsia="Times New Roman" w:hAnsiTheme="majorHAnsi" w:cs="Times New Roman"/>
                <w:shd w:val="clear" w:color="auto" w:fill="FFFFFF"/>
              </w:rPr>
              <w:t xml:space="preserve">, </w:t>
            </w:r>
            <w:r w:rsidRPr="005C467A">
              <w:rPr>
                <w:rFonts w:asciiTheme="majorHAnsi" w:eastAsia="Times New Roman" w:hAnsiTheme="majorHAnsi" w:cs="Times New Roman"/>
                <w:b/>
                <w:shd w:val="clear" w:color="auto" w:fill="FFFFFF"/>
              </w:rPr>
              <w:t>je reçus d'elle des marques d'amour au moment même qu'elle expirait</w:t>
            </w:r>
            <w:r w:rsidRPr="00DB6657">
              <w:rPr>
                <w:rFonts w:asciiTheme="majorHAnsi" w:eastAsia="Times New Roman" w:hAnsiTheme="majorHAnsi" w:cs="Times New Roman"/>
                <w:shd w:val="clear" w:color="auto" w:fill="FFFFFF"/>
              </w:rPr>
              <w:t xml:space="preserve">, c'est tout ce que j'ai la force de vous apprendre de ce </w:t>
            </w:r>
            <w:r>
              <w:rPr>
                <w:rFonts w:asciiTheme="majorHAnsi" w:eastAsia="Times New Roman" w:hAnsiTheme="majorHAnsi" w:cs="Times New Roman"/>
                <w:b/>
                <w:color w:val="008000"/>
                <w:shd w:val="clear" w:color="auto" w:fill="FFFFFF"/>
              </w:rPr>
              <w:t>fatal et déplorable évé</w:t>
            </w:r>
            <w:r w:rsidRPr="00503EFF">
              <w:rPr>
                <w:rFonts w:asciiTheme="majorHAnsi" w:eastAsia="Times New Roman" w:hAnsiTheme="majorHAnsi" w:cs="Times New Roman"/>
                <w:b/>
                <w:color w:val="008000"/>
                <w:shd w:val="clear" w:color="auto" w:fill="FFFFFF"/>
              </w:rPr>
              <w:t>nement.</w:t>
            </w:r>
            <w:r w:rsidRPr="00503EFF">
              <w:rPr>
                <w:rFonts w:asciiTheme="majorHAnsi" w:eastAsia="Times New Roman" w:hAnsiTheme="majorHAnsi" w:cs="Times New Roman"/>
                <w:b/>
                <w:color w:val="008000"/>
              </w:rPr>
              <w:br/>
            </w:r>
          </w:p>
        </w:tc>
        <w:tc>
          <w:tcPr>
            <w:tcW w:w="3459" w:type="dxa"/>
          </w:tcPr>
          <w:p w14:paraId="54BC7ADF" w14:textId="77777777" w:rsidR="00E16960" w:rsidRDefault="00E16960" w:rsidP="007F78D7">
            <w:pPr>
              <w:rPr>
                <w:rFonts w:asciiTheme="majorHAnsi" w:hAnsiTheme="majorHAnsi"/>
              </w:rPr>
            </w:pPr>
            <w:r>
              <w:rPr>
                <w:rFonts w:asciiTheme="majorHAnsi" w:hAnsiTheme="majorHAnsi"/>
              </w:rPr>
              <w:t>Ellipse temporelle</w:t>
            </w:r>
          </w:p>
          <w:p w14:paraId="5DC2A742" w14:textId="77777777" w:rsidR="00E16960" w:rsidRDefault="00E16960" w:rsidP="007F78D7">
            <w:pPr>
              <w:rPr>
                <w:rFonts w:asciiTheme="majorHAnsi" w:hAnsiTheme="majorHAnsi"/>
                <w:b/>
                <w:color w:val="FF0000"/>
              </w:rPr>
            </w:pPr>
            <w:r>
              <w:rPr>
                <w:rFonts w:asciiTheme="majorHAnsi" w:hAnsiTheme="majorHAnsi"/>
                <w:b/>
                <w:color w:val="FF0000"/>
              </w:rPr>
              <w:t>E</w:t>
            </w:r>
            <w:r w:rsidRPr="00503EFF">
              <w:rPr>
                <w:rFonts w:asciiTheme="majorHAnsi" w:hAnsiTheme="majorHAnsi"/>
                <w:b/>
                <w:color w:val="FF0000"/>
              </w:rPr>
              <w:t>uphémisme</w:t>
            </w:r>
            <w:r>
              <w:rPr>
                <w:rFonts w:asciiTheme="majorHAnsi" w:hAnsiTheme="majorHAnsi"/>
                <w:b/>
                <w:color w:val="FF0000"/>
              </w:rPr>
              <w:t xml:space="preserve"> (le mot « mort » n’est pas prononcé)/ formulation lapidaire au passé simple+ respect de la règle de bienséance</w:t>
            </w:r>
          </w:p>
          <w:p w14:paraId="0F978A03" w14:textId="77777777" w:rsidR="00E16960" w:rsidRPr="005C467A" w:rsidRDefault="00E16960" w:rsidP="007F78D7">
            <w:pPr>
              <w:rPr>
                <w:rFonts w:asciiTheme="majorHAnsi" w:hAnsiTheme="majorHAnsi"/>
              </w:rPr>
            </w:pPr>
            <w:r w:rsidRPr="005C467A">
              <w:rPr>
                <w:rFonts w:asciiTheme="majorHAnsi" w:hAnsiTheme="majorHAnsi"/>
                <w:b/>
              </w:rPr>
              <w:t>Le dernier acte de Manon est un don</w:t>
            </w:r>
            <w:r>
              <w:rPr>
                <w:rFonts w:asciiTheme="majorHAnsi" w:hAnsiTheme="majorHAnsi"/>
                <w:b/>
              </w:rPr>
              <w:t>/ alliance vie et mort</w:t>
            </w:r>
          </w:p>
          <w:p w14:paraId="4396524E" w14:textId="77777777" w:rsidR="00E16960" w:rsidRPr="00503EFF" w:rsidRDefault="00E16960" w:rsidP="007F78D7">
            <w:pPr>
              <w:rPr>
                <w:rFonts w:asciiTheme="majorHAnsi" w:hAnsiTheme="majorHAnsi"/>
                <w:b/>
                <w:color w:val="008000"/>
              </w:rPr>
            </w:pPr>
            <w:r w:rsidRPr="00503EFF">
              <w:rPr>
                <w:rFonts w:asciiTheme="majorHAnsi" w:hAnsiTheme="majorHAnsi"/>
                <w:b/>
                <w:color w:val="008000"/>
              </w:rPr>
              <w:t>Registres pathétique et tragique</w:t>
            </w:r>
          </w:p>
        </w:tc>
        <w:tc>
          <w:tcPr>
            <w:tcW w:w="3515" w:type="dxa"/>
          </w:tcPr>
          <w:p w14:paraId="78E06388" w14:textId="77777777" w:rsidR="00E16960" w:rsidRDefault="00E16960" w:rsidP="007F78D7">
            <w:pPr>
              <w:rPr>
                <w:rFonts w:asciiTheme="majorHAnsi" w:hAnsiTheme="majorHAnsi"/>
              </w:rPr>
            </w:pPr>
            <w:r>
              <w:rPr>
                <w:rFonts w:asciiTheme="majorHAnsi" w:hAnsiTheme="majorHAnsi"/>
              </w:rPr>
              <w:t xml:space="preserve">Le récit de la mort de Manon est sobre, épuré ; la mort n’est pas dite mais suggérée. </w:t>
            </w:r>
          </w:p>
          <w:p w14:paraId="53575982" w14:textId="77777777" w:rsidR="00E16960" w:rsidRDefault="00E16960" w:rsidP="007F78D7">
            <w:pPr>
              <w:rPr>
                <w:rFonts w:asciiTheme="majorHAnsi" w:hAnsiTheme="majorHAnsi"/>
              </w:rPr>
            </w:pPr>
            <w:r>
              <w:rPr>
                <w:rFonts w:asciiTheme="majorHAnsi" w:hAnsiTheme="majorHAnsi"/>
              </w:rPr>
              <w:t xml:space="preserve">Manon est sublimée, à jamais associée à l’image d’une femme aimante qui donne son amour quand elle perd la vie et non plus comme une pécheresse/ réhabilitation du personnage qui se rachète moralement de ses péchés par sa mort. </w:t>
            </w:r>
          </w:p>
        </w:tc>
      </w:tr>
      <w:tr w:rsidR="00E16960" w14:paraId="2825691D" w14:textId="77777777" w:rsidTr="007F78D7">
        <w:tc>
          <w:tcPr>
            <w:tcW w:w="3526" w:type="dxa"/>
          </w:tcPr>
          <w:p w14:paraId="158821EB" w14:textId="77777777" w:rsidR="00E16960" w:rsidRDefault="00E16960" w:rsidP="007F78D7">
            <w:pPr>
              <w:rPr>
                <w:rFonts w:asciiTheme="majorHAnsi" w:hAnsiTheme="majorHAnsi"/>
              </w:rPr>
            </w:pPr>
            <w:r w:rsidRPr="00DB6657">
              <w:rPr>
                <w:rFonts w:asciiTheme="majorHAnsi" w:eastAsia="Times New Roman" w:hAnsiTheme="majorHAnsi" w:cs="Times New Roman"/>
                <w:shd w:val="clear" w:color="auto" w:fill="FFFFFF"/>
              </w:rPr>
              <w:t xml:space="preserve">Mon </w:t>
            </w:r>
            <w:r w:rsidRPr="00CC65DC">
              <w:rPr>
                <w:rFonts w:asciiTheme="majorHAnsi" w:eastAsia="Times New Roman" w:hAnsiTheme="majorHAnsi" w:cs="Times New Roman"/>
                <w:b/>
                <w:color w:val="3366FF"/>
                <w:shd w:val="clear" w:color="auto" w:fill="FFFFFF"/>
              </w:rPr>
              <w:t>âme</w:t>
            </w:r>
            <w:r w:rsidRPr="00DB6657">
              <w:rPr>
                <w:rFonts w:asciiTheme="majorHAnsi" w:eastAsia="Times New Roman" w:hAnsiTheme="majorHAnsi" w:cs="Times New Roman"/>
                <w:shd w:val="clear" w:color="auto" w:fill="FFFFFF"/>
              </w:rPr>
              <w:t xml:space="preserve"> ne suivit pas la sienne. Le </w:t>
            </w:r>
            <w:r w:rsidRPr="00CC65DC">
              <w:rPr>
                <w:rFonts w:asciiTheme="majorHAnsi" w:eastAsia="Times New Roman" w:hAnsiTheme="majorHAnsi" w:cs="Times New Roman"/>
                <w:b/>
                <w:color w:val="3366FF"/>
                <w:shd w:val="clear" w:color="auto" w:fill="FFFFFF"/>
              </w:rPr>
              <w:t>Ciel</w:t>
            </w:r>
            <w:r w:rsidRPr="00DB6657">
              <w:rPr>
                <w:rFonts w:asciiTheme="majorHAnsi" w:eastAsia="Times New Roman" w:hAnsiTheme="majorHAnsi" w:cs="Times New Roman"/>
                <w:shd w:val="clear" w:color="auto" w:fill="FFFFFF"/>
              </w:rPr>
              <w:t xml:space="preserve"> ne </w:t>
            </w:r>
            <w:r w:rsidRPr="00D26339">
              <w:rPr>
                <w:rFonts w:asciiTheme="majorHAnsi" w:eastAsia="Times New Roman" w:hAnsiTheme="majorHAnsi" w:cs="Times New Roman"/>
                <w:b/>
                <w:color w:val="008000"/>
                <w:shd w:val="clear" w:color="auto" w:fill="FFFFFF"/>
              </w:rPr>
              <w:t>me</w:t>
            </w:r>
            <w:r w:rsidRPr="00DB6657">
              <w:rPr>
                <w:rFonts w:asciiTheme="majorHAnsi" w:eastAsia="Times New Roman" w:hAnsiTheme="majorHAnsi" w:cs="Times New Roman"/>
                <w:shd w:val="clear" w:color="auto" w:fill="FFFFFF"/>
              </w:rPr>
              <w:t xml:space="preserve"> trouva point sans doute assez rigoureusement </w:t>
            </w:r>
            <w:r w:rsidRPr="00CC65DC">
              <w:rPr>
                <w:rFonts w:asciiTheme="majorHAnsi" w:eastAsia="Times New Roman" w:hAnsiTheme="majorHAnsi" w:cs="Times New Roman"/>
                <w:b/>
                <w:color w:val="3366FF"/>
                <w:shd w:val="clear" w:color="auto" w:fill="FFFFFF"/>
              </w:rPr>
              <w:t>puni</w:t>
            </w:r>
            <w:r w:rsidRPr="00DB6657">
              <w:rPr>
                <w:rFonts w:asciiTheme="majorHAnsi" w:eastAsia="Times New Roman" w:hAnsiTheme="majorHAnsi" w:cs="Times New Roman"/>
                <w:shd w:val="clear" w:color="auto" w:fill="FFFFFF"/>
              </w:rPr>
              <w:t xml:space="preserve">. </w:t>
            </w:r>
            <w:r w:rsidRPr="001D2FCD">
              <w:rPr>
                <w:rFonts w:asciiTheme="majorHAnsi" w:eastAsia="Times New Roman" w:hAnsiTheme="majorHAnsi" w:cs="Times New Roman"/>
                <w:b/>
                <w:color w:val="3366FF"/>
                <w:u w:val="thick"/>
                <w:shd w:val="clear" w:color="auto" w:fill="FFFFFF"/>
              </w:rPr>
              <w:t>Il a voulu</w:t>
            </w:r>
            <w:r w:rsidRPr="001D2FCD">
              <w:rPr>
                <w:rFonts w:asciiTheme="majorHAnsi" w:eastAsia="Times New Roman" w:hAnsiTheme="majorHAnsi" w:cs="Times New Roman"/>
                <w:u w:val="thick"/>
                <w:shd w:val="clear" w:color="auto" w:fill="FFFFFF"/>
              </w:rPr>
              <w:t xml:space="preserve"> que j'aie trainé depuis une vie languissante et misérable.</w:t>
            </w:r>
            <w:r w:rsidRPr="00DB6657">
              <w:rPr>
                <w:rFonts w:asciiTheme="majorHAnsi" w:eastAsia="Times New Roman" w:hAnsiTheme="majorHAnsi" w:cs="Times New Roman"/>
                <w:shd w:val="clear" w:color="auto" w:fill="FFFFFF"/>
              </w:rPr>
              <w:t xml:space="preserve"> </w:t>
            </w:r>
            <w:r w:rsidRPr="00ED5384">
              <w:rPr>
                <w:rFonts w:asciiTheme="majorHAnsi" w:eastAsia="Times New Roman" w:hAnsiTheme="majorHAnsi" w:cs="Times New Roman"/>
                <w:b/>
                <w:color w:val="FF6600"/>
                <w:shd w:val="clear" w:color="auto" w:fill="FFFFFF"/>
              </w:rPr>
              <w:t>Je renonce volontairement</w:t>
            </w:r>
            <w:r w:rsidRPr="00DB6657">
              <w:rPr>
                <w:rFonts w:asciiTheme="majorHAnsi" w:eastAsia="Times New Roman" w:hAnsiTheme="majorHAnsi" w:cs="Times New Roman"/>
                <w:shd w:val="clear" w:color="auto" w:fill="FFFFFF"/>
              </w:rPr>
              <w:t xml:space="preserve"> à en mener jamais une plus </w:t>
            </w:r>
            <w:r w:rsidRPr="001757A2">
              <w:rPr>
                <w:rFonts w:asciiTheme="majorHAnsi" w:eastAsia="Times New Roman" w:hAnsiTheme="majorHAnsi" w:cs="Times New Roman"/>
                <w:b/>
                <w:color w:val="C0504D" w:themeColor="accent2"/>
                <w:shd w:val="clear" w:color="auto" w:fill="FFFFFF"/>
              </w:rPr>
              <w:t>heureuse</w:t>
            </w:r>
            <w:r w:rsidRPr="00DB6657">
              <w:rPr>
                <w:rFonts w:asciiTheme="majorHAnsi" w:eastAsia="Times New Roman" w:hAnsiTheme="majorHAnsi" w:cs="Times New Roman"/>
                <w:shd w:val="clear" w:color="auto" w:fill="FFFFFF"/>
              </w:rPr>
              <w:t>.</w:t>
            </w:r>
          </w:p>
        </w:tc>
        <w:tc>
          <w:tcPr>
            <w:tcW w:w="3459" w:type="dxa"/>
          </w:tcPr>
          <w:p w14:paraId="228A02F9" w14:textId="77777777" w:rsidR="00E16960" w:rsidRDefault="00E16960" w:rsidP="007F78D7">
            <w:pPr>
              <w:rPr>
                <w:rFonts w:asciiTheme="majorHAnsi" w:hAnsiTheme="majorHAnsi"/>
              </w:rPr>
            </w:pPr>
            <w:r>
              <w:rPr>
                <w:rFonts w:asciiTheme="majorHAnsi" w:hAnsiTheme="majorHAnsi"/>
              </w:rPr>
              <w:t>P1</w:t>
            </w:r>
          </w:p>
          <w:p w14:paraId="23A0D2B1" w14:textId="77777777" w:rsidR="00E16960" w:rsidRDefault="00E16960" w:rsidP="007F78D7">
            <w:pPr>
              <w:rPr>
                <w:rFonts w:asciiTheme="majorHAnsi" w:hAnsiTheme="majorHAnsi"/>
                <w:b/>
                <w:u w:val="thick"/>
              </w:rPr>
            </w:pPr>
            <w:r>
              <w:rPr>
                <w:rFonts w:asciiTheme="majorHAnsi" w:hAnsiTheme="majorHAnsi"/>
                <w:b/>
                <w:color w:val="3366FF"/>
              </w:rPr>
              <w:t xml:space="preserve">Vocabulaire religieux+ ironie amère : la mort de DG eût été préférable au lieu de vivre un éternel enfer…/ </w:t>
            </w:r>
            <w:r w:rsidRPr="001D2FCD">
              <w:rPr>
                <w:rFonts w:asciiTheme="majorHAnsi" w:hAnsiTheme="majorHAnsi"/>
                <w:b/>
                <w:u w:val="thick"/>
              </w:rPr>
              <w:t>prolepse</w:t>
            </w:r>
          </w:p>
          <w:p w14:paraId="6BBF87AC" w14:textId="77777777" w:rsidR="00E16960" w:rsidRPr="00D26339" w:rsidRDefault="00E16960" w:rsidP="007F78D7">
            <w:pPr>
              <w:rPr>
                <w:rFonts w:asciiTheme="majorHAnsi" w:hAnsiTheme="majorHAnsi"/>
                <w:b/>
                <w:color w:val="008000"/>
              </w:rPr>
            </w:pPr>
            <w:r w:rsidRPr="00D26339">
              <w:rPr>
                <w:rFonts w:asciiTheme="majorHAnsi" w:hAnsiTheme="majorHAnsi"/>
                <w:b/>
                <w:color w:val="008000"/>
              </w:rPr>
              <w:t>DG en fonction de complément </w:t>
            </w:r>
          </w:p>
          <w:p w14:paraId="2DC4B43E" w14:textId="77777777" w:rsidR="00E16960" w:rsidRPr="00483392" w:rsidRDefault="00E16960" w:rsidP="007F78D7">
            <w:pPr>
              <w:rPr>
                <w:rFonts w:asciiTheme="majorHAnsi" w:hAnsiTheme="majorHAnsi"/>
                <w:b/>
                <w:color w:val="FF6600"/>
              </w:rPr>
            </w:pPr>
            <w:r w:rsidRPr="00483392">
              <w:rPr>
                <w:rFonts w:asciiTheme="majorHAnsi" w:hAnsiTheme="majorHAnsi"/>
                <w:b/>
                <w:color w:val="FF6600"/>
              </w:rPr>
              <w:t>Verbe performatif</w:t>
            </w:r>
          </w:p>
          <w:p w14:paraId="6E437195" w14:textId="77777777" w:rsidR="00E16960" w:rsidRPr="001757A2" w:rsidRDefault="00E16960" w:rsidP="007F78D7">
            <w:pPr>
              <w:rPr>
                <w:rFonts w:asciiTheme="majorHAnsi" w:hAnsiTheme="majorHAnsi"/>
                <w:b/>
                <w:color w:val="C0504D" w:themeColor="accent2"/>
              </w:rPr>
            </w:pPr>
            <w:r>
              <w:rPr>
                <w:rFonts w:asciiTheme="majorHAnsi" w:hAnsiTheme="majorHAnsi"/>
                <w:b/>
                <w:color w:val="C0504D" w:themeColor="accent2"/>
              </w:rPr>
              <w:t>Thématique du bonheur / XVIII°s.</w:t>
            </w:r>
          </w:p>
        </w:tc>
        <w:tc>
          <w:tcPr>
            <w:tcW w:w="3515" w:type="dxa"/>
          </w:tcPr>
          <w:p w14:paraId="2C6950C6" w14:textId="77777777" w:rsidR="00E16960" w:rsidRDefault="00E16960" w:rsidP="007F78D7">
            <w:pPr>
              <w:rPr>
                <w:rFonts w:asciiTheme="majorHAnsi" w:hAnsiTheme="majorHAnsi"/>
              </w:rPr>
            </w:pPr>
            <w:r>
              <w:rPr>
                <w:rFonts w:asciiTheme="majorHAnsi" w:hAnsiTheme="majorHAnsi"/>
              </w:rPr>
              <w:t>Solitude de DG</w:t>
            </w:r>
          </w:p>
          <w:p w14:paraId="5F4C8848" w14:textId="77777777" w:rsidR="00E16960" w:rsidRPr="00D26339" w:rsidRDefault="00E16960" w:rsidP="007F78D7">
            <w:pPr>
              <w:rPr>
                <w:rFonts w:asciiTheme="majorHAnsi" w:hAnsiTheme="majorHAnsi"/>
                <w:b/>
                <w:color w:val="008000"/>
              </w:rPr>
            </w:pPr>
            <w:r>
              <w:rPr>
                <w:rFonts w:asciiTheme="majorHAnsi" w:hAnsiTheme="majorHAnsi"/>
                <w:b/>
                <w:color w:val="008000"/>
              </w:rPr>
              <w:t>DG ne peut que subir son sort/ fatalité</w:t>
            </w:r>
          </w:p>
          <w:p w14:paraId="16150F85" w14:textId="77777777" w:rsidR="00E16960" w:rsidRDefault="00E16960" w:rsidP="007F78D7">
            <w:pPr>
              <w:rPr>
                <w:rFonts w:asciiTheme="majorHAnsi" w:hAnsiTheme="majorHAnsi"/>
                <w:b/>
                <w:color w:val="3366FF"/>
              </w:rPr>
            </w:pPr>
            <w:r w:rsidRPr="00E877EC">
              <w:rPr>
                <w:rFonts w:asciiTheme="majorHAnsi" w:hAnsiTheme="majorHAnsi"/>
                <w:b/>
                <w:color w:val="3366FF"/>
              </w:rPr>
              <w:t>Il interprète l’évén</w:t>
            </w:r>
            <w:r>
              <w:rPr>
                <w:rFonts w:asciiTheme="majorHAnsi" w:hAnsiTheme="majorHAnsi"/>
                <w:b/>
                <w:color w:val="3366FF"/>
              </w:rPr>
              <w:t xml:space="preserve">ement comme une punition divine, un châtiment qu’il accepte. 3 temps se mêlent : le récit de la mort/ Calais/ sa vie future=&gt; la vie de DG sera à jamais dévastée par la mort de Manon/ Bonheur impossible car la passion porte en elle, et on le sait depuis le début de l’histoire, un principe </w:t>
            </w:r>
            <w:r>
              <w:rPr>
                <w:rFonts w:asciiTheme="majorHAnsi" w:hAnsiTheme="majorHAnsi"/>
                <w:b/>
                <w:color w:val="3366FF"/>
              </w:rPr>
              <w:lastRenderedPageBreak/>
              <w:t>de destruction/ registre pathétique.</w:t>
            </w:r>
          </w:p>
          <w:p w14:paraId="4101213B" w14:textId="77777777" w:rsidR="00E16960" w:rsidRDefault="00E16960" w:rsidP="007F78D7">
            <w:pPr>
              <w:rPr>
                <w:rFonts w:asciiTheme="majorHAnsi" w:hAnsiTheme="majorHAnsi"/>
                <w:b/>
                <w:color w:val="3366FF"/>
              </w:rPr>
            </w:pPr>
          </w:p>
          <w:p w14:paraId="6364ABF3" w14:textId="77777777" w:rsidR="00E16960" w:rsidRPr="00E877EC" w:rsidRDefault="00E16960" w:rsidP="007F78D7">
            <w:pPr>
              <w:rPr>
                <w:rFonts w:asciiTheme="majorHAnsi" w:hAnsiTheme="majorHAnsi"/>
                <w:b/>
                <w:color w:val="3366FF"/>
              </w:rPr>
            </w:pPr>
          </w:p>
        </w:tc>
      </w:tr>
      <w:tr w:rsidR="00E16960" w14:paraId="37044637" w14:textId="77777777" w:rsidTr="007F78D7">
        <w:tc>
          <w:tcPr>
            <w:tcW w:w="3526" w:type="dxa"/>
          </w:tcPr>
          <w:p w14:paraId="3E3E3D3A" w14:textId="77777777" w:rsidR="00E16960" w:rsidRDefault="00E16960" w:rsidP="007F78D7">
            <w:pPr>
              <w:rPr>
                <w:rFonts w:asciiTheme="majorHAnsi" w:hAnsiTheme="majorHAnsi"/>
              </w:rPr>
            </w:pPr>
            <w:r w:rsidRPr="00DB6657">
              <w:rPr>
                <w:rFonts w:asciiTheme="majorHAnsi" w:eastAsia="Times New Roman" w:hAnsiTheme="majorHAnsi" w:cs="Times New Roman"/>
                <w:shd w:val="clear" w:color="auto" w:fill="FFFFFF"/>
              </w:rPr>
              <w:lastRenderedPageBreak/>
              <w:t xml:space="preserve">Je </w:t>
            </w:r>
            <w:r w:rsidRPr="009D7B84">
              <w:rPr>
                <w:rFonts w:asciiTheme="majorHAnsi" w:eastAsia="Times New Roman" w:hAnsiTheme="majorHAnsi" w:cs="Times New Roman"/>
                <w:b/>
                <w:color w:val="C0504D" w:themeColor="accent2"/>
                <w:shd w:val="clear" w:color="auto" w:fill="FFFFFF"/>
              </w:rPr>
              <w:t>demeurai</w:t>
            </w:r>
            <w:r w:rsidRPr="00DB6657">
              <w:rPr>
                <w:rFonts w:asciiTheme="majorHAnsi" w:eastAsia="Times New Roman" w:hAnsiTheme="majorHAnsi" w:cs="Times New Roman"/>
                <w:shd w:val="clear" w:color="auto" w:fill="FFFFFF"/>
              </w:rPr>
              <w:t xml:space="preserve"> </w:t>
            </w:r>
            <w:r w:rsidRPr="004A73F9">
              <w:rPr>
                <w:rFonts w:asciiTheme="majorHAnsi" w:eastAsia="Times New Roman" w:hAnsiTheme="majorHAnsi" w:cs="Times New Roman"/>
                <w:u w:val="single"/>
                <w:shd w:val="clear" w:color="auto" w:fill="FFFFFF"/>
              </w:rPr>
              <w:t>plus de vingt-quatre heures</w:t>
            </w:r>
            <w:r w:rsidRPr="00DB6657">
              <w:rPr>
                <w:rFonts w:asciiTheme="majorHAnsi" w:eastAsia="Times New Roman" w:hAnsiTheme="majorHAnsi" w:cs="Times New Roman"/>
                <w:shd w:val="clear" w:color="auto" w:fill="FFFFFF"/>
              </w:rPr>
              <w:t xml:space="preserve"> la </w:t>
            </w:r>
            <w:r w:rsidRPr="00355211">
              <w:rPr>
                <w:rFonts w:asciiTheme="majorHAnsi" w:eastAsia="Times New Roman" w:hAnsiTheme="majorHAnsi" w:cs="Times New Roman"/>
                <w:b/>
                <w:color w:val="008000"/>
                <w:shd w:val="clear" w:color="auto" w:fill="FFFFFF"/>
              </w:rPr>
              <w:t>bouche</w:t>
            </w:r>
            <w:r w:rsidRPr="00DB6657">
              <w:rPr>
                <w:rFonts w:asciiTheme="majorHAnsi" w:eastAsia="Times New Roman" w:hAnsiTheme="majorHAnsi" w:cs="Times New Roman"/>
                <w:shd w:val="clear" w:color="auto" w:fill="FFFFFF"/>
              </w:rPr>
              <w:t xml:space="preserve"> attachée sur le visage et sur les </w:t>
            </w:r>
            <w:r w:rsidRPr="00355211">
              <w:rPr>
                <w:rFonts w:asciiTheme="majorHAnsi" w:eastAsia="Times New Roman" w:hAnsiTheme="majorHAnsi" w:cs="Times New Roman"/>
                <w:b/>
                <w:color w:val="008000"/>
                <w:shd w:val="clear" w:color="auto" w:fill="FFFFFF"/>
              </w:rPr>
              <w:t>mains</w:t>
            </w:r>
            <w:r w:rsidRPr="00DB6657">
              <w:rPr>
                <w:rFonts w:asciiTheme="majorHAnsi" w:eastAsia="Times New Roman" w:hAnsiTheme="majorHAnsi" w:cs="Times New Roman"/>
                <w:shd w:val="clear" w:color="auto" w:fill="FFFFFF"/>
              </w:rPr>
              <w:t xml:space="preserve"> de ma chère Manon. Mon dessein était d'y </w:t>
            </w:r>
            <w:r w:rsidRPr="00AD0EA1">
              <w:rPr>
                <w:rFonts w:asciiTheme="majorHAnsi" w:eastAsia="Times New Roman" w:hAnsiTheme="majorHAnsi" w:cs="Times New Roman"/>
                <w:b/>
                <w:shd w:val="clear" w:color="auto" w:fill="FFFFFF"/>
              </w:rPr>
              <w:t>mourir</w:t>
            </w:r>
            <w:r w:rsidRPr="00DB6657">
              <w:rPr>
                <w:rFonts w:asciiTheme="majorHAnsi" w:eastAsia="Times New Roman" w:hAnsiTheme="majorHAnsi" w:cs="Times New Roman"/>
                <w:shd w:val="clear" w:color="auto" w:fill="FFFFFF"/>
              </w:rPr>
              <w:t xml:space="preserve"> mais je </w:t>
            </w:r>
            <w:r w:rsidRPr="009D7B84">
              <w:rPr>
                <w:rFonts w:asciiTheme="majorHAnsi" w:eastAsia="Times New Roman" w:hAnsiTheme="majorHAnsi" w:cs="Times New Roman"/>
                <w:b/>
                <w:color w:val="C0504D" w:themeColor="accent2"/>
                <w:shd w:val="clear" w:color="auto" w:fill="FFFFFF"/>
              </w:rPr>
              <w:t>fis</w:t>
            </w:r>
            <w:r w:rsidRPr="00DB6657">
              <w:rPr>
                <w:rFonts w:asciiTheme="majorHAnsi" w:eastAsia="Times New Roman" w:hAnsiTheme="majorHAnsi" w:cs="Times New Roman"/>
                <w:shd w:val="clear" w:color="auto" w:fill="FFFFFF"/>
              </w:rPr>
              <w:t xml:space="preserve"> </w:t>
            </w:r>
            <w:r w:rsidRPr="009D7B84">
              <w:rPr>
                <w:rFonts w:asciiTheme="majorHAnsi" w:eastAsia="Times New Roman" w:hAnsiTheme="majorHAnsi" w:cs="Times New Roman"/>
                <w:b/>
                <w:color w:val="C0504D" w:themeColor="accent2"/>
                <w:shd w:val="clear" w:color="auto" w:fill="FFFFFF"/>
              </w:rPr>
              <w:t>réflexion</w:t>
            </w:r>
            <w:r w:rsidRPr="00DB6657">
              <w:rPr>
                <w:rFonts w:asciiTheme="majorHAnsi" w:eastAsia="Times New Roman" w:hAnsiTheme="majorHAnsi" w:cs="Times New Roman"/>
                <w:shd w:val="clear" w:color="auto" w:fill="FFFFFF"/>
              </w:rPr>
              <w:t xml:space="preserve">, au commencement du second jour, que son corps serait exposé, après mon </w:t>
            </w:r>
            <w:r w:rsidRPr="00AD0EA1">
              <w:rPr>
                <w:rFonts w:asciiTheme="majorHAnsi" w:eastAsia="Times New Roman" w:hAnsiTheme="majorHAnsi" w:cs="Times New Roman"/>
                <w:b/>
                <w:shd w:val="clear" w:color="auto" w:fill="FFFFFF"/>
              </w:rPr>
              <w:t>trépas</w:t>
            </w:r>
            <w:r w:rsidRPr="00DB6657">
              <w:rPr>
                <w:rFonts w:asciiTheme="majorHAnsi" w:eastAsia="Times New Roman" w:hAnsiTheme="majorHAnsi" w:cs="Times New Roman"/>
                <w:shd w:val="clear" w:color="auto" w:fill="FFFFFF"/>
              </w:rPr>
              <w:t xml:space="preserve">, </w:t>
            </w:r>
            <w:r w:rsidRPr="00B64AA0">
              <w:rPr>
                <w:rFonts w:asciiTheme="majorHAnsi" w:eastAsia="Times New Roman" w:hAnsiTheme="majorHAnsi" w:cs="Times New Roman"/>
                <w:b/>
                <w:color w:val="3366FF"/>
                <w:shd w:val="clear" w:color="auto" w:fill="FFFFFF"/>
              </w:rPr>
              <w:t>à devenir la pâture des bêtes sauvages.</w:t>
            </w:r>
            <w:r w:rsidRPr="00DB6657">
              <w:rPr>
                <w:rFonts w:asciiTheme="majorHAnsi" w:eastAsia="Times New Roman" w:hAnsiTheme="majorHAnsi" w:cs="Times New Roman"/>
                <w:shd w:val="clear" w:color="auto" w:fill="FFFFFF"/>
              </w:rPr>
              <w:t xml:space="preserve"> Je </w:t>
            </w:r>
            <w:r w:rsidRPr="009D7B84">
              <w:rPr>
                <w:rFonts w:asciiTheme="majorHAnsi" w:eastAsia="Times New Roman" w:hAnsiTheme="majorHAnsi" w:cs="Times New Roman"/>
                <w:b/>
                <w:color w:val="C0504D" w:themeColor="accent2"/>
                <w:shd w:val="clear" w:color="auto" w:fill="FFFFFF"/>
              </w:rPr>
              <w:t>formai</w:t>
            </w:r>
            <w:r w:rsidRPr="00DB6657">
              <w:rPr>
                <w:rFonts w:asciiTheme="majorHAnsi" w:eastAsia="Times New Roman" w:hAnsiTheme="majorHAnsi" w:cs="Times New Roman"/>
                <w:shd w:val="clear" w:color="auto" w:fill="FFFFFF"/>
              </w:rPr>
              <w:t xml:space="preserve"> la résolution de </w:t>
            </w:r>
            <w:r w:rsidRPr="00AD0EA1">
              <w:rPr>
                <w:rFonts w:asciiTheme="majorHAnsi" w:eastAsia="Times New Roman" w:hAnsiTheme="majorHAnsi" w:cs="Times New Roman"/>
                <w:b/>
                <w:shd w:val="clear" w:color="auto" w:fill="FFFFFF"/>
              </w:rPr>
              <w:t>l’enterrer,</w:t>
            </w:r>
            <w:r w:rsidRPr="00DB6657">
              <w:rPr>
                <w:rFonts w:asciiTheme="majorHAnsi" w:eastAsia="Times New Roman" w:hAnsiTheme="majorHAnsi" w:cs="Times New Roman"/>
                <w:shd w:val="clear" w:color="auto" w:fill="FFFFFF"/>
              </w:rPr>
              <w:t xml:space="preserve"> et d'attendre la </w:t>
            </w:r>
            <w:r w:rsidRPr="00AD0EA1">
              <w:rPr>
                <w:rFonts w:asciiTheme="majorHAnsi" w:eastAsia="Times New Roman" w:hAnsiTheme="majorHAnsi" w:cs="Times New Roman"/>
                <w:b/>
                <w:shd w:val="clear" w:color="auto" w:fill="FFFFFF"/>
              </w:rPr>
              <w:t>mort</w:t>
            </w:r>
            <w:r w:rsidRPr="00DB6657">
              <w:rPr>
                <w:rFonts w:asciiTheme="majorHAnsi" w:eastAsia="Times New Roman" w:hAnsiTheme="majorHAnsi" w:cs="Times New Roman"/>
                <w:shd w:val="clear" w:color="auto" w:fill="FFFFFF"/>
              </w:rPr>
              <w:t xml:space="preserve"> sur sa </w:t>
            </w:r>
            <w:r w:rsidRPr="00AD0EA1">
              <w:rPr>
                <w:rFonts w:asciiTheme="majorHAnsi" w:eastAsia="Times New Roman" w:hAnsiTheme="majorHAnsi" w:cs="Times New Roman"/>
                <w:b/>
                <w:shd w:val="clear" w:color="auto" w:fill="FFFFFF"/>
              </w:rPr>
              <w:t>fosse</w:t>
            </w:r>
            <w:r w:rsidRPr="00DB6657">
              <w:rPr>
                <w:rFonts w:asciiTheme="majorHAnsi" w:eastAsia="Times New Roman" w:hAnsiTheme="majorHAnsi" w:cs="Times New Roman"/>
                <w:shd w:val="clear" w:color="auto" w:fill="FFFFFF"/>
              </w:rPr>
              <w:t>.</w:t>
            </w:r>
            <w:r w:rsidRPr="00DB6657">
              <w:rPr>
                <w:rFonts w:asciiTheme="majorHAnsi" w:eastAsia="Times New Roman" w:hAnsiTheme="majorHAnsi" w:cs="Times New Roman"/>
              </w:rPr>
              <w:br/>
            </w:r>
          </w:p>
        </w:tc>
        <w:tc>
          <w:tcPr>
            <w:tcW w:w="3459" w:type="dxa"/>
          </w:tcPr>
          <w:p w14:paraId="74BF9CAE" w14:textId="77777777" w:rsidR="00E16960" w:rsidRDefault="00E16960" w:rsidP="007F78D7">
            <w:pPr>
              <w:rPr>
                <w:rFonts w:asciiTheme="majorHAnsi" w:hAnsiTheme="majorHAnsi"/>
                <w:b/>
                <w:color w:val="C0504D" w:themeColor="accent2"/>
              </w:rPr>
            </w:pPr>
            <w:r w:rsidRPr="004A73F9">
              <w:rPr>
                <w:rFonts w:asciiTheme="majorHAnsi" w:hAnsiTheme="majorHAnsi"/>
                <w:b/>
                <w:color w:val="C0504D" w:themeColor="accent2"/>
              </w:rPr>
              <w:t>Enchaînement de verbes au passé simple/ actions et décisions du récit</w:t>
            </w:r>
          </w:p>
          <w:p w14:paraId="75EAAB68" w14:textId="77777777" w:rsidR="00E16960" w:rsidRPr="004A73F9" w:rsidRDefault="00E16960" w:rsidP="007F78D7">
            <w:pPr>
              <w:rPr>
                <w:rFonts w:asciiTheme="majorHAnsi" w:hAnsiTheme="majorHAnsi"/>
                <w:u w:val="single"/>
              </w:rPr>
            </w:pPr>
            <w:r w:rsidRPr="004A73F9">
              <w:rPr>
                <w:rFonts w:asciiTheme="majorHAnsi" w:hAnsiTheme="majorHAnsi"/>
                <w:u w:val="single"/>
              </w:rPr>
              <w:t>Etirement du temps/ 24H de la tragédie</w:t>
            </w:r>
            <w:r>
              <w:rPr>
                <w:rFonts w:asciiTheme="majorHAnsi" w:hAnsiTheme="majorHAnsi"/>
                <w:u w:val="single"/>
              </w:rPr>
              <w:t xml:space="preserve">+ des notations temporelles subjectives. </w:t>
            </w:r>
          </w:p>
          <w:p w14:paraId="46BE99B6" w14:textId="77777777" w:rsidR="00E16960" w:rsidRDefault="00E16960" w:rsidP="007F78D7">
            <w:pPr>
              <w:rPr>
                <w:rFonts w:asciiTheme="majorHAnsi" w:hAnsiTheme="majorHAnsi"/>
              </w:rPr>
            </w:pPr>
            <w:r>
              <w:rPr>
                <w:rFonts w:asciiTheme="majorHAnsi" w:hAnsiTheme="majorHAnsi"/>
              </w:rPr>
              <w:t xml:space="preserve">Champ lexical de la passion/ </w:t>
            </w:r>
          </w:p>
          <w:p w14:paraId="191BA85F" w14:textId="77777777" w:rsidR="00E16960" w:rsidRDefault="00E16960" w:rsidP="007F78D7">
            <w:pPr>
              <w:rPr>
                <w:rFonts w:asciiTheme="majorHAnsi" w:hAnsiTheme="majorHAnsi"/>
                <w:b/>
                <w:color w:val="008000"/>
              </w:rPr>
            </w:pPr>
            <w:r>
              <w:rPr>
                <w:rFonts w:asciiTheme="majorHAnsi" w:hAnsiTheme="majorHAnsi"/>
                <w:b/>
                <w:color w:val="008000"/>
              </w:rPr>
              <w:t>Synecdoques de l’union charnelle</w:t>
            </w:r>
          </w:p>
          <w:p w14:paraId="55170267" w14:textId="77777777" w:rsidR="00E16960" w:rsidRPr="004A73F9" w:rsidRDefault="00E16960" w:rsidP="007F78D7">
            <w:pPr>
              <w:rPr>
                <w:rFonts w:asciiTheme="majorHAnsi" w:hAnsiTheme="majorHAnsi"/>
                <w:b/>
              </w:rPr>
            </w:pPr>
            <w:r w:rsidRPr="004A73F9">
              <w:rPr>
                <w:rFonts w:asciiTheme="majorHAnsi" w:hAnsiTheme="majorHAnsi"/>
                <w:b/>
              </w:rPr>
              <w:t>Suicide envisagé</w:t>
            </w:r>
            <w:r>
              <w:rPr>
                <w:rFonts w:asciiTheme="majorHAnsi" w:hAnsiTheme="majorHAnsi"/>
                <w:b/>
              </w:rPr>
              <w:t>+ champ lexical de la mort/ registre tragique</w:t>
            </w:r>
          </w:p>
          <w:p w14:paraId="6EC4049A" w14:textId="77777777" w:rsidR="00E16960" w:rsidRDefault="00E16960" w:rsidP="007F78D7">
            <w:pPr>
              <w:rPr>
                <w:rFonts w:asciiTheme="majorHAnsi" w:hAnsiTheme="majorHAnsi"/>
              </w:rPr>
            </w:pPr>
            <w:r>
              <w:rPr>
                <w:rFonts w:asciiTheme="majorHAnsi" w:hAnsiTheme="majorHAnsi"/>
              </w:rPr>
              <w:t>Possessifs</w:t>
            </w:r>
          </w:p>
          <w:p w14:paraId="70F18A51" w14:textId="77777777" w:rsidR="00E16960" w:rsidRDefault="00E16960" w:rsidP="007F78D7">
            <w:pPr>
              <w:rPr>
                <w:rFonts w:asciiTheme="majorHAnsi" w:hAnsiTheme="majorHAnsi"/>
              </w:rPr>
            </w:pPr>
          </w:p>
          <w:p w14:paraId="7D5447B9" w14:textId="77777777" w:rsidR="00E16960" w:rsidRPr="00483392" w:rsidRDefault="00E16960" w:rsidP="007F78D7">
            <w:pPr>
              <w:rPr>
                <w:rFonts w:asciiTheme="majorHAnsi" w:hAnsiTheme="majorHAnsi"/>
              </w:rPr>
            </w:pPr>
            <w:r>
              <w:rPr>
                <w:rFonts w:asciiTheme="majorHAnsi" w:hAnsiTheme="majorHAnsi"/>
              </w:rPr>
              <w:t xml:space="preserve">Eléments réalistes qui rendent le récit pathétique : </w:t>
            </w:r>
            <w:r>
              <w:rPr>
                <w:rFonts w:asciiTheme="majorHAnsi" w:hAnsiTheme="majorHAnsi"/>
                <w:b/>
                <w:color w:val="3366FF"/>
              </w:rPr>
              <w:t>motif de la dévoration</w:t>
            </w:r>
          </w:p>
          <w:p w14:paraId="25507F9E" w14:textId="77777777" w:rsidR="00E16960" w:rsidRDefault="00E16960" w:rsidP="007F78D7">
            <w:pPr>
              <w:rPr>
                <w:rFonts w:asciiTheme="majorHAnsi" w:hAnsiTheme="majorHAnsi"/>
              </w:rPr>
            </w:pPr>
          </w:p>
        </w:tc>
        <w:tc>
          <w:tcPr>
            <w:tcW w:w="3515" w:type="dxa"/>
          </w:tcPr>
          <w:p w14:paraId="1C3C8A2C" w14:textId="77777777" w:rsidR="00E16960" w:rsidRDefault="00E16960" w:rsidP="007F78D7">
            <w:pPr>
              <w:rPr>
                <w:rFonts w:asciiTheme="majorHAnsi" w:hAnsiTheme="majorHAnsi"/>
              </w:rPr>
            </w:pPr>
            <w:r>
              <w:rPr>
                <w:rFonts w:asciiTheme="majorHAnsi" w:hAnsiTheme="majorHAnsi"/>
              </w:rPr>
              <w:t>La dernière étreinte des amants est décrite avec précision et sensualité.</w:t>
            </w:r>
          </w:p>
          <w:p w14:paraId="598D6F2F" w14:textId="77777777" w:rsidR="00E16960" w:rsidRDefault="00E16960" w:rsidP="007F78D7">
            <w:pPr>
              <w:rPr>
                <w:rFonts w:asciiTheme="majorHAnsi" w:hAnsiTheme="majorHAnsi"/>
              </w:rPr>
            </w:pPr>
          </w:p>
          <w:p w14:paraId="21EF3691" w14:textId="77777777" w:rsidR="00E16960" w:rsidRDefault="00E16960" w:rsidP="007F78D7">
            <w:pPr>
              <w:rPr>
                <w:rFonts w:asciiTheme="majorHAnsi" w:hAnsiTheme="majorHAnsi"/>
              </w:rPr>
            </w:pPr>
            <w:r>
              <w:rPr>
                <w:rFonts w:asciiTheme="majorHAnsi" w:hAnsiTheme="majorHAnsi"/>
              </w:rPr>
              <w:t>Dramatisation du récit/ pureté de son amour et grandeur de son sacrifice.</w:t>
            </w:r>
          </w:p>
          <w:p w14:paraId="710D2001" w14:textId="77777777" w:rsidR="00E16960" w:rsidRDefault="00E16960" w:rsidP="007F78D7">
            <w:pPr>
              <w:rPr>
                <w:rFonts w:asciiTheme="majorHAnsi" w:hAnsiTheme="majorHAnsi"/>
              </w:rPr>
            </w:pPr>
          </w:p>
          <w:p w14:paraId="1F91C392" w14:textId="77777777" w:rsidR="00E16960" w:rsidRDefault="00E16960" w:rsidP="007F78D7">
            <w:pPr>
              <w:rPr>
                <w:rFonts w:asciiTheme="majorHAnsi" w:hAnsiTheme="majorHAnsi"/>
              </w:rPr>
            </w:pPr>
            <w:r>
              <w:rPr>
                <w:rFonts w:asciiTheme="majorHAnsi" w:hAnsiTheme="majorHAnsi"/>
              </w:rPr>
              <w:t>Le récit de l’enterrement est raconté longuement (contrairement au récit de la mort de Manon) comme si DG cherchait à retarder le moment de la disparition définitive de celle qu’il aime.</w:t>
            </w:r>
          </w:p>
          <w:p w14:paraId="36087F99" w14:textId="77777777" w:rsidR="00E16960" w:rsidRDefault="00E16960" w:rsidP="007F78D7">
            <w:pPr>
              <w:rPr>
                <w:rFonts w:asciiTheme="majorHAnsi" w:hAnsiTheme="majorHAnsi"/>
              </w:rPr>
            </w:pPr>
            <w:r>
              <w:rPr>
                <w:rFonts w:asciiTheme="majorHAnsi" w:hAnsiTheme="majorHAnsi"/>
              </w:rPr>
              <w:t xml:space="preserve">+ le cadavre de Manon, vérité très crue, qui s’oppose plus loin à l’idéalisation du personnage. </w:t>
            </w:r>
          </w:p>
          <w:p w14:paraId="7F13D5F6" w14:textId="77777777" w:rsidR="00E16960" w:rsidRDefault="00E16960" w:rsidP="007F78D7">
            <w:pPr>
              <w:rPr>
                <w:rFonts w:asciiTheme="majorHAnsi" w:hAnsiTheme="majorHAnsi"/>
              </w:rPr>
            </w:pPr>
          </w:p>
        </w:tc>
      </w:tr>
      <w:tr w:rsidR="00E16960" w14:paraId="5BB12CD3" w14:textId="77777777" w:rsidTr="007F78D7">
        <w:tc>
          <w:tcPr>
            <w:tcW w:w="3526" w:type="dxa"/>
          </w:tcPr>
          <w:p w14:paraId="3A066B98" w14:textId="77777777" w:rsidR="00E16960" w:rsidRDefault="00E16960" w:rsidP="007F78D7">
            <w:pPr>
              <w:rPr>
                <w:rFonts w:asciiTheme="majorHAnsi" w:hAnsiTheme="majorHAnsi"/>
              </w:rPr>
            </w:pPr>
            <w:r w:rsidRPr="00DB6657">
              <w:rPr>
                <w:rFonts w:asciiTheme="majorHAnsi" w:eastAsia="Times New Roman" w:hAnsiTheme="majorHAnsi" w:cs="Times New Roman"/>
                <w:shd w:val="clear" w:color="auto" w:fill="FFFFFF"/>
              </w:rPr>
              <w:t xml:space="preserve">J'étais déjà si proche de ma fin, par </w:t>
            </w:r>
            <w:r w:rsidRPr="00F93DD3">
              <w:rPr>
                <w:rFonts w:asciiTheme="majorHAnsi" w:eastAsia="Times New Roman" w:hAnsiTheme="majorHAnsi" w:cs="Times New Roman"/>
                <w:b/>
                <w:shd w:val="clear" w:color="auto" w:fill="FFFFFF"/>
              </w:rPr>
              <w:t>l'affaiblissement</w:t>
            </w:r>
            <w:r w:rsidRPr="00DB6657">
              <w:rPr>
                <w:rFonts w:asciiTheme="majorHAnsi" w:eastAsia="Times New Roman" w:hAnsiTheme="majorHAnsi" w:cs="Times New Roman"/>
                <w:shd w:val="clear" w:color="auto" w:fill="FFFFFF"/>
              </w:rPr>
              <w:t xml:space="preserve"> que </w:t>
            </w:r>
            <w:r w:rsidRPr="00F93DD3">
              <w:rPr>
                <w:rFonts w:asciiTheme="majorHAnsi" w:eastAsia="Times New Roman" w:hAnsiTheme="majorHAnsi" w:cs="Times New Roman"/>
                <w:b/>
                <w:shd w:val="clear" w:color="auto" w:fill="FFFFFF"/>
              </w:rPr>
              <w:t>le jeûne</w:t>
            </w:r>
            <w:r w:rsidRPr="00DB6657">
              <w:rPr>
                <w:rFonts w:asciiTheme="majorHAnsi" w:eastAsia="Times New Roman" w:hAnsiTheme="majorHAnsi" w:cs="Times New Roman"/>
                <w:shd w:val="clear" w:color="auto" w:fill="FFFFFF"/>
              </w:rPr>
              <w:t xml:space="preserve"> et la douleur m'avaient causé, que j'eus besoin de </w:t>
            </w:r>
            <w:r w:rsidRPr="00F93DD3">
              <w:rPr>
                <w:rFonts w:asciiTheme="majorHAnsi" w:eastAsia="Times New Roman" w:hAnsiTheme="majorHAnsi" w:cs="Times New Roman"/>
                <w:b/>
                <w:shd w:val="clear" w:color="auto" w:fill="FFFFFF"/>
              </w:rPr>
              <w:t>quantité d'efforts pour me tenir debout</w:t>
            </w:r>
            <w:r w:rsidRPr="00DB6657">
              <w:rPr>
                <w:rFonts w:asciiTheme="majorHAnsi" w:eastAsia="Times New Roman" w:hAnsiTheme="majorHAnsi" w:cs="Times New Roman"/>
                <w:shd w:val="clear" w:color="auto" w:fill="FFFFFF"/>
              </w:rPr>
              <w:t xml:space="preserve">. </w:t>
            </w:r>
            <w:r w:rsidRPr="00AC30F1">
              <w:rPr>
                <w:rFonts w:asciiTheme="majorHAnsi" w:eastAsia="Times New Roman" w:hAnsiTheme="majorHAnsi" w:cs="Times New Roman"/>
                <w:b/>
                <w:color w:val="008000"/>
                <w:shd w:val="clear" w:color="auto" w:fill="FFFFFF"/>
              </w:rPr>
              <w:t>Je fus obligé de recourir aux liqueurs que j'avais apportées</w:t>
            </w:r>
            <w:r w:rsidRPr="00DB6657">
              <w:rPr>
                <w:rFonts w:asciiTheme="majorHAnsi" w:eastAsia="Times New Roman" w:hAnsiTheme="majorHAnsi" w:cs="Times New Roman"/>
                <w:shd w:val="clear" w:color="auto" w:fill="FFFFFF"/>
              </w:rPr>
              <w:t>. Elles me rendirent autant de for</w:t>
            </w:r>
            <w:r>
              <w:rPr>
                <w:rFonts w:asciiTheme="majorHAnsi" w:eastAsia="Times New Roman" w:hAnsiTheme="majorHAnsi" w:cs="Times New Roman"/>
                <w:shd w:val="clear" w:color="auto" w:fill="FFFFFF"/>
              </w:rPr>
              <w:t>ce qu’</w:t>
            </w:r>
            <w:r w:rsidRPr="00DB6657">
              <w:rPr>
                <w:rFonts w:asciiTheme="majorHAnsi" w:eastAsia="Times New Roman" w:hAnsiTheme="majorHAnsi" w:cs="Times New Roman"/>
                <w:shd w:val="clear" w:color="auto" w:fill="FFFFFF"/>
              </w:rPr>
              <w:t>il en fallait pour le triste office que j'allais exécuter</w:t>
            </w:r>
            <w:r>
              <w:rPr>
                <w:rFonts w:asciiTheme="majorHAnsi" w:eastAsia="Times New Roman" w:hAnsiTheme="majorHAnsi" w:cs="Times New Roman"/>
                <w:shd w:val="clear" w:color="auto" w:fill="FFFFFF"/>
              </w:rPr>
              <w:t>.</w:t>
            </w:r>
            <w:r w:rsidRPr="00DB6657">
              <w:rPr>
                <w:rFonts w:asciiTheme="majorHAnsi" w:eastAsia="Times New Roman" w:hAnsiTheme="majorHAnsi" w:cs="Times New Roman"/>
                <w:shd w:val="clear" w:color="auto" w:fill="FFFFFF"/>
              </w:rPr>
              <w:t xml:space="preserve"> </w:t>
            </w:r>
            <w:r w:rsidRPr="00916A1F">
              <w:rPr>
                <w:rFonts w:asciiTheme="majorHAnsi" w:eastAsia="Times New Roman" w:hAnsiTheme="majorHAnsi" w:cs="Times New Roman"/>
                <w:b/>
                <w:color w:val="FF0000"/>
                <w:shd w:val="clear" w:color="auto" w:fill="FFFFFF"/>
              </w:rPr>
              <w:t>Il ne m'était pas difficile d'ouvrir la terre dans le lieu où je me trouvais.</w:t>
            </w:r>
          </w:p>
        </w:tc>
        <w:tc>
          <w:tcPr>
            <w:tcW w:w="3459" w:type="dxa"/>
          </w:tcPr>
          <w:p w14:paraId="235A883A" w14:textId="77777777" w:rsidR="00E16960" w:rsidRDefault="00E16960" w:rsidP="007F78D7">
            <w:pPr>
              <w:rPr>
                <w:rFonts w:asciiTheme="majorHAnsi" w:hAnsiTheme="majorHAnsi"/>
              </w:rPr>
            </w:pPr>
            <w:r>
              <w:rPr>
                <w:rFonts w:asciiTheme="majorHAnsi" w:hAnsiTheme="majorHAnsi"/>
              </w:rPr>
              <w:t xml:space="preserve">Mort symbolique de DG dite à travers sa grande faiblesse corporelle. </w:t>
            </w:r>
          </w:p>
          <w:p w14:paraId="6328E306" w14:textId="77777777" w:rsidR="00E16960" w:rsidRDefault="00E16960" w:rsidP="007F78D7">
            <w:pPr>
              <w:rPr>
                <w:rFonts w:asciiTheme="majorHAnsi" w:hAnsiTheme="majorHAnsi"/>
              </w:rPr>
            </w:pPr>
          </w:p>
          <w:p w14:paraId="329A41BC" w14:textId="77777777" w:rsidR="00E16960" w:rsidRDefault="00E16960" w:rsidP="007F78D7">
            <w:pPr>
              <w:rPr>
                <w:rFonts w:asciiTheme="majorHAnsi" w:hAnsiTheme="majorHAnsi"/>
              </w:rPr>
            </w:pPr>
          </w:p>
          <w:p w14:paraId="62D899FE" w14:textId="77777777" w:rsidR="00E16960" w:rsidRDefault="00E16960" w:rsidP="007F78D7">
            <w:pPr>
              <w:rPr>
                <w:rFonts w:asciiTheme="majorHAnsi" w:hAnsiTheme="majorHAnsi"/>
                <w:b/>
                <w:color w:val="008000"/>
              </w:rPr>
            </w:pPr>
            <w:r>
              <w:rPr>
                <w:rFonts w:asciiTheme="majorHAnsi" w:hAnsiTheme="majorHAnsi"/>
                <w:b/>
                <w:color w:val="008000"/>
              </w:rPr>
              <w:t>Alcool comme adjuvant</w:t>
            </w:r>
          </w:p>
          <w:p w14:paraId="2A98972B" w14:textId="77777777" w:rsidR="00E16960" w:rsidRDefault="00E16960" w:rsidP="007F78D7">
            <w:pPr>
              <w:rPr>
                <w:rFonts w:asciiTheme="majorHAnsi" w:hAnsiTheme="majorHAnsi"/>
                <w:b/>
                <w:color w:val="008000"/>
              </w:rPr>
            </w:pPr>
          </w:p>
          <w:p w14:paraId="3AEC03B2" w14:textId="77777777" w:rsidR="00E16960" w:rsidRDefault="00E16960" w:rsidP="007F78D7">
            <w:pPr>
              <w:rPr>
                <w:rFonts w:asciiTheme="majorHAnsi" w:hAnsiTheme="majorHAnsi"/>
                <w:b/>
                <w:color w:val="008000"/>
              </w:rPr>
            </w:pPr>
          </w:p>
          <w:p w14:paraId="0B568A8D" w14:textId="77777777" w:rsidR="00E16960" w:rsidRDefault="00E16960" w:rsidP="007F78D7">
            <w:pPr>
              <w:rPr>
                <w:rFonts w:asciiTheme="majorHAnsi" w:hAnsiTheme="majorHAnsi"/>
                <w:b/>
                <w:color w:val="008000"/>
              </w:rPr>
            </w:pPr>
          </w:p>
          <w:p w14:paraId="120DF042" w14:textId="77777777" w:rsidR="00E16960" w:rsidRPr="00916A1F" w:rsidRDefault="00E16960" w:rsidP="007F78D7">
            <w:pPr>
              <w:rPr>
                <w:rFonts w:asciiTheme="majorHAnsi" w:hAnsiTheme="majorHAnsi"/>
                <w:b/>
                <w:color w:val="FF0000"/>
              </w:rPr>
            </w:pPr>
            <w:r w:rsidRPr="00916A1F">
              <w:rPr>
                <w:rFonts w:asciiTheme="majorHAnsi" w:hAnsiTheme="majorHAnsi"/>
                <w:b/>
                <w:color w:val="FF0000"/>
              </w:rPr>
              <w:t xml:space="preserve">Réalité crue : </w:t>
            </w:r>
            <w:r>
              <w:rPr>
                <w:rFonts w:asciiTheme="majorHAnsi" w:hAnsiTheme="majorHAnsi"/>
                <w:b/>
                <w:color w:val="FF0000"/>
              </w:rPr>
              <w:t xml:space="preserve">DG creuse la tombe avec ses mains. / thème terre, retour à la poussière. </w:t>
            </w:r>
          </w:p>
        </w:tc>
        <w:tc>
          <w:tcPr>
            <w:tcW w:w="3515" w:type="dxa"/>
          </w:tcPr>
          <w:p w14:paraId="3BC6CDD2" w14:textId="77777777" w:rsidR="00E16960" w:rsidRDefault="00E16960" w:rsidP="007F78D7">
            <w:pPr>
              <w:rPr>
                <w:rFonts w:asciiTheme="majorHAnsi" w:hAnsiTheme="majorHAnsi"/>
              </w:rPr>
            </w:pPr>
            <w:r>
              <w:rPr>
                <w:rFonts w:asciiTheme="majorHAnsi" w:hAnsiTheme="majorHAnsi"/>
              </w:rPr>
              <w:t xml:space="preserve">Fatigue ou renoncement à la vie ? </w:t>
            </w:r>
          </w:p>
          <w:p w14:paraId="54D2D3D2" w14:textId="77777777" w:rsidR="00E16960" w:rsidRDefault="00E16960" w:rsidP="007F78D7">
            <w:pPr>
              <w:rPr>
                <w:rFonts w:asciiTheme="majorHAnsi" w:hAnsiTheme="majorHAnsi"/>
              </w:rPr>
            </w:pPr>
          </w:p>
          <w:p w14:paraId="3714F3A9" w14:textId="77777777" w:rsidR="00E16960" w:rsidRDefault="00E16960" w:rsidP="007F78D7">
            <w:pPr>
              <w:rPr>
                <w:rFonts w:asciiTheme="majorHAnsi" w:hAnsiTheme="majorHAnsi"/>
              </w:rPr>
            </w:pPr>
          </w:p>
          <w:p w14:paraId="39D4621A" w14:textId="77777777" w:rsidR="00E16960" w:rsidRDefault="00E16960" w:rsidP="007F78D7">
            <w:pPr>
              <w:rPr>
                <w:rFonts w:asciiTheme="majorHAnsi" w:hAnsiTheme="majorHAnsi"/>
              </w:rPr>
            </w:pPr>
          </w:p>
          <w:p w14:paraId="23C452C5" w14:textId="77777777" w:rsidR="00E16960" w:rsidRDefault="00E16960" w:rsidP="007F78D7">
            <w:pPr>
              <w:rPr>
                <w:rFonts w:asciiTheme="majorHAnsi" w:hAnsiTheme="majorHAnsi"/>
              </w:rPr>
            </w:pPr>
          </w:p>
          <w:p w14:paraId="3DA80271" w14:textId="77777777" w:rsidR="00E16960" w:rsidRDefault="00E16960" w:rsidP="007F78D7">
            <w:pPr>
              <w:rPr>
                <w:rFonts w:asciiTheme="majorHAnsi" w:hAnsiTheme="majorHAnsi"/>
                <w:b/>
                <w:color w:val="008000"/>
              </w:rPr>
            </w:pPr>
            <w:r w:rsidRPr="00AC30F1">
              <w:rPr>
                <w:rFonts w:asciiTheme="majorHAnsi" w:hAnsiTheme="majorHAnsi"/>
                <w:b/>
                <w:color w:val="008000"/>
              </w:rPr>
              <w:t xml:space="preserve">Boire le sang du Christ ? </w:t>
            </w:r>
          </w:p>
          <w:p w14:paraId="71728FB3" w14:textId="77777777" w:rsidR="00E16960" w:rsidRDefault="00E16960" w:rsidP="007F78D7">
            <w:pPr>
              <w:rPr>
                <w:rFonts w:asciiTheme="majorHAnsi" w:hAnsiTheme="majorHAnsi"/>
                <w:b/>
                <w:color w:val="008000"/>
              </w:rPr>
            </w:pPr>
          </w:p>
          <w:p w14:paraId="52FFC062" w14:textId="77777777" w:rsidR="00E16960" w:rsidRDefault="00E16960" w:rsidP="007F78D7">
            <w:pPr>
              <w:rPr>
                <w:rFonts w:asciiTheme="majorHAnsi" w:hAnsiTheme="majorHAnsi"/>
                <w:b/>
                <w:color w:val="008000"/>
              </w:rPr>
            </w:pPr>
          </w:p>
          <w:p w14:paraId="38846145" w14:textId="77777777" w:rsidR="00E16960" w:rsidRDefault="00E16960" w:rsidP="007F78D7">
            <w:pPr>
              <w:rPr>
                <w:rFonts w:asciiTheme="majorHAnsi" w:hAnsiTheme="majorHAnsi"/>
                <w:b/>
                <w:color w:val="008000"/>
              </w:rPr>
            </w:pPr>
          </w:p>
          <w:p w14:paraId="49945C99" w14:textId="77777777" w:rsidR="00E16960" w:rsidRPr="00B00405" w:rsidRDefault="00E16960" w:rsidP="007F78D7">
            <w:pPr>
              <w:rPr>
                <w:rFonts w:asciiTheme="majorHAnsi" w:hAnsiTheme="majorHAnsi"/>
                <w:b/>
                <w:color w:val="FF0000"/>
              </w:rPr>
            </w:pPr>
            <w:r>
              <w:rPr>
                <w:rFonts w:asciiTheme="majorHAnsi" w:hAnsiTheme="majorHAnsi"/>
                <w:b/>
                <w:color w:val="FF0000"/>
              </w:rPr>
              <w:t xml:space="preserve">Cérémonie </w:t>
            </w:r>
            <w:r w:rsidRPr="00B00405">
              <w:rPr>
                <w:rFonts w:asciiTheme="majorHAnsi" w:hAnsiTheme="majorHAnsi"/>
                <w:b/>
                <w:color w:val="FF0000"/>
              </w:rPr>
              <w:t>religieuse, mais ici c’est DG qui enterre sa maî</w:t>
            </w:r>
            <w:r>
              <w:rPr>
                <w:rFonts w:asciiTheme="majorHAnsi" w:hAnsiTheme="majorHAnsi"/>
                <w:b/>
                <w:color w:val="FF0000"/>
              </w:rPr>
              <w:t>tresse=&gt; rituel amoureux et païen.</w:t>
            </w:r>
          </w:p>
        </w:tc>
      </w:tr>
      <w:tr w:rsidR="00E16960" w14:paraId="43E5B566" w14:textId="77777777" w:rsidTr="007F78D7">
        <w:tc>
          <w:tcPr>
            <w:tcW w:w="3526" w:type="dxa"/>
          </w:tcPr>
          <w:p w14:paraId="3711934A" w14:textId="77777777" w:rsidR="00E16960" w:rsidRPr="00DB6657" w:rsidRDefault="00E16960" w:rsidP="007F78D7">
            <w:pPr>
              <w:rPr>
                <w:rFonts w:asciiTheme="majorHAnsi" w:eastAsia="Times New Roman" w:hAnsiTheme="majorHAnsi" w:cs="Times New Roman"/>
                <w:shd w:val="clear" w:color="auto" w:fill="FFFFFF"/>
              </w:rPr>
            </w:pPr>
            <w:r w:rsidRPr="00DB6657">
              <w:rPr>
                <w:rFonts w:asciiTheme="majorHAnsi" w:eastAsia="Times New Roman" w:hAnsiTheme="majorHAnsi" w:cs="Times New Roman"/>
                <w:shd w:val="clear" w:color="auto" w:fill="FFFFFF"/>
              </w:rPr>
              <w:t>C'était une campagne couverte de sable.</w:t>
            </w:r>
          </w:p>
        </w:tc>
        <w:tc>
          <w:tcPr>
            <w:tcW w:w="3459" w:type="dxa"/>
          </w:tcPr>
          <w:p w14:paraId="384C424B" w14:textId="77777777" w:rsidR="00E16960" w:rsidRDefault="00E16960" w:rsidP="007F78D7">
            <w:pPr>
              <w:rPr>
                <w:rFonts w:asciiTheme="majorHAnsi" w:hAnsiTheme="majorHAnsi"/>
              </w:rPr>
            </w:pPr>
            <w:r>
              <w:rPr>
                <w:rFonts w:asciiTheme="majorHAnsi" w:hAnsiTheme="majorHAnsi"/>
              </w:rPr>
              <w:t>Le désert</w:t>
            </w:r>
          </w:p>
        </w:tc>
        <w:tc>
          <w:tcPr>
            <w:tcW w:w="3515" w:type="dxa"/>
          </w:tcPr>
          <w:p w14:paraId="60980ADD" w14:textId="77777777" w:rsidR="00E16960" w:rsidRDefault="00E16960" w:rsidP="007F78D7">
            <w:pPr>
              <w:rPr>
                <w:rFonts w:asciiTheme="majorHAnsi" w:hAnsiTheme="majorHAnsi"/>
              </w:rPr>
            </w:pPr>
            <w:r>
              <w:rPr>
                <w:rFonts w:asciiTheme="majorHAnsi" w:hAnsiTheme="majorHAnsi"/>
              </w:rPr>
              <w:t xml:space="preserve">Dans la </w:t>
            </w:r>
            <w:r w:rsidRPr="00B86A08">
              <w:rPr>
                <w:rFonts w:asciiTheme="majorHAnsi" w:hAnsiTheme="majorHAnsi"/>
                <w:i/>
              </w:rPr>
              <w:t>Bible</w:t>
            </w:r>
            <w:r>
              <w:rPr>
                <w:rFonts w:asciiTheme="majorHAnsi" w:hAnsiTheme="majorHAnsi"/>
              </w:rPr>
              <w:t xml:space="preserve"> le désert est le lieu de la purification et de la communion avec Dieu. </w:t>
            </w:r>
          </w:p>
        </w:tc>
      </w:tr>
      <w:tr w:rsidR="00E16960" w14:paraId="78B462C0" w14:textId="77777777" w:rsidTr="007F78D7">
        <w:tc>
          <w:tcPr>
            <w:tcW w:w="3526" w:type="dxa"/>
          </w:tcPr>
          <w:p w14:paraId="5E6CE038" w14:textId="77777777" w:rsidR="00E16960" w:rsidRPr="00DB6657" w:rsidRDefault="00E16960" w:rsidP="007F78D7">
            <w:pPr>
              <w:rPr>
                <w:rFonts w:asciiTheme="majorHAnsi" w:eastAsia="Times New Roman" w:hAnsiTheme="majorHAnsi" w:cs="Times New Roman"/>
                <w:shd w:val="clear" w:color="auto" w:fill="FFFFFF"/>
              </w:rPr>
            </w:pPr>
            <w:r w:rsidRPr="00BF39EA">
              <w:rPr>
                <w:rFonts w:asciiTheme="majorHAnsi" w:eastAsia="Times New Roman" w:hAnsiTheme="majorHAnsi" w:cs="Times New Roman"/>
                <w:b/>
                <w:color w:val="008000"/>
                <w:shd w:val="clear" w:color="auto" w:fill="FFFFFF"/>
              </w:rPr>
              <w:t>Je rompis mon épée pour m'en servir à creuser</w:t>
            </w:r>
            <w:r w:rsidRPr="00DB6657">
              <w:rPr>
                <w:rFonts w:asciiTheme="majorHAnsi" w:eastAsia="Times New Roman" w:hAnsiTheme="majorHAnsi" w:cs="Times New Roman"/>
                <w:shd w:val="clear" w:color="auto" w:fill="FFFFFF"/>
              </w:rPr>
              <w:t>; mais j'en tirai moins de secours que de mes mains.</w:t>
            </w:r>
            <w:r w:rsidRPr="00DB6657">
              <w:rPr>
                <w:rFonts w:asciiTheme="majorHAnsi" w:eastAsia="Times New Roman" w:hAnsiTheme="majorHAnsi" w:cs="Times New Roman"/>
              </w:rPr>
              <w:br/>
            </w:r>
            <w:r w:rsidRPr="00DB6657">
              <w:rPr>
                <w:rFonts w:asciiTheme="majorHAnsi" w:eastAsia="Times New Roman" w:hAnsiTheme="majorHAnsi" w:cs="Times New Roman"/>
                <w:shd w:val="clear" w:color="auto" w:fill="FFFFFF"/>
              </w:rPr>
              <w:t xml:space="preserve">J'ouvris une large fosse. J'y plaçai </w:t>
            </w:r>
            <w:r w:rsidRPr="00F775EB">
              <w:rPr>
                <w:rFonts w:asciiTheme="majorHAnsi" w:eastAsia="Times New Roman" w:hAnsiTheme="majorHAnsi" w:cs="Times New Roman"/>
                <w:b/>
                <w:color w:val="3366FF"/>
                <w:shd w:val="clear" w:color="auto" w:fill="FFFFFF"/>
              </w:rPr>
              <w:t>l'idole de mon cœur</w:t>
            </w:r>
            <w:r w:rsidRPr="00DB6657">
              <w:rPr>
                <w:rFonts w:asciiTheme="majorHAnsi" w:eastAsia="Times New Roman" w:hAnsiTheme="majorHAnsi" w:cs="Times New Roman"/>
                <w:shd w:val="clear" w:color="auto" w:fill="FFFFFF"/>
              </w:rPr>
              <w:t xml:space="preserve">, après avoir pris soin de l'envelopper </w:t>
            </w:r>
            <w:r w:rsidRPr="00222ADB">
              <w:rPr>
                <w:rFonts w:asciiTheme="majorHAnsi" w:eastAsia="Times New Roman" w:hAnsiTheme="majorHAnsi" w:cs="Times New Roman"/>
                <w:b/>
                <w:shd w:val="clear" w:color="auto" w:fill="FFFFFF"/>
              </w:rPr>
              <w:t xml:space="preserve">de tous mes habits </w:t>
            </w:r>
            <w:r w:rsidRPr="00CC534D">
              <w:rPr>
                <w:rFonts w:asciiTheme="majorHAnsi" w:eastAsia="Times New Roman" w:hAnsiTheme="majorHAnsi" w:cs="Times New Roman"/>
                <w:b/>
                <w:color w:val="FF0000"/>
                <w:shd w:val="clear" w:color="auto" w:fill="FFFFFF"/>
              </w:rPr>
              <w:t>pour empêcher le sable de la toucher.</w:t>
            </w:r>
          </w:p>
        </w:tc>
        <w:tc>
          <w:tcPr>
            <w:tcW w:w="3459" w:type="dxa"/>
          </w:tcPr>
          <w:p w14:paraId="11E2C034" w14:textId="77777777" w:rsidR="00E16960" w:rsidRPr="00BF39EA" w:rsidRDefault="00E16960" w:rsidP="007F78D7">
            <w:pPr>
              <w:rPr>
                <w:rFonts w:asciiTheme="majorHAnsi" w:hAnsiTheme="majorHAnsi"/>
                <w:b/>
                <w:color w:val="008000"/>
              </w:rPr>
            </w:pPr>
            <w:r w:rsidRPr="00BF39EA">
              <w:rPr>
                <w:rFonts w:asciiTheme="majorHAnsi" w:hAnsiTheme="majorHAnsi"/>
                <w:b/>
                <w:color w:val="008000"/>
              </w:rPr>
              <w:t>Symbole</w:t>
            </w:r>
          </w:p>
          <w:p w14:paraId="42F44808" w14:textId="77777777" w:rsidR="00E16960" w:rsidRDefault="00E16960" w:rsidP="007F78D7">
            <w:pPr>
              <w:rPr>
                <w:rFonts w:asciiTheme="majorHAnsi" w:hAnsiTheme="majorHAnsi"/>
                <w:b/>
                <w:color w:val="3366FF"/>
              </w:rPr>
            </w:pPr>
          </w:p>
          <w:p w14:paraId="307C3D23" w14:textId="77777777" w:rsidR="00E16960" w:rsidRDefault="00E16960" w:rsidP="007F78D7">
            <w:pPr>
              <w:rPr>
                <w:rFonts w:asciiTheme="majorHAnsi" w:hAnsiTheme="majorHAnsi"/>
                <w:b/>
                <w:color w:val="3366FF"/>
              </w:rPr>
            </w:pPr>
          </w:p>
          <w:p w14:paraId="29424693" w14:textId="77777777" w:rsidR="00E16960" w:rsidRDefault="00E16960" w:rsidP="007F78D7">
            <w:pPr>
              <w:rPr>
                <w:rFonts w:asciiTheme="majorHAnsi" w:hAnsiTheme="majorHAnsi"/>
                <w:b/>
                <w:color w:val="3366FF"/>
              </w:rPr>
            </w:pPr>
          </w:p>
          <w:p w14:paraId="6E9A4D97" w14:textId="77777777" w:rsidR="00E16960" w:rsidRDefault="00E16960" w:rsidP="007F78D7">
            <w:pPr>
              <w:rPr>
                <w:rFonts w:asciiTheme="majorHAnsi" w:hAnsiTheme="majorHAnsi"/>
                <w:b/>
                <w:color w:val="3366FF"/>
              </w:rPr>
            </w:pPr>
          </w:p>
          <w:p w14:paraId="309F920B" w14:textId="77777777" w:rsidR="00E16960" w:rsidRDefault="00E16960" w:rsidP="007F78D7">
            <w:pPr>
              <w:rPr>
                <w:rFonts w:asciiTheme="majorHAnsi" w:hAnsiTheme="majorHAnsi"/>
                <w:b/>
                <w:color w:val="3366FF"/>
              </w:rPr>
            </w:pPr>
            <w:r w:rsidRPr="00F775EB">
              <w:rPr>
                <w:rFonts w:asciiTheme="majorHAnsi" w:hAnsiTheme="majorHAnsi"/>
                <w:b/>
                <w:color w:val="3366FF"/>
              </w:rPr>
              <w:t>Hyperbole</w:t>
            </w:r>
          </w:p>
          <w:p w14:paraId="74B270F5" w14:textId="77777777" w:rsidR="00E16960" w:rsidRDefault="00E16960" w:rsidP="007F78D7">
            <w:pPr>
              <w:rPr>
                <w:rFonts w:asciiTheme="majorHAnsi" w:hAnsiTheme="majorHAnsi"/>
                <w:b/>
              </w:rPr>
            </w:pPr>
            <w:r>
              <w:rPr>
                <w:rFonts w:asciiTheme="majorHAnsi" w:hAnsiTheme="majorHAnsi"/>
                <w:b/>
              </w:rPr>
              <w:t xml:space="preserve">Importance symbolique des vêtements. </w:t>
            </w:r>
          </w:p>
          <w:p w14:paraId="7CA45359" w14:textId="77777777" w:rsidR="00E16960" w:rsidRPr="00CC534D" w:rsidRDefault="00E16960" w:rsidP="007F78D7">
            <w:pPr>
              <w:rPr>
                <w:rFonts w:asciiTheme="majorHAnsi" w:hAnsiTheme="majorHAnsi"/>
                <w:b/>
                <w:color w:val="FF0000"/>
              </w:rPr>
            </w:pPr>
            <w:r w:rsidRPr="00CC534D">
              <w:rPr>
                <w:rFonts w:asciiTheme="majorHAnsi" w:hAnsiTheme="majorHAnsi"/>
                <w:b/>
                <w:color w:val="FF0000"/>
              </w:rPr>
              <w:t>Personnification du sable</w:t>
            </w:r>
            <w:r>
              <w:rPr>
                <w:rFonts w:asciiTheme="majorHAnsi" w:hAnsiTheme="majorHAnsi"/>
                <w:b/>
                <w:color w:val="FF0000"/>
              </w:rPr>
              <w:t xml:space="preserve"> étonnante</w:t>
            </w:r>
          </w:p>
        </w:tc>
        <w:tc>
          <w:tcPr>
            <w:tcW w:w="3515" w:type="dxa"/>
          </w:tcPr>
          <w:p w14:paraId="471E7059" w14:textId="77777777" w:rsidR="00E16960" w:rsidRDefault="00E16960" w:rsidP="007F78D7">
            <w:pPr>
              <w:rPr>
                <w:rFonts w:asciiTheme="majorHAnsi" w:hAnsiTheme="majorHAnsi"/>
                <w:color w:val="008000"/>
              </w:rPr>
            </w:pPr>
            <w:r w:rsidRPr="00BF39EA">
              <w:rPr>
                <w:rFonts w:asciiTheme="majorHAnsi" w:hAnsiTheme="majorHAnsi"/>
                <w:b/>
                <w:color w:val="008000"/>
              </w:rPr>
              <w:t>DG sacrifie sa noblesse à Manon</w:t>
            </w:r>
            <w:r>
              <w:rPr>
                <w:rFonts w:asciiTheme="majorHAnsi" w:hAnsiTheme="majorHAnsi"/>
              </w:rPr>
              <w:t xml:space="preserve"> </w:t>
            </w:r>
            <w:r w:rsidRPr="00AC30F1">
              <w:rPr>
                <w:rFonts w:asciiTheme="majorHAnsi" w:hAnsiTheme="majorHAnsi"/>
                <w:b/>
                <w:color w:val="008000"/>
              </w:rPr>
              <w:t>+ rompre le corps du Christ ?</w:t>
            </w:r>
            <w:r>
              <w:rPr>
                <w:rFonts w:asciiTheme="majorHAnsi" w:hAnsiTheme="majorHAnsi"/>
                <w:color w:val="008000"/>
              </w:rPr>
              <w:t xml:space="preserve"> =&gt; </w:t>
            </w:r>
          </w:p>
          <w:p w14:paraId="75C8D946" w14:textId="77777777" w:rsidR="00E16960" w:rsidRPr="00AC30F1" w:rsidRDefault="00E16960" w:rsidP="007F78D7">
            <w:pPr>
              <w:rPr>
                <w:rFonts w:asciiTheme="majorHAnsi" w:hAnsiTheme="majorHAnsi"/>
                <w:b/>
                <w:color w:val="008000"/>
              </w:rPr>
            </w:pPr>
            <w:r w:rsidRPr="00AC30F1">
              <w:rPr>
                <w:rFonts w:asciiTheme="majorHAnsi" w:hAnsiTheme="majorHAnsi"/>
                <w:b/>
                <w:color w:val="008000"/>
              </w:rPr>
              <w:t xml:space="preserve">«  les liqueurs » et «  l’épée » participeraient-ils à une parodie blasphématoire ? </w:t>
            </w:r>
          </w:p>
          <w:p w14:paraId="3544558E" w14:textId="77777777" w:rsidR="00E16960" w:rsidRDefault="00E16960" w:rsidP="007F78D7">
            <w:pPr>
              <w:rPr>
                <w:rFonts w:asciiTheme="majorHAnsi" w:hAnsiTheme="majorHAnsi"/>
              </w:rPr>
            </w:pPr>
          </w:p>
          <w:p w14:paraId="1992FDA2" w14:textId="77777777" w:rsidR="00E16960" w:rsidRDefault="00E16960" w:rsidP="007F78D7">
            <w:pPr>
              <w:rPr>
                <w:rFonts w:asciiTheme="majorHAnsi" w:hAnsiTheme="majorHAnsi"/>
              </w:rPr>
            </w:pPr>
            <w:r>
              <w:rPr>
                <w:rFonts w:asciiTheme="majorHAnsi" w:hAnsiTheme="majorHAnsi"/>
                <w:b/>
              </w:rPr>
              <w:t>Les vêtements sont symboliques de la fusion des corps : l’étreinte des amants est signifiée par voie métonymique. Les amants sont unis dans la mort.</w:t>
            </w:r>
          </w:p>
          <w:p w14:paraId="3718E98C" w14:textId="77777777" w:rsidR="00E16960" w:rsidRPr="00CC534D" w:rsidRDefault="00E16960" w:rsidP="007F78D7">
            <w:pPr>
              <w:rPr>
                <w:rFonts w:asciiTheme="majorHAnsi" w:hAnsiTheme="majorHAnsi"/>
                <w:b/>
                <w:color w:val="FF0000"/>
              </w:rPr>
            </w:pPr>
            <w:r>
              <w:rPr>
                <w:rFonts w:asciiTheme="majorHAnsi" w:hAnsiTheme="majorHAnsi"/>
                <w:b/>
                <w:color w:val="FF0000"/>
              </w:rPr>
              <w:t xml:space="preserve">Jalousie de DG qui se montre un amant très possessif ? </w:t>
            </w:r>
          </w:p>
          <w:p w14:paraId="51C47474" w14:textId="77777777" w:rsidR="00E16960" w:rsidRDefault="00E16960" w:rsidP="007F78D7">
            <w:pPr>
              <w:rPr>
                <w:rFonts w:asciiTheme="majorHAnsi" w:hAnsiTheme="majorHAnsi"/>
              </w:rPr>
            </w:pPr>
            <w:r>
              <w:rPr>
                <w:rFonts w:asciiTheme="majorHAnsi" w:hAnsiTheme="majorHAnsi"/>
              </w:rPr>
              <w:t>Idéalisation de Manon</w:t>
            </w:r>
          </w:p>
        </w:tc>
      </w:tr>
      <w:tr w:rsidR="00E16960" w14:paraId="54DBD13F" w14:textId="77777777" w:rsidTr="007F78D7">
        <w:tc>
          <w:tcPr>
            <w:tcW w:w="3526" w:type="dxa"/>
          </w:tcPr>
          <w:p w14:paraId="3B3D4D12" w14:textId="77777777" w:rsidR="00E16960" w:rsidRPr="00DB6657" w:rsidRDefault="00E16960" w:rsidP="007F78D7">
            <w:pPr>
              <w:rPr>
                <w:rFonts w:asciiTheme="majorHAnsi" w:eastAsia="Times New Roman" w:hAnsiTheme="majorHAnsi" w:cs="Times New Roman"/>
                <w:shd w:val="clear" w:color="auto" w:fill="FFFFFF"/>
              </w:rPr>
            </w:pPr>
            <w:r w:rsidRPr="00DB6657">
              <w:rPr>
                <w:rFonts w:asciiTheme="majorHAnsi" w:eastAsia="Times New Roman" w:hAnsiTheme="majorHAnsi" w:cs="Times New Roman"/>
                <w:shd w:val="clear" w:color="auto" w:fill="FFFFFF"/>
              </w:rPr>
              <w:t xml:space="preserve">Je ne la </w:t>
            </w:r>
            <w:r w:rsidRPr="004D5169">
              <w:rPr>
                <w:rFonts w:asciiTheme="majorHAnsi" w:eastAsia="Times New Roman" w:hAnsiTheme="majorHAnsi" w:cs="Times New Roman"/>
                <w:shd w:val="clear" w:color="auto" w:fill="FFFFFF"/>
              </w:rPr>
              <w:t>mis</w:t>
            </w:r>
            <w:r w:rsidRPr="00DB6657">
              <w:rPr>
                <w:rFonts w:asciiTheme="majorHAnsi" w:eastAsia="Times New Roman" w:hAnsiTheme="majorHAnsi" w:cs="Times New Roman"/>
                <w:shd w:val="clear" w:color="auto" w:fill="FFFFFF"/>
              </w:rPr>
              <w:t xml:space="preserve"> dans cet état </w:t>
            </w:r>
            <w:r w:rsidRPr="00800892">
              <w:rPr>
                <w:rFonts w:asciiTheme="majorHAnsi" w:eastAsia="Times New Roman" w:hAnsiTheme="majorHAnsi" w:cs="Times New Roman"/>
                <w:b/>
                <w:color w:val="4F81BD" w:themeColor="accent1"/>
                <w:shd w:val="clear" w:color="auto" w:fill="FFFFFF"/>
              </w:rPr>
              <w:t>qu'après l'avoir embrassée mille fois avec toute l'ardeur du plus parfait amour</w:t>
            </w:r>
            <w:r w:rsidRPr="00DB6657">
              <w:rPr>
                <w:rFonts w:asciiTheme="majorHAnsi" w:eastAsia="Times New Roman" w:hAnsiTheme="majorHAnsi" w:cs="Times New Roman"/>
                <w:shd w:val="clear" w:color="auto" w:fill="FFFFFF"/>
              </w:rPr>
              <w:t xml:space="preserve">. Je </w:t>
            </w:r>
            <w:r w:rsidRPr="004D5169">
              <w:rPr>
                <w:rFonts w:asciiTheme="majorHAnsi" w:eastAsia="Times New Roman" w:hAnsiTheme="majorHAnsi" w:cs="Times New Roman"/>
                <w:shd w:val="clear" w:color="auto" w:fill="FFFFFF"/>
              </w:rPr>
              <w:t>m'assis</w:t>
            </w:r>
            <w:r w:rsidRPr="00DB6657">
              <w:rPr>
                <w:rFonts w:asciiTheme="majorHAnsi" w:eastAsia="Times New Roman" w:hAnsiTheme="majorHAnsi" w:cs="Times New Roman"/>
                <w:shd w:val="clear" w:color="auto" w:fill="FFFFFF"/>
              </w:rPr>
              <w:t xml:space="preserve"> encore près d'elle. Je la </w:t>
            </w:r>
            <w:r w:rsidRPr="004D5169">
              <w:rPr>
                <w:rFonts w:asciiTheme="majorHAnsi" w:eastAsia="Times New Roman" w:hAnsiTheme="majorHAnsi" w:cs="Times New Roman"/>
                <w:shd w:val="clear" w:color="auto" w:fill="FFFFFF"/>
              </w:rPr>
              <w:t>considérai</w:t>
            </w:r>
            <w:r w:rsidRPr="00DB6657">
              <w:rPr>
                <w:rFonts w:asciiTheme="majorHAnsi" w:eastAsia="Times New Roman" w:hAnsiTheme="majorHAnsi" w:cs="Times New Roman"/>
                <w:shd w:val="clear" w:color="auto" w:fill="FFFFFF"/>
              </w:rPr>
              <w:t xml:space="preserve"> </w:t>
            </w:r>
            <w:r w:rsidRPr="002E1FE6">
              <w:rPr>
                <w:rFonts w:asciiTheme="majorHAnsi" w:eastAsia="Times New Roman" w:hAnsiTheme="majorHAnsi" w:cs="Times New Roman"/>
                <w:b/>
                <w:color w:val="FF0000"/>
                <w:shd w:val="clear" w:color="auto" w:fill="FFFFFF"/>
              </w:rPr>
              <w:t>longtemps</w:t>
            </w:r>
            <w:r w:rsidRPr="00DB6657">
              <w:rPr>
                <w:rFonts w:asciiTheme="majorHAnsi" w:eastAsia="Times New Roman" w:hAnsiTheme="majorHAnsi" w:cs="Times New Roman"/>
                <w:shd w:val="clear" w:color="auto" w:fill="FFFFFF"/>
              </w:rPr>
              <w:t xml:space="preserve">. </w:t>
            </w:r>
            <w:r w:rsidRPr="004D5169">
              <w:rPr>
                <w:rFonts w:asciiTheme="majorHAnsi" w:eastAsia="Times New Roman" w:hAnsiTheme="majorHAnsi" w:cs="Times New Roman"/>
                <w:b/>
                <w:shd w:val="clear" w:color="auto" w:fill="FFFFFF"/>
              </w:rPr>
              <w:t>Je ne pouvais me résoudre à fermer sa fosse.</w:t>
            </w:r>
          </w:p>
        </w:tc>
        <w:tc>
          <w:tcPr>
            <w:tcW w:w="3459" w:type="dxa"/>
          </w:tcPr>
          <w:p w14:paraId="39C285FA" w14:textId="77777777" w:rsidR="00E16960" w:rsidRDefault="00E16960" w:rsidP="007F78D7">
            <w:pPr>
              <w:rPr>
                <w:rFonts w:asciiTheme="majorHAnsi" w:hAnsiTheme="majorHAnsi"/>
                <w:b/>
                <w:color w:val="4F81BD" w:themeColor="accent1"/>
              </w:rPr>
            </w:pPr>
            <w:r w:rsidRPr="00800892">
              <w:rPr>
                <w:rFonts w:asciiTheme="majorHAnsi" w:hAnsiTheme="majorHAnsi"/>
                <w:b/>
                <w:color w:val="4F81BD" w:themeColor="accent1"/>
              </w:rPr>
              <w:t xml:space="preserve">Hyperbole </w:t>
            </w:r>
            <w:r>
              <w:rPr>
                <w:rFonts w:asciiTheme="majorHAnsi" w:hAnsiTheme="majorHAnsi"/>
                <w:b/>
                <w:color w:val="4F81BD" w:themeColor="accent1"/>
              </w:rPr>
              <w:t>/ superlatif/ champ lexical de l’amour</w:t>
            </w:r>
          </w:p>
          <w:p w14:paraId="769AAADF" w14:textId="77777777" w:rsidR="00E16960" w:rsidRDefault="00E16960" w:rsidP="007F78D7">
            <w:pPr>
              <w:rPr>
                <w:rFonts w:asciiTheme="majorHAnsi" w:hAnsiTheme="majorHAnsi"/>
                <w:b/>
                <w:color w:val="4F81BD" w:themeColor="accent1"/>
              </w:rPr>
            </w:pPr>
          </w:p>
          <w:p w14:paraId="269A3229" w14:textId="77777777" w:rsidR="00E16960" w:rsidRDefault="00E16960" w:rsidP="007F78D7">
            <w:pPr>
              <w:rPr>
                <w:rFonts w:asciiTheme="majorHAnsi" w:hAnsiTheme="majorHAnsi"/>
                <w:b/>
                <w:color w:val="4F81BD" w:themeColor="accent1"/>
              </w:rPr>
            </w:pPr>
          </w:p>
          <w:p w14:paraId="04832032" w14:textId="77777777" w:rsidR="00E16960" w:rsidRDefault="00E16960" w:rsidP="007F78D7">
            <w:pPr>
              <w:rPr>
                <w:rFonts w:asciiTheme="majorHAnsi" w:hAnsiTheme="majorHAnsi"/>
                <w:b/>
                <w:color w:val="4F81BD" w:themeColor="accent1"/>
              </w:rPr>
            </w:pPr>
          </w:p>
          <w:p w14:paraId="3576D4B6" w14:textId="77777777" w:rsidR="00E16960" w:rsidRDefault="00E16960" w:rsidP="007F78D7">
            <w:pPr>
              <w:rPr>
                <w:rFonts w:asciiTheme="majorHAnsi" w:hAnsiTheme="majorHAnsi"/>
                <w:b/>
                <w:color w:val="FF0000"/>
              </w:rPr>
            </w:pPr>
            <w:r w:rsidRPr="002E1FE6">
              <w:rPr>
                <w:rFonts w:asciiTheme="majorHAnsi" w:hAnsiTheme="majorHAnsi"/>
                <w:b/>
                <w:color w:val="FF0000"/>
              </w:rPr>
              <w:t>Adverbe de temps</w:t>
            </w:r>
          </w:p>
          <w:p w14:paraId="2ACB2CF3" w14:textId="77777777" w:rsidR="00E16960" w:rsidRPr="004D5169" w:rsidRDefault="00E16960" w:rsidP="007F78D7">
            <w:pPr>
              <w:rPr>
                <w:rFonts w:asciiTheme="majorHAnsi" w:hAnsiTheme="majorHAnsi"/>
                <w:b/>
              </w:rPr>
            </w:pPr>
            <w:r w:rsidRPr="004D5169">
              <w:rPr>
                <w:rFonts w:asciiTheme="majorHAnsi" w:hAnsiTheme="majorHAnsi"/>
                <w:b/>
              </w:rPr>
              <w:t>Négation</w:t>
            </w:r>
          </w:p>
        </w:tc>
        <w:tc>
          <w:tcPr>
            <w:tcW w:w="3515" w:type="dxa"/>
          </w:tcPr>
          <w:p w14:paraId="4F883028" w14:textId="77777777" w:rsidR="00E16960" w:rsidRDefault="00E16960" w:rsidP="007F78D7">
            <w:pPr>
              <w:rPr>
                <w:rFonts w:asciiTheme="majorHAnsi" w:hAnsiTheme="majorHAnsi"/>
                <w:b/>
                <w:color w:val="4F81BD" w:themeColor="accent1"/>
              </w:rPr>
            </w:pPr>
            <w:r w:rsidRPr="00800892">
              <w:rPr>
                <w:rFonts w:asciiTheme="majorHAnsi" w:hAnsiTheme="majorHAnsi"/>
                <w:b/>
                <w:color w:val="4F81BD" w:themeColor="accent1"/>
              </w:rPr>
              <w:t>Amour fou, passionnel</w:t>
            </w:r>
          </w:p>
          <w:p w14:paraId="36AC4C1E" w14:textId="77777777" w:rsidR="00E16960" w:rsidRDefault="00E16960" w:rsidP="007F78D7">
            <w:pPr>
              <w:rPr>
                <w:rFonts w:asciiTheme="majorHAnsi" w:hAnsiTheme="majorHAnsi"/>
                <w:b/>
                <w:color w:val="4F81BD" w:themeColor="accent1"/>
              </w:rPr>
            </w:pPr>
          </w:p>
          <w:p w14:paraId="0AF0EFB9" w14:textId="77777777" w:rsidR="00E16960" w:rsidRDefault="00E16960" w:rsidP="007F78D7">
            <w:pPr>
              <w:rPr>
                <w:rFonts w:asciiTheme="majorHAnsi" w:hAnsiTheme="majorHAnsi"/>
                <w:b/>
                <w:color w:val="4F81BD" w:themeColor="accent1"/>
              </w:rPr>
            </w:pPr>
          </w:p>
          <w:p w14:paraId="582930FF" w14:textId="77777777" w:rsidR="00E16960" w:rsidRDefault="00E16960" w:rsidP="007F78D7">
            <w:pPr>
              <w:rPr>
                <w:rFonts w:asciiTheme="majorHAnsi" w:hAnsiTheme="majorHAnsi"/>
                <w:b/>
                <w:color w:val="4F81BD" w:themeColor="accent1"/>
              </w:rPr>
            </w:pPr>
          </w:p>
          <w:p w14:paraId="3F498798" w14:textId="77777777" w:rsidR="00E16960" w:rsidRDefault="00E16960" w:rsidP="007F78D7">
            <w:pPr>
              <w:rPr>
                <w:rFonts w:asciiTheme="majorHAnsi" w:hAnsiTheme="majorHAnsi"/>
                <w:b/>
                <w:color w:val="4F81BD" w:themeColor="accent1"/>
              </w:rPr>
            </w:pPr>
          </w:p>
          <w:p w14:paraId="02E3ADB6" w14:textId="77777777" w:rsidR="00E16960" w:rsidRDefault="00E16960" w:rsidP="007F78D7">
            <w:pPr>
              <w:rPr>
                <w:rFonts w:asciiTheme="majorHAnsi" w:hAnsiTheme="majorHAnsi"/>
                <w:b/>
                <w:color w:val="FF0000"/>
              </w:rPr>
            </w:pPr>
            <w:r w:rsidRPr="002E1FE6">
              <w:rPr>
                <w:rFonts w:asciiTheme="majorHAnsi" w:hAnsiTheme="majorHAnsi"/>
                <w:b/>
                <w:color w:val="FF0000"/>
              </w:rPr>
              <w:t>Temps dilué, très subjectif</w:t>
            </w:r>
          </w:p>
          <w:p w14:paraId="738BCA46" w14:textId="77777777" w:rsidR="00E16960" w:rsidRPr="004D5169" w:rsidRDefault="00E16960" w:rsidP="007F78D7">
            <w:pPr>
              <w:rPr>
                <w:rFonts w:asciiTheme="majorHAnsi" w:hAnsiTheme="majorHAnsi"/>
                <w:b/>
              </w:rPr>
            </w:pPr>
            <w:r w:rsidRPr="004D5169">
              <w:rPr>
                <w:rFonts w:asciiTheme="majorHAnsi" w:hAnsiTheme="majorHAnsi"/>
                <w:b/>
              </w:rPr>
              <w:t>Refus de la perte de l’être cher</w:t>
            </w:r>
          </w:p>
        </w:tc>
      </w:tr>
      <w:tr w:rsidR="00E16960" w14:paraId="65415D6D" w14:textId="77777777" w:rsidTr="007F78D7">
        <w:tc>
          <w:tcPr>
            <w:tcW w:w="3526" w:type="dxa"/>
          </w:tcPr>
          <w:p w14:paraId="0FF74B5C" w14:textId="77777777" w:rsidR="00E16960" w:rsidRPr="00DB6657" w:rsidRDefault="00E16960" w:rsidP="007F78D7">
            <w:pPr>
              <w:rPr>
                <w:rFonts w:asciiTheme="majorHAnsi" w:eastAsia="Times New Roman" w:hAnsiTheme="majorHAnsi" w:cs="Times New Roman"/>
              </w:rPr>
            </w:pPr>
            <w:r w:rsidRPr="00DB6657">
              <w:rPr>
                <w:rFonts w:asciiTheme="majorHAnsi" w:eastAsia="Times New Roman" w:hAnsiTheme="majorHAnsi" w:cs="Times New Roman"/>
                <w:shd w:val="clear" w:color="auto" w:fill="FFFFFF"/>
              </w:rPr>
              <w:t xml:space="preserve">Enfin mes forces recommençant à s'affaiblir, et craignant d'en manquer tout-à-fait avant la fin de mon entreprise, </w:t>
            </w:r>
            <w:r w:rsidRPr="00FE18AE">
              <w:rPr>
                <w:rFonts w:asciiTheme="majorHAnsi" w:eastAsia="Times New Roman" w:hAnsiTheme="majorHAnsi" w:cs="Times New Roman"/>
                <w:b/>
                <w:color w:val="FF0000"/>
                <w:shd w:val="clear" w:color="auto" w:fill="FFFFFF"/>
              </w:rPr>
              <w:t>j'ensevelis pour toujours</w:t>
            </w:r>
            <w:r w:rsidRPr="00DB6657">
              <w:rPr>
                <w:rFonts w:asciiTheme="majorHAnsi" w:eastAsia="Times New Roman" w:hAnsiTheme="majorHAnsi" w:cs="Times New Roman"/>
                <w:shd w:val="clear" w:color="auto" w:fill="FFFFFF"/>
              </w:rPr>
              <w:t xml:space="preserve"> dans le sein de la terre </w:t>
            </w:r>
            <w:r w:rsidRPr="00F35BBF">
              <w:rPr>
                <w:rFonts w:asciiTheme="majorHAnsi" w:eastAsia="Times New Roman" w:hAnsiTheme="majorHAnsi" w:cs="Times New Roman"/>
                <w:b/>
                <w:color w:val="3366FF"/>
                <w:shd w:val="clear" w:color="auto" w:fill="FFFFFF"/>
              </w:rPr>
              <w:t>ce qu'elle avait porté</w:t>
            </w:r>
            <w:r w:rsidRPr="00DB6657">
              <w:rPr>
                <w:rFonts w:asciiTheme="majorHAnsi" w:eastAsia="Times New Roman" w:hAnsiTheme="majorHAnsi" w:cs="Times New Roman"/>
                <w:shd w:val="clear" w:color="auto" w:fill="FFFFFF"/>
              </w:rPr>
              <w:t xml:space="preserve"> </w:t>
            </w:r>
            <w:r w:rsidRPr="00F775EB">
              <w:rPr>
                <w:rFonts w:asciiTheme="majorHAnsi" w:eastAsia="Times New Roman" w:hAnsiTheme="majorHAnsi" w:cs="Times New Roman"/>
                <w:b/>
                <w:color w:val="3366FF"/>
                <w:shd w:val="clear" w:color="auto" w:fill="FFFFFF"/>
              </w:rPr>
              <w:t>de plus parfait et de plus aimable. </w:t>
            </w:r>
          </w:p>
          <w:p w14:paraId="1D12CA5C" w14:textId="77777777" w:rsidR="00E16960" w:rsidRPr="00DB6657" w:rsidRDefault="00E16960" w:rsidP="007F78D7">
            <w:pPr>
              <w:rPr>
                <w:rFonts w:asciiTheme="majorHAnsi" w:eastAsia="Times New Roman" w:hAnsiTheme="majorHAnsi" w:cs="Times New Roman"/>
                <w:shd w:val="clear" w:color="auto" w:fill="FFFFFF"/>
              </w:rPr>
            </w:pPr>
          </w:p>
        </w:tc>
        <w:tc>
          <w:tcPr>
            <w:tcW w:w="3459" w:type="dxa"/>
          </w:tcPr>
          <w:p w14:paraId="74E9FF44" w14:textId="77777777" w:rsidR="00E16960" w:rsidRDefault="00E16960" w:rsidP="007F78D7">
            <w:pPr>
              <w:rPr>
                <w:rFonts w:asciiTheme="majorHAnsi" w:hAnsiTheme="majorHAnsi"/>
                <w:b/>
                <w:color w:val="3366FF"/>
              </w:rPr>
            </w:pPr>
            <w:r w:rsidRPr="00F775EB">
              <w:rPr>
                <w:rFonts w:asciiTheme="majorHAnsi" w:hAnsiTheme="majorHAnsi"/>
                <w:b/>
                <w:color w:val="3366FF"/>
              </w:rPr>
              <w:t>Hyperboles</w:t>
            </w:r>
            <w:r>
              <w:rPr>
                <w:rFonts w:asciiTheme="majorHAnsi" w:hAnsiTheme="majorHAnsi"/>
                <w:b/>
                <w:color w:val="3366FF"/>
              </w:rPr>
              <w:t xml:space="preserve"> avec le superlatif+ périphrase (une relative sans antécédent) qui désigne Manon</w:t>
            </w:r>
          </w:p>
          <w:p w14:paraId="4FF2B75B" w14:textId="77777777" w:rsidR="00E16960" w:rsidRPr="00356F31" w:rsidRDefault="00E16960" w:rsidP="007F78D7">
            <w:pPr>
              <w:rPr>
                <w:rFonts w:asciiTheme="majorHAnsi" w:hAnsiTheme="majorHAnsi"/>
                <w:b/>
                <w:color w:val="FF0000"/>
              </w:rPr>
            </w:pPr>
            <w:r>
              <w:rPr>
                <w:rFonts w:asciiTheme="majorHAnsi" w:hAnsiTheme="majorHAnsi"/>
                <w:b/>
                <w:color w:val="FF0000"/>
              </w:rPr>
              <w:t>Ton hiératique</w:t>
            </w:r>
          </w:p>
        </w:tc>
        <w:tc>
          <w:tcPr>
            <w:tcW w:w="3515" w:type="dxa"/>
          </w:tcPr>
          <w:p w14:paraId="2D710E61" w14:textId="77777777" w:rsidR="00E16960" w:rsidRDefault="00E16960" w:rsidP="007F78D7">
            <w:pPr>
              <w:rPr>
                <w:rFonts w:asciiTheme="majorHAnsi" w:hAnsiTheme="majorHAnsi"/>
              </w:rPr>
            </w:pPr>
            <w:r>
              <w:rPr>
                <w:rFonts w:asciiTheme="majorHAnsi" w:hAnsiTheme="majorHAnsi"/>
              </w:rPr>
              <w:t xml:space="preserve">Manon a perdu son nom contrairement au début de l’extrait, ce qui dit définitivement sa mort. </w:t>
            </w:r>
          </w:p>
        </w:tc>
      </w:tr>
    </w:tbl>
    <w:p w14:paraId="17AA15A9" w14:textId="77777777" w:rsidR="00E16960" w:rsidRDefault="00E16960" w:rsidP="00E16960">
      <w:pPr>
        <w:ind w:left="708"/>
        <w:rPr>
          <w:rFonts w:asciiTheme="majorHAnsi" w:hAnsiTheme="majorHAnsi"/>
        </w:rPr>
      </w:pPr>
    </w:p>
    <w:p w14:paraId="730DBFEB" w14:textId="77777777" w:rsidR="00E16960" w:rsidRPr="00F70085" w:rsidRDefault="00E16960" w:rsidP="00E16960">
      <w:pPr>
        <w:widowControl w:val="0"/>
        <w:autoSpaceDE w:val="0"/>
        <w:autoSpaceDN w:val="0"/>
        <w:adjustRightInd w:val="0"/>
        <w:spacing w:after="240" w:line="360" w:lineRule="atLeast"/>
        <w:ind w:left="708"/>
        <w:rPr>
          <w:rFonts w:ascii="Arial" w:hAnsi="Arial" w:cs="Arial"/>
          <w:color w:val="000000"/>
          <w:sz w:val="32"/>
          <w:szCs w:val="32"/>
          <w:u w:val="thick"/>
        </w:rPr>
      </w:pPr>
      <w:r w:rsidRPr="00F70085">
        <w:rPr>
          <w:rFonts w:asciiTheme="majorHAnsi" w:hAnsiTheme="majorHAnsi" w:cs="Arial"/>
          <w:b/>
          <w:color w:val="000000"/>
          <w:u w:val="thick"/>
        </w:rPr>
        <w:t>Eléments de conclusion</w:t>
      </w:r>
      <w:r w:rsidRPr="00F70085">
        <w:rPr>
          <w:rFonts w:ascii="Arial" w:hAnsi="Arial" w:cs="Arial"/>
          <w:color w:val="000000"/>
          <w:sz w:val="32"/>
          <w:szCs w:val="32"/>
          <w:u w:val="thick"/>
        </w:rPr>
        <w:t xml:space="preserve"> </w:t>
      </w:r>
    </w:p>
    <w:p w14:paraId="71889E2B" w14:textId="77777777" w:rsidR="00E16960" w:rsidRPr="00F70085" w:rsidRDefault="00E16960" w:rsidP="00E16960">
      <w:pPr>
        <w:pStyle w:val="Paragraphedeliste"/>
        <w:widowControl w:val="0"/>
        <w:numPr>
          <w:ilvl w:val="0"/>
          <w:numId w:val="3"/>
        </w:numPr>
        <w:autoSpaceDE w:val="0"/>
        <w:autoSpaceDN w:val="0"/>
        <w:adjustRightInd w:val="0"/>
        <w:rPr>
          <w:rFonts w:asciiTheme="majorHAnsi" w:hAnsiTheme="majorHAnsi" w:cs="Times Roman"/>
          <w:color w:val="000000"/>
        </w:rPr>
      </w:pPr>
      <w:r>
        <w:rPr>
          <w:rFonts w:asciiTheme="majorHAnsi" w:hAnsiTheme="majorHAnsi" w:cs="Arial"/>
          <w:color w:val="000000"/>
        </w:rPr>
        <w:t xml:space="preserve">Une fin pathétique et tragique. Un tableau bouleversant. </w:t>
      </w:r>
    </w:p>
    <w:p w14:paraId="2128C4F2" w14:textId="77777777" w:rsidR="00E16960" w:rsidRPr="00F70085" w:rsidRDefault="00E16960" w:rsidP="00E16960">
      <w:pPr>
        <w:pStyle w:val="Paragraphedeliste"/>
        <w:widowControl w:val="0"/>
        <w:numPr>
          <w:ilvl w:val="0"/>
          <w:numId w:val="3"/>
        </w:numPr>
        <w:autoSpaceDE w:val="0"/>
        <w:autoSpaceDN w:val="0"/>
        <w:adjustRightInd w:val="0"/>
        <w:rPr>
          <w:rFonts w:asciiTheme="majorHAnsi" w:hAnsiTheme="majorHAnsi" w:cs="Times Roman"/>
          <w:color w:val="000000"/>
        </w:rPr>
      </w:pPr>
      <w:r>
        <w:rPr>
          <w:rFonts w:asciiTheme="majorHAnsi" w:hAnsiTheme="majorHAnsi" w:cs="Arial"/>
          <w:color w:val="000000"/>
        </w:rPr>
        <w:t>Mais l</w:t>
      </w:r>
      <w:r w:rsidRPr="00F70085">
        <w:rPr>
          <w:rFonts w:asciiTheme="majorHAnsi" w:hAnsiTheme="majorHAnsi" w:cs="Arial"/>
          <w:color w:val="000000"/>
        </w:rPr>
        <w:t xml:space="preserve">a </w:t>
      </w:r>
      <w:r>
        <w:rPr>
          <w:rFonts w:asciiTheme="majorHAnsi" w:hAnsiTheme="majorHAnsi" w:cs="Arial"/>
          <w:color w:val="000000"/>
        </w:rPr>
        <w:t xml:space="preserve">fin interroge sur le sens du roman. La </w:t>
      </w:r>
      <w:r w:rsidRPr="00F70085">
        <w:rPr>
          <w:rFonts w:asciiTheme="majorHAnsi" w:hAnsiTheme="majorHAnsi" w:cs="Arial"/>
          <w:color w:val="000000"/>
        </w:rPr>
        <w:t xml:space="preserve">morale </w:t>
      </w:r>
      <w:r>
        <w:rPr>
          <w:rFonts w:asciiTheme="majorHAnsi" w:hAnsiTheme="majorHAnsi" w:cs="Arial"/>
          <w:color w:val="000000"/>
        </w:rPr>
        <w:t xml:space="preserve">en effet apparaît </w:t>
      </w:r>
      <w:r w:rsidRPr="00F70085">
        <w:rPr>
          <w:rFonts w:asciiTheme="majorHAnsi" w:hAnsiTheme="majorHAnsi" w:cs="Arial"/>
          <w:color w:val="000000"/>
        </w:rPr>
        <w:t>ambiguë: la mort de Manon est étrange (mort d’épuisement) et expéditive. N’aurait-elle pas pour simple rôle de justifier l’aspect moral de l’œuvre et de contenter la critique ? </w:t>
      </w:r>
      <w:r>
        <w:rPr>
          <w:rFonts w:asciiTheme="majorHAnsi" w:hAnsiTheme="majorHAnsi" w:cs="Arial"/>
          <w:color w:val="000000"/>
        </w:rPr>
        <w:t xml:space="preserve">D’autre part, </w:t>
      </w:r>
      <w:r w:rsidRPr="00F70085">
        <w:rPr>
          <w:rFonts w:asciiTheme="majorHAnsi" w:hAnsiTheme="majorHAnsi" w:cs="Arial"/>
          <w:color w:val="000000"/>
        </w:rPr>
        <w:t xml:space="preserve">Manon est le personnage qui reste dans l’esprit du lecteur. En témoigne l’évolution du titre (de </w:t>
      </w:r>
      <w:r w:rsidRPr="00F70085">
        <w:rPr>
          <w:rFonts w:asciiTheme="majorHAnsi" w:hAnsiTheme="majorHAnsi" w:cs="Times Roman"/>
          <w:color w:val="000000"/>
        </w:rPr>
        <w:t xml:space="preserve">L’Histoire du chevalier des Grieux et de Manon Lescaut </w:t>
      </w:r>
      <w:r w:rsidRPr="00F70085">
        <w:rPr>
          <w:rFonts w:asciiTheme="majorHAnsi" w:hAnsiTheme="majorHAnsi" w:cs="Arial"/>
          <w:color w:val="000000"/>
        </w:rPr>
        <w:t xml:space="preserve">à </w:t>
      </w:r>
      <w:r w:rsidRPr="00F70085">
        <w:rPr>
          <w:rFonts w:asciiTheme="majorHAnsi" w:hAnsiTheme="majorHAnsi" w:cs="Times Roman"/>
          <w:color w:val="000000"/>
        </w:rPr>
        <w:t>Manon Lescaut</w:t>
      </w:r>
      <w:r w:rsidRPr="00F70085">
        <w:rPr>
          <w:rFonts w:asciiTheme="majorHAnsi" w:hAnsiTheme="majorHAnsi" w:cs="Arial"/>
          <w:color w:val="000000"/>
        </w:rPr>
        <w:t xml:space="preserve">). Le dénouement du livre, loin de condamner l’héroïne ne fait que la transcender en mythe. </w:t>
      </w:r>
    </w:p>
    <w:p w14:paraId="34182BFE" w14:textId="6896ED48" w:rsidR="00E16960" w:rsidRPr="00F70085" w:rsidRDefault="00E16960" w:rsidP="00E16960">
      <w:pPr>
        <w:pStyle w:val="Paragraphedeliste"/>
        <w:widowControl w:val="0"/>
        <w:numPr>
          <w:ilvl w:val="0"/>
          <w:numId w:val="3"/>
        </w:numPr>
        <w:autoSpaceDE w:val="0"/>
        <w:autoSpaceDN w:val="0"/>
        <w:adjustRightInd w:val="0"/>
        <w:ind w:left="1423" w:hanging="357"/>
        <w:rPr>
          <w:rFonts w:asciiTheme="majorHAnsi" w:hAnsiTheme="majorHAnsi" w:cs="Times Roman"/>
          <w:color w:val="000000"/>
        </w:rPr>
      </w:pPr>
      <w:r w:rsidRPr="00F70085">
        <w:rPr>
          <w:rFonts w:asciiTheme="majorHAnsi" w:hAnsiTheme="majorHAnsi" w:cs="Arial"/>
          <w:color w:val="000000"/>
          <w:u w:val="single"/>
        </w:rPr>
        <w:t>Ouverture</w:t>
      </w:r>
      <w:r w:rsidRPr="00F70085">
        <w:rPr>
          <w:rFonts w:asciiTheme="majorHAnsi" w:hAnsiTheme="majorHAnsi" w:cs="Arial"/>
          <w:color w:val="000000"/>
        </w:rPr>
        <w:t xml:space="preserve"> : La peinture d'une passion tragique sera un thème abondamment traité par les écrivains romantiques, un siècle plus tard</w:t>
      </w:r>
      <w:r>
        <w:rPr>
          <w:rFonts w:asciiTheme="majorHAnsi" w:hAnsiTheme="majorHAnsi" w:cs="Arial"/>
          <w:color w:val="000000"/>
        </w:rPr>
        <w:t> </w:t>
      </w:r>
      <w:r w:rsidR="00CC0A88">
        <w:rPr>
          <w:rFonts w:asciiTheme="majorHAnsi" w:hAnsiTheme="majorHAnsi" w:cs="Arial"/>
          <w:color w:val="000000"/>
        </w:rPr>
        <w:t>: Victor</w:t>
      </w:r>
      <w:r w:rsidRPr="00F70085">
        <w:rPr>
          <w:rFonts w:asciiTheme="majorHAnsi" w:hAnsiTheme="majorHAnsi" w:cs="Arial"/>
          <w:color w:val="000000"/>
        </w:rPr>
        <w:t xml:space="preserve"> Hugo dans </w:t>
      </w:r>
      <w:r w:rsidRPr="00F70085">
        <w:rPr>
          <w:rFonts w:asciiTheme="majorHAnsi" w:hAnsiTheme="majorHAnsi" w:cs="Arial"/>
          <w:i/>
          <w:color w:val="000000"/>
        </w:rPr>
        <w:t>Notre-Dame de Paris</w:t>
      </w:r>
      <w:r w:rsidRPr="00F70085">
        <w:rPr>
          <w:rFonts w:asciiTheme="majorHAnsi" w:hAnsiTheme="majorHAnsi" w:cs="Arial"/>
          <w:color w:val="000000"/>
        </w:rPr>
        <w:t xml:space="preserve">, </w:t>
      </w:r>
      <w:r w:rsidR="00D476FF">
        <w:rPr>
          <w:rFonts w:asciiTheme="majorHAnsi" w:hAnsiTheme="majorHAnsi" w:cs="Arial"/>
          <w:color w:val="000000"/>
        </w:rPr>
        <w:t>décrira lui aussi</w:t>
      </w:r>
      <w:bookmarkStart w:id="0" w:name="_GoBack"/>
      <w:bookmarkEnd w:id="0"/>
      <w:r>
        <w:rPr>
          <w:rFonts w:asciiTheme="majorHAnsi" w:hAnsiTheme="majorHAnsi" w:cs="Arial"/>
          <w:color w:val="000000"/>
        </w:rPr>
        <w:t xml:space="preserve"> la mort d’Esméralda pleurée par Quasimodo =&gt; </w:t>
      </w:r>
      <w:r w:rsidRPr="00F70085">
        <w:rPr>
          <w:rFonts w:asciiTheme="majorHAnsi" w:hAnsiTheme="majorHAnsi" w:cs="Arial"/>
          <w:color w:val="000000"/>
        </w:rPr>
        <w:t xml:space="preserve"> l'abbé Prévost est donc, à cet égard, un auteur d'avant-garde, mais il est aussi l'héritier d'une tradition du XVIIs. qui associe, comme Racine a su le faire, la peinture d'une passion destructrice à des préoccupations jansénistes. </w:t>
      </w:r>
    </w:p>
    <w:p w14:paraId="1E5C6BF8" w14:textId="77777777" w:rsidR="00E16960" w:rsidRPr="004E3F10" w:rsidRDefault="00E16960" w:rsidP="00E16960">
      <w:pPr>
        <w:ind w:left="708"/>
        <w:rPr>
          <w:rFonts w:asciiTheme="majorHAnsi" w:hAnsiTheme="majorHAnsi"/>
        </w:rPr>
      </w:pPr>
    </w:p>
    <w:p w14:paraId="5AA6C183" w14:textId="77777777" w:rsidR="00E228C2" w:rsidRDefault="00E228C2"/>
    <w:sectPr w:rsidR="00E228C2"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82D"/>
    <w:multiLevelType w:val="hybridMultilevel"/>
    <w:tmpl w:val="57DC02E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690266A"/>
    <w:multiLevelType w:val="hybridMultilevel"/>
    <w:tmpl w:val="C318F39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7FDF6722"/>
    <w:multiLevelType w:val="hybridMultilevel"/>
    <w:tmpl w:val="C124F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60"/>
    <w:rsid w:val="005B5A01"/>
    <w:rsid w:val="00942670"/>
    <w:rsid w:val="00CC0A88"/>
    <w:rsid w:val="00D476FF"/>
    <w:rsid w:val="00E16960"/>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BB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16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169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16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1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6243</Characters>
  <Application>Microsoft Macintosh Word</Application>
  <DocSecurity>0</DocSecurity>
  <Lines>52</Lines>
  <Paragraphs>14</Paragraphs>
  <ScaleCrop>false</ScaleCrop>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4</cp:revision>
  <dcterms:created xsi:type="dcterms:W3CDTF">2024-03-23T12:38:00Z</dcterms:created>
  <dcterms:modified xsi:type="dcterms:W3CDTF">2024-03-23T12:41:00Z</dcterms:modified>
</cp:coreProperties>
</file>