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399E0C1" w14:textId="3E8C5B2F" w:rsidR="00A71C39" w:rsidRPr="007A7773" w:rsidRDefault="002E18B4" w:rsidP="007A7773">
      <w:pPr>
        <w:ind w:left="708"/>
        <w:jc w:val="center"/>
        <w:rPr>
          <w:rFonts w:asciiTheme="majorHAnsi" w:hAnsiTheme="majorHAnsi"/>
          <w:b/>
          <w:sz w:val="28"/>
          <w:szCs w:val="28"/>
        </w:rPr>
      </w:pPr>
      <w:r w:rsidRPr="00C34FB8">
        <w:rPr>
          <w:rFonts w:asciiTheme="majorHAnsi" w:hAnsiTheme="majorHAnsi"/>
          <w:b/>
          <w:sz w:val="28"/>
          <w:szCs w:val="28"/>
        </w:rPr>
        <w:t>LE PROVERBE</w:t>
      </w:r>
    </w:p>
    <w:p w14:paraId="1DEA758C" w14:textId="77777777" w:rsidR="00B46836" w:rsidRDefault="00B46836" w:rsidP="002E18B4">
      <w:pPr>
        <w:ind w:left="708"/>
        <w:rPr>
          <w:rFonts w:asciiTheme="majorHAnsi" w:hAnsiTheme="majorHAnsi"/>
        </w:rPr>
      </w:pPr>
    </w:p>
    <w:p w14:paraId="46AC4A29" w14:textId="77777777" w:rsidR="00B46836" w:rsidRDefault="00B46836" w:rsidP="002E18B4">
      <w:pPr>
        <w:ind w:left="708"/>
        <w:rPr>
          <w:rFonts w:asciiTheme="majorHAnsi" w:hAnsiTheme="majorHAnsi"/>
        </w:rPr>
      </w:pPr>
    </w:p>
    <w:tbl>
      <w:tblPr>
        <w:tblStyle w:val="Grille"/>
        <w:tblW w:w="0" w:type="auto"/>
        <w:tblInd w:w="7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29"/>
        <w:gridCol w:w="5171"/>
      </w:tblGrid>
      <w:tr w:rsidR="00B46836" w14:paraId="31976C02" w14:textId="77777777" w:rsidTr="008B0BAB">
        <w:tc>
          <w:tcPr>
            <w:tcW w:w="5329" w:type="dxa"/>
          </w:tcPr>
          <w:p w14:paraId="7EFC8020" w14:textId="709C8EC5" w:rsidR="00B46836" w:rsidRDefault="003955E2" w:rsidP="002E18B4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  <w:noProof/>
              </w:rPr>
              <w:drawing>
                <wp:inline distT="0" distB="0" distL="0" distR="0" wp14:anchorId="4E757F09" wp14:editId="2BAF0B9E">
                  <wp:extent cx="2066290" cy="1623695"/>
                  <wp:effectExtent l="0" t="0" r="0" b="1905"/>
                  <wp:docPr id="1" name="Imag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66828" cy="162411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171" w:type="dxa"/>
          </w:tcPr>
          <w:p w14:paraId="0C2E06E3" w14:textId="78654934" w:rsidR="00B46836" w:rsidRPr="002E18B4" w:rsidRDefault="00C171AA" w:rsidP="00A97627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  <w:b/>
              </w:rPr>
              <w:t xml:space="preserve">Au XVII° siècle , dans les </w:t>
            </w:r>
            <w:r w:rsidR="00B46836" w:rsidRPr="00C171AA">
              <w:rPr>
                <w:rFonts w:asciiTheme="majorHAnsi" w:hAnsiTheme="majorHAnsi"/>
                <w:b/>
              </w:rPr>
              <w:t>salons précieux</w:t>
            </w:r>
            <w:r>
              <w:rPr>
                <w:rFonts w:asciiTheme="majorHAnsi" w:hAnsiTheme="majorHAnsi"/>
              </w:rPr>
              <w:t xml:space="preserve">, </w:t>
            </w:r>
            <w:r w:rsidR="00B46836">
              <w:rPr>
                <w:rFonts w:asciiTheme="majorHAnsi" w:hAnsiTheme="majorHAnsi"/>
              </w:rPr>
              <w:t>les proverbes étaient conçus comme des devinettes. Les specta</w:t>
            </w:r>
            <w:r w:rsidR="00AD62B7">
              <w:rPr>
                <w:rFonts w:asciiTheme="majorHAnsi" w:hAnsiTheme="majorHAnsi"/>
              </w:rPr>
              <w:t>teurs devaient retrouver le prov</w:t>
            </w:r>
            <w:r w:rsidR="00B46836">
              <w:rPr>
                <w:rFonts w:asciiTheme="majorHAnsi" w:hAnsiTheme="majorHAnsi"/>
              </w:rPr>
              <w:t xml:space="preserve">erbe mis en scène. </w:t>
            </w:r>
          </w:p>
          <w:p w14:paraId="37CC3EF1" w14:textId="77777777" w:rsidR="00B46836" w:rsidRDefault="00B46836" w:rsidP="002E18B4">
            <w:pPr>
              <w:rPr>
                <w:rFonts w:asciiTheme="majorHAnsi" w:hAnsiTheme="majorHAnsi"/>
              </w:rPr>
            </w:pPr>
          </w:p>
        </w:tc>
      </w:tr>
    </w:tbl>
    <w:p w14:paraId="3BC893CB" w14:textId="77777777" w:rsidR="00357EF8" w:rsidRDefault="00357EF8" w:rsidP="00142FB5">
      <w:pPr>
        <w:rPr>
          <w:rFonts w:asciiTheme="majorHAnsi" w:hAnsiTheme="majorHAnsi"/>
        </w:rPr>
      </w:pPr>
    </w:p>
    <w:p w14:paraId="18DAB581" w14:textId="77777777" w:rsidR="00357EF8" w:rsidRDefault="00357EF8" w:rsidP="002E18B4">
      <w:pPr>
        <w:ind w:left="708"/>
        <w:rPr>
          <w:rFonts w:asciiTheme="majorHAnsi" w:hAnsiTheme="majorHAnsi"/>
        </w:rPr>
      </w:pPr>
    </w:p>
    <w:p w14:paraId="1971D8C7" w14:textId="77777777" w:rsidR="00357EF8" w:rsidRDefault="00357EF8" w:rsidP="002E18B4">
      <w:pPr>
        <w:ind w:left="708"/>
        <w:rPr>
          <w:rFonts w:asciiTheme="majorHAnsi" w:hAnsiTheme="majorHAnsi"/>
        </w:rPr>
      </w:pPr>
    </w:p>
    <w:tbl>
      <w:tblPr>
        <w:tblStyle w:val="Grille"/>
        <w:tblW w:w="0" w:type="auto"/>
        <w:tblInd w:w="708" w:type="dxa"/>
        <w:tblLook w:val="04A0" w:firstRow="1" w:lastRow="0" w:firstColumn="1" w:lastColumn="0" w:noHBand="0" w:noVBand="1"/>
      </w:tblPr>
      <w:tblGrid>
        <w:gridCol w:w="5383"/>
        <w:gridCol w:w="5117"/>
      </w:tblGrid>
      <w:tr w:rsidR="00357EF8" w14:paraId="2E00D504" w14:textId="77777777" w:rsidTr="008B0BAB">
        <w:tc>
          <w:tcPr>
            <w:tcW w:w="5566" w:type="dxa"/>
            <w:tcBorders>
              <w:top w:val="nil"/>
              <w:left w:val="nil"/>
              <w:bottom w:val="nil"/>
              <w:right w:val="nil"/>
            </w:tcBorders>
          </w:tcPr>
          <w:p w14:paraId="68CFAC11" w14:textId="26DE4BA2" w:rsidR="00357EF8" w:rsidRDefault="00E55F80" w:rsidP="002E18B4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  <w:noProof/>
              </w:rPr>
              <w:drawing>
                <wp:inline distT="0" distB="0" distL="0" distR="0" wp14:anchorId="3B375B97" wp14:editId="6FB44612">
                  <wp:extent cx="2409190" cy="2593340"/>
                  <wp:effectExtent l="0" t="0" r="3810" b="0"/>
                  <wp:docPr id="3" name="Imag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09387" cy="259355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566" w:type="dxa"/>
            <w:tcBorders>
              <w:top w:val="nil"/>
              <w:left w:val="nil"/>
              <w:bottom w:val="nil"/>
              <w:right w:val="nil"/>
            </w:tcBorders>
          </w:tcPr>
          <w:p w14:paraId="51745B1B" w14:textId="77777777" w:rsidR="000374C8" w:rsidRPr="003E1BF6" w:rsidRDefault="00357EF8" w:rsidP="00E55F80">
            <w:pPr>
              <w:rPr>
                <w:rFonts w:asciiTheme="majorHAnsi" w:hAnsiTheme="majorHAnsi"/>
              </w:rPr>
            </w:pPr>
            <w:r w:rsidRPr="003E1BF6">
              <w:rPr>
                <w:rFonts w:asciiTheme="majorHAnsi" w:hAnsiTheme="majorHAnsi"/>
              </w:rPr>
              <w:t xml:space="preserve">Au XVIII° siècle </w:t>
            </w:r>
            <w:r w:rsidRPr="003E1BF6">
              <w:rPr>
                <w:rFonts w:asciiTheme="majorHAnsi" w:hAnsiTheme="majorHAnsi"/>
                <w:b/>
              </w:rPr>
              <w:t>Carmontelle</w:t>
            </w:r>
            <w:r w:rsidRPr="003E1BF6">
              <w:rPr>
                <w:rFonts w:asciiTheme="majorHAnsi" w:hAnsiTheme="majorHAnsi"/>
              </w:rPr>
              <w:t xml:space="preserve"> s’illustre dans ces divertissements mondains. Voici quelques titres de ses </w:t>
            </w:r>
            <w:r w:rsidR="000374C8" w:rsidRPr="003E1BF6">
              <w:rPr>
                <w:rFonts w:asciiTheme="majorHAnsi" w:hAnsiTheme="majorHAnsi"/>
              </w:rPr>
              <w:t>proverbes :</w:t>
            </w:r>
          </w:p>
          <w:p w14:paraId="4FA7DE85" w14:textId="77777777" w:rsidR="00C34FB8" w:rsidRPr="003E1BF6" w:rsidRDefault="00C34FB8" w:rsidP="00E55F80">
            <w:pPr>
              <w:rPr>
                <w:rFonts w:asciiTheme="majorHAnsi" w:hAnsiTheme="majorHAnsi"/>
              </w:rPr>
            </w:pPr>
          </w:p>
          <w:p w14:paraId="60439C3C" w14:textId="77D80EDF" w:rsidR="00E55F80" w:rsidRPr="003E1BF6" w:rsidRDefault="00E55F80" w:rsidP="00C34FB8">
            <w:pPr>
              <w:pStyle w:val="Paragraphedeliste"/>
              <w:numPr>
                <w:ilvl w:val="0"/>
                <w:numId w:val="2"/>
              </w:numPr>
              <w:rPr>
                <w:rFonts w:asciiTheme="majorHAnsi" w:hAnsiTheme="majorHAnsi"/>
              </w:rPr>
            </w:pPr>
            <w:r w:rsidRPr="003E1BF6">
              <w:rPr>
                <w:rFonts w:asciiTheme="majorHAnsi" w:hAnsiTheme="majorHAnsi"/>
              </w:rPr>
              <w:t>La Statue ou il ne faut pas condamner les gens sans les entendre</w:t>
            </w:r>
          </w:p>
          <w:p w14:paraId="1CCD9087" w14:textId="77777777" w:rsidR="00E55F80" w:rsidRPr="003E1BF6" w:rsidRDefault="00E55F80" w:rsidP="00C34FB8">
            <w:pPr>
              <w:pStyle w:val="Paragraphedeliste"/>
              <w:numPr>
                <w:ilvl w:val="0"/>
                <w:numId w:val="2"/>
              </w:numPr>
              <w:rPr>
                <w:rFonts w:asciiTheme="majorHAnsi" w:hAnsiTheme="majorHAnsi"/>
              </w:rPr>
            </w:pPr>
            <w:r w:rsidRPr="003E1BF6">
              <w:rPr>
                <w:rFonts w:asciiTheme="majorHAnsi" w:hAnsiTheme="majorHAnsi"/>
              </w:rPr>
              <w:t>Le Marchand de bijoux ou avec les fripons il n’y a rien à gagner</w:t>
            </w:r>
          </w:p>
          <w:p w14:paraId="152E3FA5" w14:textId="77777777" w:rsidR="00E55F80" w:rsidRPr="003E1BF6" w:rsidRDefault="00E55F80" w:rsidP="00C34FB8">
            <w:pPr>
              <w:pStyle w:val="Paragraphedeliste"/>
              <w:numPr>
                <w:ilvl w:val="0"/>
                <w:numId w:val="2"/>
              </w:numPr>
              <w:rPr>
                <w:rFonts w:asciiTheme="majorHAnsi" w:hAnsiTheme="majorHAnsi"/>
              </w:rPr>
            </w:pPr>
            <w:r w:rsidRPr="003E1BF6">
              <w:rPr>
                <w:rFonts w:asciiTheme="majorHAnsi" w:hAnsiTheme="majorHAnsi"/>
              </w:rPr>
              <w:t>La Marchande de cerises ou Il faut amadouer la poule pour avoir des poussins</w:t>
            </w:r>
          </w:p>
          <w:p w14:paraId="0208FDE4" w14:textId="2450ED2F" w:rsidR="00357EF8" w:rsidRDefault="00357EF8" w:rsidP="002E18B4">
            <w:pPr>
              <w:rPr>
                <w:rFonts w:asciiTheme="majorHAnsi" w:hAnsiTheme="majorHAnsi"/>
              </w:rPr>
            </w:pPr>
          </w:p>
        </w:tc>
      </w:tr>
      <w:tr w:rsidR="00357EF8" w14:paraId="242FDD9B" w14:textId="77777777" w:rsidTr="008B0BAB">
        <w:tc>
          <w:tcPr>
            <w:tcW w:w="5566" w:type="dxa"/>
            <w:tcBorders>
              <w:top w:val="nil"/>
              <w:left w:val="nil"/>
              <w:bottom w:val="nil"/>
              <w:right w:val="nil"/>
            </w:tcBorders>
          </w:tcPr>
          <w:p w14:paraId="70F8D557" w14:textId="77777777" w:rsidR="00357EF8" w:rsidRDefault="00357EF8" w:rsidP="002E18B4">
            <w:pPr>
              <w:rPr>
                <w:rFonts w:asciiTheme="majorHAnsi" w:hAnsiTheme="majorHAnsi"/>
              </w:rPr>
            </w:pPr>
          </w:p>
        </w:tc>
        <w:tc>
          <w:tcPr>
            <w:tcW w:w="5566" w:type="dxa"/>
            <w:tcBorders>
              <w:top w:val="nil"/>
              <w:left w:val="nil"/>
              <w:bottom w:val="nil"/>
              <w:right w:val="nil"/>
            </w:tcBorders>
          </w:tcPr>
          <w:p w14:paraId="151D681D" w14:textId="4ECBD8A3" w:rsidR="00357EF8" w:rsidRDefault="00357EF8" w:rsidP="00E55F80">
            <w:pPr>
              <w:rPr>
                <w:rFonts w:asciiTheme="majorHAnsi" w:hAnsiTheme="majorHAnsi"/>
              </w:rPr>
            </w:pPr>
          </w:p>
        </w:tc>
      </w:tr>
    </w:tbl>
    <w:p w14:paraId="279A4A42" w14:textId="7B6FB8A9" w:rsidR="00B46836" w:rsidRDefault="00B46836" w:rsidP="002E18B4">
      <w:pPr>
        <w:ind w:left="708"/>
        <w:rPr>
          <w:rFonts w:asciiTheme="majorHAnsi" w:hAnsiTheme="majorHAnsi"/>
        </w:rPr>
      </w:pPr>
    </w:p>
    <w:p w14:paraId="4D31BBBB" w14:textId="77777777" w:rsidR="00B46836" w:rsidRDefault="00B46836" w:rsidP="00FB62BF"/>
    <w:tbl>
      <w:tblPr>
        <w:tblStyle w:val="Grille"/>
        <w:tblW w:w="0" w:type="auto"/>
        <w:tblInd w:w="7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35"/>
        <w:gridCol w:w="5165"/>
      </w:tblGrid>
      <w:tr w:rsidR="00FB62BF" w14:paraId="6E1EA5AA" w14:textId="77777777" w:rsidTr="008B0BAB">
        <w:tc>
          <w:tcPr>
            <w:tcW w:w="5566" w:type="dxa"/>
          </w:tcPr>
          <w:p w14:paraId="024648FF" w14:textId="26059F28" w:rsidR="00FB62BF" w:rsidRDefault="009A3C1F" w:rsidP="00FB62BF">
            <w:r>
              <w:rPr>
                <w:noProof/>
              </w:rPr>
              <w:drawing>
                <wp:inline distT="0" distB="0" distL="0" distR="0" wp14:anchorId="2D18F998" wp14:editId="5D0867D2">
                  <wp:extent cx="1951990" cy="1607185"/>
                  <wp:effectExtent l="0" t="0" r="3810" b="0"/>
                  <wp:docPr id="5" name="Imag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52271" cy="160741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566" w:type="dxa"/>
          </w:tcPr>
          <w:p w14:paraId="5D6B07FF" w14:textId="18A60DF5" w:rsidR="00FB62BF" w:rsidRPr="00C908A8" w:rsidRDefault="00FB62BF" w:rsidP="00FB62BF">
            <w:pPr>
              <w:rPr>
                <w:rFonts w:asciiTheme="majorHAnsi" w:hAnsiTheme="majorHAnsi"/>
              </w:rPr>
            </w:pPr>
            <w:r w:rsidRPr="00C908A8">
              <w:rPr>
                <w:rFonts w:asciiTheme="majorHAnsi" w:hAnsiTheme="majorHAnsi"/>
              </w:rPr>
              <w:t xml:space="preserve">Musset s’inscrit dans cette </w:t>
            </w:r>
            <w:r w:rsidRPr="00C908A8">
              <w:rPr>
                <w:rFonts w:asciiTheme="majorHAnsi" w:hAnsiTheme="majorHAnsi"/>
                <w:b/>
              </w:rPr>
              <w:t>tradition</w:t>
            </w:r>
            <w:r w:rsidR="00F7793B">
              <w:rPr>
                <w:rFonts w:asciiTheme="majorHAnsi" w:hAnsiTheme="majorHAnsi"/>
                <w:b/>
              </w:rPr>
              <w:t xml:space="preserve"> et remet au goût du jour un genre théâtral un peu oublié au XIX° siècle</w:t>
            </w:r>
            <w:r w:rsidRPr="00C908A8">
              <w:rPr>
                <w:rFonts w:asciiTheme="majorHAnsi" w:hAnsiTheme="majorHAnsi"/>
                <w:b/>
              </w:rPr>
              <w:t> </w:t>
            </w:r>
            <w:r w:rsidRPr="00C908A8">
              <w:rPr>
                <w:rFonts w:asciiTheme="majorHAnsi" w:hAnsiTheme="majorHAnsi"/>
              </w:rPr>
              <w:t xml:space="preserve">: il choisit un proverbe, en gardant le ton du badinage amoureux. MAIS, même si la morale est légère et que tout est bien qui finit bien, </w:t>
            </w:r>
            <w:r w:rsidRPr="00C908A8">
              <w:rPr>
                <w:rFonts w:asciiTheme="majorHAnsi" w:hAnsiTheme="majorHAnsi"/>
                <w:b/>
              </w:rPr>
              <w:t>le proverbe permet à son auteur de faire la satire du conformisme bourgeois et aristocratique de son époque.</w:t>
            </w:r>
            <w:r w:rsidRPr="00C908A8">
              <w:rPr>
                <w:rFonts w:asciiTheme="majorHAnsi" w:hAnsiTheme="majorHAnsi"/>
              </w:rPr>
              <w:t xml:space="preserve"> </w:t>
            </w:r>
          </w:p>
        </w:tc>
      </w:tr>
      <w:tr w:rsidR="00FB62BF" w14:paraId="42CA0CDD" w14:textId="77777777" w:rsidTr="008B0BAB">
        <w:tc>
          <w:tcPr>
            <w:tcW w:w="5566" w:type="dxa"/>
          </w:tcPr>
          <w:p w14:paraId="28C66E69" w14:textId="77777777" w:rsidR="00FB62BF" w:rsidRDefault="00FB62BF" w:rsidP="00FB62BF"/>
        </w:tc>
        <w:tc>
          <w:tcPr>
            <w:tcW w:w="5566" w:type="dxa"/>
          </w:tcPr>
          <w:p w14:paraId="5F866B2A" w14:textId="77777777" w:rsidR="00FB62BF" w:rsidRDefault="00FB62BF" w:rsidP="00FB62BF"/>
        </w:tc>
      </w:tr>
    </w:tbl>
    <w:p w14:paraId="670117F2" w14:textId="77777777" w:rsidR="00FB62BF" w:rsidRDefault="00FB62BF" w:rsidP="00FB62BF">
      <w:pPr>
        <w:ind w:left="708"/>
      </w:pPr>
    </w:p>
    <w:p w14:paraId="589EB432" w14:textId="77777777" w:rsidR="00DE6E9E" w:rsidRDefault="00DE6E9E">
      <w:r>
        <w:br w:type="page"/>
      </w:r>
    </w:p>
    <w:p w14:paraId="2F6E5CFA" w14:textId="016D4939" w:rsidR="00043284" w:rsidRPr="00843D0E" w:rsidRDefault="00043284" w:rsidP="00FB62BF">
      <w:pPr>
        <w:ind w:left="708"/>
        <w:rPr>
          <w:b/>
          <w:color w:val="FF0000"/>
        </w:rPr>
      </w:pPr>
      <w:r w:rsidRPr="00843D0E">
        <w:rPr>
          <w:b/>
          <w:color w:val="FF0000"/>
        </w:rPr>
        <w:lastRenderedPageBreak/>
        <w:t xml:space="preserve">Mais Musset s’est inspiré d’autres genres dramatiques. A vous d’en retrouver les définitions et les caractéristiques. </w:t>
      </w:r>
    </w:p>
    <w:p w14:paraId="7C492FA1" w14:textId="77777777" w:rsidR="00FC1DF2" w:rsidRDefault="00FC1DF2" w:rsidP="00FB62BF">
      <w:pPr>
        <w:ind w:left="708"/>
      </w:pPr>
    </w:p>
    <w:p w14:paraId="79C7C369" w14:textId="77777777" w:rsidR="00043284" w:rsidRDefault="00043284" w:rsidP="00FB62BF">
      <w:pPr>
        <w:ind w:left="708"/>
      </w:pPr>
    </w:p>
    <w:tbl>
      <w:tblPr>
        <w:tblStyle w:val="Grille"/>
        <w:tblW w:w="0" w:type="auto"/>
        <w:tblInd w:w="708" w:type="dxa"/>
        <w:tblLayout w:type="fixed"/>
        <w:tblLook w:val="04A0" w:firstRow="1" w:lastRow="0" w:firstColumn="1" w:lastColumn="0" w:noHBand="0" w:noVBand="1"/>
      </w:tblPr>
      <w:tblGrid>
        <w:gridCol w:w="3228"/>
        <w:gridCol w:w="2519"/>
        <w:gridCol w:w="2489"/>
        <w:gridCol w:w="2264"/>
      </w:tblGrid>
      <w:tr w:rsidR="007C1745" w:rsidRPr="00597DDB" w14:paraId="24962D29" w14:textId="77777777" w:rsidTr="00597DDB">
        <w:tc>
          <w:tcPr>
            <w:tcW w:w="3228" w:type="dxa"/>
          </w:tcPr>
          <w:p w14:paraId="4E7E4AC8" w14:textId="32534E7C" w:rsidR="00043284" w:rsidRPr="00597DDB" w:rsidRDefault="00922003" w:rsidP="00922003">
            <w:pPr>
              <w:jc w:val="center"/>
              <w:rPr>
                <w:rFonts w:asciiTheme="majorHAnsi" w:hAnsiTheme="majorHAnsi"/>
                <w:b/>
              </w:rPr>
            </w:pPr>
            <w:r w:rsidRPr="00597DDB">
              <w:rPr>
                <w:rFonts w:asciiTheme="majorHAnsi" w:hAnsiTheme="majorHAnsi"/>
                <w:b/>
              </w:rPr>
              <w:t>Genres</w:t>
            </w:r>
          </w:p>
        </w:tc>
        <w:tc>
          <w:tcPr>
            <w:tcW w:w="2519" w:type="dxa"/>
          </w:tcPr>
          <w:p w14:paraId="5E07C175" w14:textId="5605E8F9" w:rsidR="00043284" w:rsidRPr="00597DDB" w:rsidRDefault="00922003" w:rsidP="00FB62BF">
            <w:pPr>
              <w:rPr>
                <w:rFonts w:asciiTheme="majorHAnsi" w:hAnsiTheme="majorHAnsi"/>
                <w:b/>
              </w:rPr>
            </w:pPr>
            <w:r w:rsidRPr="00597DDB">
              <w:rPr>
                <w:rFonts w:asciiTheme="majorHAnsi" w:hAnsiTheme="majorHAnsi"/>
                <w:b/>
              </w:rPr>
              <w:t>D</w:t>
            </w:r>
            <w:r w:rsidR="00043284" w:rsidRPr="00597DDB">
              <w:rPr>
                <w:rFonts w:asciiTheme="majorHAnsi" w:hAnsiTheme="majorHAnsi"/>
                <w:b/>
              </w:rPr>
              <w:t>éfinition</w:t>
            </w:r>
          </w:p>
        </w:tc>
        <w:tc>
          <w:tcPr>
            <w:tcW w:w="2489" w:type="dxa"/>
          </w:tcPr>
          <w:p w14:paraId="6A95876F" w14:textId="6D983DDB" w:rsidR="00043284" w:rsidRPr="00597DDB" w:rsidRDefault="00922003" w:rsidP="00FB62BF">
            <w:pPr>
              <w:rPr>
                <w:rFonts w:asciiTheme="majorHAnsi" w:hAnsiTheme="majorHAnsi"/>
                <w:b/>
              </w:rPr>
            </w:pPr>
            <w:r w:rsidRPr="00597DDB">
              <w:rPr>
                <w:rFonts w:asciiTheme="majorHAnsi" w:hAnsiTheme="majorHAnsi"/>
                <w:b/>
              </w:rPr>
              <w:t>C</w:t>
            </w:r>
            <w:r w:rsidR="00043284" w:rsidRPr="00597DDB">
              <w:rPr>
                <w:rFonts w:asciiTheme="majorHAnsi" w:hAnsiTheme="majorHAnsi"/>
                <w:b/>
              </w:rPr>
              <w:t>aractéristiques</w:t>
            </w:r>
          </w:p>
        </w:tc>
        <w:tc>
          <w:tcPr>
            <w:tcW w:w="2264" w:type="dxa"/>
          </w:tcPr>
          <w:p w14:paraId="057996AD" w14:textId="2A82C496" w:rsidR="00043284" w:rsidRPr="00597DDB" w:rsidRDefault="00043284" w:rsidP="00FB62BF">
            <w:pPr>
              <w:rPr>
                <w:rFonts w:asciiTheme="majorHAnsi" w:hAnsiTheme="majorHAnsi"/>
                <w:b/>
              </w:rPr>
            </w:pPr>
            <w:r w:rsidRPr="00597DDB">
              <w:rPr>
                <w:rFonts w:asciiTheme="majorHAnsi" w:hAnsiTheme="majorHAnsi"/>
                <w:b/>
              </w:rPr>
              <w:t>Exemples ( pièces et auteurs)</w:t>
            </w:r>
          </w:p>
        </w:tc>
      </w:tr>
      <w:tr w:rsidR="007C1745" w14:paraId="29227B10" w14:textId="77777777" w:rsidTr="00597DDB">
        <w:tc>
          <w:tcPr>
            <w:tcW w:w="3228" w:type="dxa"/>
          </w:tcPr>
          <w:p w14:paraId="74663C7A" w14:textId="77777777" w:rsidR="00043284" w:rsidRPr="00597DDB" w:rsidRDefault="00043284" w:rsidP="00FB62BF">
            <w:pPr>
              <w:rPr>
                <w:rFonts w:asciiTheme="majorHAnsi" w:hAnsiTheme="majorHAnsi"/>
              </w:rPr>
            </w:pPr>
            <w:r w:rsidRPr="00597DDB">
              <w:rPr>
                <w:rFonts w:asciiTheme="majorHAnsi" w:hAnsiTheme="majorHAnsi"/>
              </w:rPr>
              <w:t>Le vaudeville</w:t>
            </w:r>
          </w:p>
          <w:p w14:paraId="5ADF9DF5" w14:textId="77777777" w:rsidR="00597DDB" w:rsidRDefault="00597DDB" w:rsidP="00FB62BF"/>
          <w:p w14:paraId="4FBBA139" w14:textId="77777777" w:rsidR="00597DDB" w:rsidRDefault="00597DDB" w:rsidP="00FB62BF"/>
          <w:p w14:paraId="6C24E85D" w14:textId="77777777" w:rsidR="00597DDB" w:rsidRDefault="00597DDB" w:rsidP="00FB62BF"/>
          <w:p w14:paraId="1FD1C92A" w14:textId="77777777" w:rsidR="000A6935" w:rsidRDefault="00844834" w:rsidP="00FB62BF">
            <w:r>
              <w:rPr>
                <w:noProof/>
              </w:rPr>
              <w:drawing>
                <wp:inline distT="0" distB="0" distL="0" distR="0" wp14:anchorId="1335EC3E" wp14:editId="3BBA2207">
                  <wp:extent cx="1951990" cy="1442085"/>
                  <wp:effectExtent l="0" t="0" r="3810" b="5715"/>
                  <wp:docPr id="7" name="Imag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51990" cy="14420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205919BB" w14:textId="77777777" w:rsidR="004A2052" w:rsidRDefault="004A2052" w:rsidP="00FB62BF"/>
          <w:p w14:paraId="153CE81D" w14:textId="77777777" w:rsidR="00597DDB" w:rsidRDefault="00597DDB" w:rsidP="00FB62BF"/>
          <w:p w14:paraId="5CA15775" w14:textId="77777777" w:rsidR="00597DDB" w:rsidRDefault="00597DDB" w:rsidP="00FB62BF"/>
          <w:p w14:paraId="304F4E38" w14:textId="3829A1DF" w:rsidR="00597DDB" w:rsidRDefault="00597DDB" w:rsidP="00FB62BF"/>
        </w:tc>
        <w:tc>
          <w:tcPr>
            <w:tcW w:w="2519" w:type="dxa"/>
          </w:tcPr>
          <w:p w14:paraId="6D788964" w14:textId="77777777" w:rsidR="00043284" w:rsidRDefault="00043284" w:rsidP="00FB62BF"/>
        </w:tc>
        <w:tc>
          <w:tcPr>
            <w:tcW w:w="2489" w:type="dxa"/>
          </w:tcPr>
          <w:p w14:paraId="443BB35E" w14:textId="77777777" w:rsidR="00043284" w:rsidRDefault="00043284" w:rsidP="00FB62BF"/>
        </w:tc>
        <w:tc>
          <w:tcPr>
            <w:tcW w:w="2264" w:type="dxa"/>
          </w:tcPr>
          <w:p w14:paraId="415D08AC" w14:textId="77777777" w:rsidR="00043284" w:rsidRDefault="00043284" w:rsidP="00FB62BF"/>
        </w:tc>
      </w:tr>
      <w:tr w:rsidR="00043284" w14:paraId="3102481C" w14:textId="77777777" w:rsidTr="00597DDB">
        <w:tc>
          <w:tcPr>
            <w:tcW w:w="3228" w:type="dxa"/>
          </w:tcPr>
          <w:p w14:paraId="6208ED9D" w14:textId="77777777" w:rsidR="00043284" w:rsidRPr="00597DDB" w:rsidRDefault="00043284" w:rsidP="00FB62BF">
            <w:pPr>
              <w:rPr>
                <w:rFonts w:asciiTheme="majorHAnsi" w:hAnsiTheme="majorHAnsi"/>
              </w:rPr>
            </w:pPr>
            <w:r w:rsidRPr="00597DDB">
              <w:rPr>
                <w:rFonts w:asciiTheme="majorHAnsi" w:hAnsiTheme="majorHAnsi"/>
              </w:rPr>
              <w:t>Le mélodrame</w:t>
            </w:r>
          </w:p>
          <w:p w14:paraId="356A1131" w14:textId="77777777" w:rsidR="00597DDB" w:rsidRDefault="00597DDB" w:rsidP="00FB62BF"/>
          <w:p w14:paraId="41224CF5" w14:textId="77777777" w:rsidR="00597DDB" w:rsidRDefault="00597DDB" w:rsidP="00FB62BF"/>
          <w:p w14:paraId="5BEF29C5" w14:textId="77777777" w:rsidR="00597DDB" w:rsidRDefault="00597DDB" w:rsidP="00FB62BF"/>
          <w:p w14:paraId="34A502D0" w14:textId="77777777" w:rsidR="001F7337" w:rsidRDefault="007C1745" w:rsidP="00FB62BF">
            <w:r>
              <w:rPr>
                <w:noProof/>
              </w:rPr>
              <w:drawing>
                <wp:inline distT="0" distB="0" distL="0" distR="0" wp14:anchorId="272331B7" wp14:editId="23DB03A7">
                  <wp:extent cx="2066290" cy="1496695"/>
                  <wp:effectExtent l="0" t="0" r="0" b="1905"/>
                  <wp:docPr id="9" name="Imag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67555" cy="149761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239DCD1F" w14:textId="77777777" w:rsidR="00597DDB" w:rsidRDefault="00597DDB" w:rsidP="00FB62BF"/>
          <w:p w14:paraId="2F8A2217" w14:textId="1636BFE7" w:rsidR="00597DDB" w:rsidRDefault="00597DDB" w:rsidP="00FB62BF"/>
        </w:tc>
        <w:tc>
          <w:tcPr>
            <w:tcW w:w="2519" w:type="dxa"/>
          </w:tcPr>
          <w:p w14:paraId="614A9974" w14:textId="77777777" w:rsidR="00043284" w:rsidRDefault="00043284" w:rsidP="00FB62BF"/>
        </w:tc>
        <w:tc>
          <w:tcPr>
            <w:tcW w:w="2489" w:type="dxa"/>
          </w:tcPr>
          <w:p w14:paraId="05EDF3D3" w14:textId="77777777" w:rsidR="00043284" w:rsidRDefault="00043284" w:rsidP="00FB62BF"/>
        </w:tc>
        <w:tc>
          <w:tcPr>
            <w:tcW w:w="2264" w:type="dxa"/>
          </w:tcPr>
          <w:p w14:paraId="14AFA2B9" w14:textId="77777777" w:rsidR="00043284" w:rsidRDefault="00043284" w:rsidP="00FB62BF"/>
        </w:tc>
      </w:tr>
      <w:tr w:rsidR="007C1745" w14:paraId="7B26DB67" w14:textId="77777777" w:rsidTr="00597DDB">
        <w:tc>
          <w:tcPr>
            <w:tcW w:w="3228" w:type="dxa"/>
          </w:tcPr>
          <w:p w14:paraId="0BB10383" w14:textId="7240F238" w:rsidR="00597DDB" w:rsidRPr="00891151" w:rsidRDefault="00043284" w:rsidP="00FB62BF">
            <w:pPr>
              <w:rPr>
                <w:rFonts w:asciiTheme="majorHAnsi" w:hAnsiTheme="majorHAnsi"/>
              </w:rPr>
            </w:pPr>
            <w:r w:rsidRPr="00A12222">
              <w:rPr>
                <w:rFonts w:asciiTheme="majorHAnsi" w:hAnsiTheme="majorHAnsi"/>
              </w:rPr>
              <w:t>Le drame romantique</w:t>
            </w:r>
          </w:p>
          <w:p w14:paraId="20E0606B" w14:textId="77777777" w:rsidR="00597DDB" w:rsidRDefault="00597DDB" w:rsidP="00FB62BF"/>
          <w:p w14:paraId="2AD7E0B7" w14:textId="610FC171" w:rsidR="001102BD" w:rsidRDefault="00430E07" w:rsidP="00FB62BF">
            <w:r>
              <w:rPr>
                <w:noProof/>
              </w:rPr>
              <w:drawing>
                <wp:inline distT="0" distB="0" distL="0" distR="0" wp14:anchorId="3CBD3EC2" wp14:editId="3AB08131">
                  <wp:extent cx="2066290" cy="1297940"/>
                  <wp:effectExtent l="0" t="0" r="0" b="0"/>
                  <wp:docPr id="11" name="Imag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67199" cy="129851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5D72DE77" w14:textId="77777777" w:rsidR="001102BD" w:rsidRPr="001102BD" w:rsidRDefault="001102BD" w:rsidP="001102BD"/>
          <w:p w14:paraId="55112502" w14:textId="77777777" w:rsidR="001102BD" w:rsidRPr="001102BD" w:rsidRDefault="001102BD" w:rsidP="001102BD"/>
          <w:p w14:paraId="347D02F7" w14:textId="0DC5A0C9" w:rsidR="001102BD" w:rsidRDefault="001102BD" w:rsidP="001102BD"/>
          <w:p w14:paraId="2C579FDA" w14:textId="77777777" w:rsidR="001102BD" w:rsidRDefault="001102BD" w:rsidP="001102BD"/>
          <w:p w14:paraId="71B5F770" w14:textId="77777777" w:rsidR="002B25F5" w:rsidRPr="001102BD" w:rsidRDefault="002B25F5" w:rsidP="001102BD"/>
        </w:tc>
        <w:tc>
          <w:tcPr>
            <w:tcW w:w="2519" w:type="dxa"/>
          </w:tcPr>
          <w:p w14:paraId="40993A9E" w14:textId="77777777" w:rsidR="00043284" w:rsidRDefault="00043284" w:rsidP="00FB62BF"/>
          <w:p w14:paraId="516A8502" w14:textId="77777777" w:rsidR="00891151" w:rsidRDefault="00891151" w:rsidP="00FB62BF"/>
          <w:p w14:paraId="7E7D6DBF" w14:textId="77777777" w:rsidR="00891151" w:rsidRDefault="00891151" w:rsidP="00FB62BF"/>
          <w:p w14:paraId="2CE8384A" w14:textId="77777777" w:rsidR="00891151" w:rsidRDefault="00891151" w:rsidP="00FB62BF"/>
          <w:p w14:paraId="63C44B1E" w14:textId="77777777" w:rsidR="00891151" w:rsidRDefault="00891151" w:rsidP="00FB62BF"/>
          <w:p w14:paraId="7C82AEBD" w14:textId="77777777" w:rsidR="00891151" w:rsidRDefault="00891151" w:rsidP="00FB62BF"/>
          <w:p w14:paraId="3C7677A1" w14:textId="77777777" w:rsidR="00891151" w:rsidRDefault="00891151" w:rsidP="00FB62BF"/>
          <w:p w14:paraId="27D835C7" w14:textId="77777777" w:rsidR="00891151" w:rsidRDefault="00891151" w:rsidP="00FB62BF"/>
          <w:p w14:paraId="2C93E86A" w14:textId="77777777" w:rsidR="00891151" w:rsidRDefault="00891151" w:rsidP="00FB62BF"/>
          <w:p w14:paraId="4147EB2C" w14:textId="77777777" w:rsidR="00891151" w:rsidRDefault="00891151" w:rsidP="00FB62BF"/>
          <w:p w14:paraId="7F15C774" w14:textId="77777777" w:rsidR="00891151" w:rsidRDefault="00891151" w:rsidP="00FB62BF"/>
          <w:p w14:paraId="0191B07E" w14:textId="77777777" w:rsidR="00891151" w:rsidRDefault="00891151" w:rsidP="00FB62BF"/>
          <w:p w14:paraId="4267DE3F" w14:textId="77777777" w:rsidR="00891151" w:rsidRDefault="00891151" w:rsidP="00FB62BF"/>
          <w:p w14:paraId="36D4A665" w14:textId="77777777" w:rsidR="00891151" w:rsidRDefault="00891151" w:rsidP="00FB62BF"/>
        </w:tc>
        <w:tc>
          <w:tcPr>
            <w:tcW w:w="2489" w:type="dxa"/>
          </w:tcPr>
          <w:p w14:paraId="17004956" w14:textId="77777777" w:rsidR="00043284" w:rsidRDefault="00043284" w:rsidP="00FB62BF"/>
        </w:tc>
        <w:tc>
          <w:tcPr>
            <w:tcW w:w="2264" w:type="dxa"/>
          </w:tcPr>
          <w:p w14:paraId="010A1727" w14:textId="77777777" w:rsidR="00043284" w:rsidRDefault="00043284" w:rsidP="00FB62BF"/>
        </w:tc>
      </w:tr>
    </w:tbl>
    <w:p w14:paraId="4D6CD8A6" w14:textId="77777777" w:rsidR="00043284" w:rsidRDefault="00043284" w:rsidP="002B25F5">
      <w:bookmarkStart w:id="0" w:name="_GoBack"/>
      <w:bookmarkEnd w:id="0"/>
    </w:p>
    <w:sectPr w:rsidR="00043284" w:rsidSect="005B5A01">
      <w:pgSz w:w="11900" w:h="16840"/>
      <w:pgMar w:top="851" w:right="454" w:bottom="1418" w:left="45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515DA4"/>
    <w:multiLevelType w:val="hybridMultilevel"/>
    <w:tmpl w:val="6F6029FC"/>
    <w:lvl w:ilvl="0" w:tplc="040C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3A36E08"/>
    <w:multiLevelType w:val="hybridMultilevel"/>
    <w:tmpl w:val="80E8B946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18B4"/>
    <w:rsid w:val="000374C8"/>
    <w:rsid w:val="00043284"/>
    <w:rsid w:val="000A6935"/>
    <w:rsid w:val="001102BD"/>
    <w:rsid w:val="00142FB5"/>
    <w:rsid w:val="001F7337"/>
    <w:rsid w:val="002B25F5"/>
    <w:rsid w:val="002E18B4"/>
    <w:rsid w:val="00343276"/>
    <w:rsid w:val="00357EF8"/>
    <w:rsid w:val="003955E2"/>
    <w:rsid w:val="003E1BF6"/>
    <w:rsid w:val="00430E07"/>
    <w:rsid w:val="004A2052"/>
    <w:rsid w:val="00597DDB"/>
    <w:rsid w:val="005B5A01"/>
    <w:rsid w:val="00604E06"/>
    <w:rsid w:val="007A7773"/>
    <w:rsid w:val="007C1745"/>
    <w:rsid w:val="00843D0E"/>
    <w:rsid w:val="00844834"/>
    <w:rsid w:val="00891151"/>
    <w:rsid w:val="008B0BAB"/>
    <w:rsid w:val="00922003"/>
    <w:rsid w:val="00942670"/>
    <w:rsid w:val="00997A45"/>
    <w:rsid w:val="009A3C1F"/>
    <w:rsid w:val="00A12222"/>
    <w:rsid w:val="00A71C39"/>
    <w:rsid w:val="00A97627"/>
    <w:rsid w:val="00AD62B7"/>
    <w:rsid w:val="00B46836"/>
    <w:rsid w:val="00C171AA"/>
    <w:rsid w:val="00C34FB8"/>
    <w:rsid w:val="00C908A8"/>
    <w:rsid w:val="00DE6E9E"/>
    <w:rsid w:val="00E228C2"/>
    <w:rsid w:val="00E55F80"/>
    <w:rsid w:val="00F7793B"/>
    <w:rsid w:val="00FB62BF"/>
    <w:rsid w:val="00FC1D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07EA8E24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">
    <w:name w:val="Table Grid"/>
    <w:basedOn w:val="TableauNormal"/>
    <w:uiPriority w:val="59"/>
    <w:rsid w:val="00B4683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3955E2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955E2"/>
    <w:rPr>
      <w:rFonts w:ascii="Lucida Grande" w:hAnsi="Lucida Grande" w:cs="Lucida Grande"/>
      <w:sz w:val="18"/>
      <w:szCs w:val="18"/>
    </w:rPr>
  </w:style>
  <w:style w:type="paragraph" w:styleId="Paragraphedeliste">
    <w:name w:val="List Paragraph"/>
    <w:basedOn w:val="Normal"/>
    <w:uiPriority w:val="34"/>
    <w:qFormat/>
    <w:rsid w:val="00C34FB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">
    <w:name w:val="Table Grid"/>
    <w:basedOn w:val="TableauNormal"/>
    <w:uiPriority w:val="59"/>
    <w:rsid w:val="00B4683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3955E2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955E2"/>
    <w:rPr>
      <w:rFonts w:ascii="Lucida Grande" w:hAnsi="Lucida Grande" w:cs="Lucida Grande"/>
      <w:sz w:val="18"/>
      <w:szCs w:val="18"/>
    </w:rPr>
  </w:style>
  <w:style w:type="paragraph" w:styleId="Paragraphedeliste">
    <w:name w:val="List Paragraph"/>
    <w:basedOn w:val="Normal"/>
    <w:uiPriority w:val="34"/>
    <w:qFormat/>
    <w:rsid w:val="00C34FB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image" Target="media/image6.png"/><Relationship Id="rId12" Type="http://schemas.openxmlformats.org/officeDocument/2006/relationships/fontTable" Target="fontTable.xml"/><Relationship Id="rId13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image" Target="media/image1.png"/><Relationship Id="rId7" Type="http://schemas.openxmlformats.org/officeDocument/2006/relationships/image" Target="media/image2.png"/><Relationship Id="rId8" Type="http://schemas.openxmlformats.org/officeDocument/2006/relationships/image" Target="media/image3.png"/><Relationship Id="rId9" Type="http://schemas.openxmlformats.org/officeDocument/2006/relationships/image" Target="media/image4.png"/><Relationship Id="rId10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3</Pages>
  <Words>178</Words>
  <Characters>984</Characters>
  <Application>Microsoft Macintosh Word</Application>
  <DocSecurity>0</DocSecurity>
  <Lines>8</Lines>
  <Paragraphs>2</Paragraphs>
  <ScaleCrop>false</ScaleCrop>
  <Company/>
  <LinksUpToDate>false</LinksUpToDate>
  <CharactersWithSpaces>1160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SIMON Annick</dc:creator>
  <cp:keywords/>
  <dc:description/>
  <cp:lastModifiedBy>SIMON Annick</cp:lastModifiedBy>
  <cp:revision>40</cp:revision>
  <dcterms:created xsi:type="dcterms:W3CDTF">2019-04-26T18:01:00Z</dcterms:created>
  <dcterms:modified xsi:type="dcterms:W3CDTF">2025-01-02T19:31:00Z</dcterms:modified>
</cp:coreProperties>
</file>