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87C2F" w14:textId="77777777" w:rsidR="00E228C2" w:rsidRDefault="002C0469" w:rsidP="005646A3">
      <w:pPr>
        <w:pBdr>
          <w:top w:val="single" w:sz="4" w:space="1" w:color="auto"/>
          <w:left w:val="single" w:sz="4" w:space="4" w:color="auto"/>
          <w:bottom w:val="single" w:sz="4" w:space="1" w:color="auto"/>
          <w:right w:val="single" w:sz="4" w:space="4" w:color="auto"/>
        </w:pBdr>
        <w:ind w:left="708"/>
        <w:jc w:val="center"/>
        <w:rPr>
          <w:rFonts w:asciiTheme="majorHAnsi" w:hAnsiTheme="majorHAnsi"/>
          <w:b/>
          <w:sz w:val="32"/>
          <w:szCs w:val="32"/>
        </w:rPr>
      </w:pPr>
      <w:r w:rsidRPr="002E3C1F">
        <w:rPr>
          <w:rFonts w:asciiTheme="majorHAnsi" w:hAnsiTheme="majorHAnsi"/>
          <w:b/>
          <w:sz w:val="32"/>
          <w:szCs w:val="32"/>
        </w:rPr>
        <w:t xml:space="preserve">Dissertations </w:t>
      </w:r>
      <w:r w:rsidRPr="002E3C1F">
        <w:rPr>
          <w:rFonts w:asciiTheme="majorHAnsi" w:hAnsiTheme="majorHAnsi"/>
          <w:b/>
          <w:i/>
          <w:sz w:val="32"/>
          <w:szCs w:val="32"/>
        </w:rPr>
        <w:t>Manon</w:t>
      </w:r>
      <w:r w:rsidRPr="002E3C1F">
        <w:rPr>
          <w:rFonts w:asciiTheme="majorHAnsi" w:hAnsiTheme="majorHAnsi"/>
          <w:b/>
          <w:sz w:val="32"/>
          <w:szCs w:val="32"/>
        </w:rPr>
        <w:t xml:space="preserve"> / Correction</w:t>
      </w:r>
    </w:p>
    <w:p w14:paraId="2CDEFED0" w14:textId="77777777" w:rsidR="005646A3" w:rsidRPr="002E3C1F" w:rsidRDefault="005646A3" w:rsidP="002A7649">
      <w:pPr>
        <w:rPr>
          <w:rFonts w:asciiTheme="majorHAnsi" w:hAnsiTheme="majorHAnsi"/>
          <w:b/>
          <w:sz w:val="32"/>
          <w:szCs w:val="32"/>
        </w:rPr>
      </w:pPr>
    </w:p>
    <w:p w14:paraId="39B0FC74" w14:textId="77777777" w:rsidR="00271B96" w:rsidRDefault="00271B96" w:rsidP="002C0469">
      <w:pPr>
        <w:ind w:left="708"/>
        <w:rPr>
          <w:rFonts w:asciiTheme="majorHAnsi" w:hAnsiTheme="majorHAnsi"/>
        </w:rPr>
      </w:pPr>
    </w:p>
    <w:p w14:paraId="55D1BED6" w14:textId="3CBF938F" w:rsidR="00271B96" w:rsidRPr="00E36A8E" w:rsidRDefault="00E36A8E" w:rsidP="00271B96">
      <w:pPr>
        <w:pStyle w:val="Paragraphedeliste"/>
        <w:numPr>
          <w:ilvl w:val="0"/>
          <w:numId w:val="2"/>
        </w:numPr>
        <w:rPr>
          <w:rFonts w:asciiTheme="majorHAnsi" w:hAnsiTheme="majorHAnsi"/>
          <w:sz w:val="28"/>
          <w:szCs w:val="28"/>
          <w:highlight w:val="magenta"/>
        </w:rPr>
      </w:pPr>
      <w:r>
        <w:rPr>
          <w:rFonts w:asciiTheme="majorHAnsi" w:hAnsiTheme="majorHAnsi"/>
          <w:sz w:val="28"/>
          <w:szCs w:val="28"/>
          <w:highlight w:val="magenta"/>
        </w:rPr>
        <w:t>L’</w:t>
      </w:r>
      <w:r w:rsidR="000431CA">
        <w:rPr>
          <w:rFonts w:asciiTheme="majorHAnsi" w:hAnsiTheme="majorHAnsi"/>
          <w:sz w:val="28"/>
          <w:szCs w:val="28"/>
          <w:highlight w:val="magenta"/>
        </w:rPr>
        <w:t>INTRODUCTION</w:t>
      </w:r>
    </w:p>
    <w:p w14:paraId="6A9309A2" w14:textId="77777777" w:rsidR="00271B96" w:rsidRDefault="00271B96" w:rsidP="00271B96">
      <w:pPr>
        <w:pStyle w:val="Paragraphedeliste"/>
        <w:ind w:left="1428"/>
        <w:rPr>
          <w:rFonts w:asciiTheme="majorHAnsi" w:hAnsiTheme="majorHAnsi"/>
        </w:rPr>
      </w:pPr>
    </w:p>
    <w:p w14:paraId="25E5694A" w14:textId="36C0CF3B" w:rsidR="00271B96" w:rsidRPr="000431CA" w:rsidRDefault="000431CA" w:rsidP="00271B96">
      <w:pPr>
        <w:pStyle w:val="Paragraphedeliste"/>
        <w:ind w:left="1428"/>
        <w:rPr>
          <w:rFonts w:asciiTheme="majorHAnsi" w:hAnsiTheme="majorHAnsi"/>
          <w:b/>
          <w:i/>
        </w:rPr>
      </w:pPr>
      <w:r w:rsidRPr="003B559C">
        <w:rPr>
          <w:rFonts w:asciiTheme="majorHAnsi" w:hAnsiTheme="majorHAnsi"/>
          <w:b/>
          <w:i/>
          <w:u w:val="thick"/>
        </w:rPr>
        <w:t>ATTENTION </w:t>
      </w:r>
      <w:r w:rsidRPr="000431CA">
        <w:rPr>
          <w:rFonts w:asciiTheme="majorHAnsi" w:hAnsiTheme="majorHAnsi"/>
          <w:b/>
          <w:i/>
        </w:rPr>
        <w:t xml:space="preserve">: l’accroche est ce qui constitue l’originalité de votre introduction et elle doit non </w:t>
      </w:r>
      <w:r w:rsidR="006E1264" w:rsidRPr="000431CA">
        <w:rPr>
          <w:rFonts w:asciiTheme="majorHAnsi" w:hAnsiTheme="majorHAnsi"/>
          <w:b/>
          <w:i/>
        </w:rPr>
        <w:t>seulement</w:t>
      </w:r>
      <w:r w:rsidRPr="000431CA">
        <w:rPr>
          <w:rFonts w:asciiTheme="majorHAnsi" w:hAnsiTheme="majorHAnsi"/>
          <w:b/>
          <w:i/>
        </w:rPr>
        <w:t xml:space="preserve"> être présente mais aussi de qualité/ Il faut trouver un</w:t>
      </w:r>
      <w:r w:rsidR="002E3C1F">
        <w:rPr>
          <w:rFonts w:asciiTheme="majorHAnsi" w:hAnsiTheme="majorHAnsi"/>
          <w:b/>
          <w:i/>
        </w:rPr>
        <w:t>e idée d’accroche en lien</w:t>
      </w:r>
      <w:r w:rsidRPr="000431CA">
        <w:rPr>
          <w:rFonts w:asciiTheme="majorHAnsi" w:hAnsiTheme="majorHAnsi"/>
          <w:b/>
          <w:i/>
        </w:rPr>
        <w:t xml:space="preserve"> avec le sujet qui vous est proposé. </w:t>
      </w:r>
    </w:p>
    <w:p w14:paraId="4DC7B9E1" w14:textId="77777777" w:rsidR="000431CA" w:rsidRDefault="000431CA" w:rsidP="00271B96">
      <w:pPr>
        <w:pStyle w:val="Paragraphedeliste"/>
        <w:ind w:left="1428"/>
        <w:rPr>
          <w:rFonts w:asciiTheme="majorHAnsi" w:hAnsiTheme="majorHAnsi"/>
        </w:rPr>
      </w:pPr>
    </w:p>
    <w:p w14:paraId="69696CEE" w14:textId="5C137378" w:rsidR="0002384A" w:rsidRPr="000431CA" w:rsidRDefault="00271B96" w:rsidP="000431CA">
      <w:pPr>
        <w:pStyle w:val="Paragraphedeliste"/>
        <w:ind w:left="1428"/>
        <w:jc w:val="center"/>
        <w:rPr>
          <w:rFonts w:asciiTheme="majorHAnsi" w:hAnsiTheme="majorHAnsi"/>
          <w:b/>
          <w:sz w:val="28"/>
          <w:szCs w:val="28"/>
        </w:rPr>
      </w:pPr>
      <w:r w:rsidRPr="00E36A8E">
        <w:rPr>
          <w:rFonts w:asciiTheme="majorHAnsi" w:hAnsiTheme="majorHAnsi"/>
          <w:b/>
          <w:sz w:val="28"/>
          <w:szCs w:val="28"/>
          <w:u w:val="single"/>
        </w:rPr>
        <w:t>Manon Lescaut</w:t>
      </w:r>
      <w:r w:rsidRPr="00E36A8E">
        <w:rPr>
          <w:rFonts w:asciiTheme="majorHAnsi" w:hAnsiTheme="majorHAnsi"/>
          <w:b/>
          <w:sz w:val="28"/>
          <w:szCs w:val="28"/>
        </w:rPr>
        <w:t>, une tragédie qui suscite la crainte et la pitié ?</w:t>
      </w:r>
    </w:p>
    <w:p w14:paraId="0C84E05F" w14:textId="77777777" w:rsidR="0002384A" w:rsidRDefault="0002384A" w:rsidP="00271B96">
      <w:pPr>
        <w:pStyle w:val="Paragraphedeliste"/>
        <w:ind w:left="1428"/>
        <w:rPr>
          <w:rFonts w:asciiTheme="majorHAnsi" w:hAnsiTheme="majorHAnsi"/>
          <w:u w:val="single"/>
        </w:rPr>
      </w:pPr>
    </w:p>
    <w:p w14:paraId="51E0D1CF" w14:textId="1C766F33" w:rsidR="0002384A" w:rsidRPr="00A0281B" w:rsidRDefault="00A0281B" w:rsidP="00E36A8E">
      <w:pPr>
        <w:pStyle w:val="Paragraphedeliste"/>
        <w:pBdr>
          <w:top w:val="single" w:sz="4" w:space="1" w:color="auto"/>
          <w:left w:val="single" w:sz="4" w:space="4" w:color="auto"/>
          <w:bottom w:val="single" w:sz="4" w:space="1" w:color="auto"/>
          <w:right w:val="single" w:sz="4" w:space="4" w:color="auto"/>
        </w:pBdr>
        <w:ind w:left="1428"/>
        <w:rPr>
          <w:rFonts w:asciiTheme="majorHAnsi" w:hAnsiTheme="majorHAnsi"/>
        </w:rPr>
      </w:pPr>
      <w:r>
        <w:rPr>
          <w:rFonts w:asciiTheme="majorHAnsi" w:hAnsiTheme="majorHAnsi"/>
          <w:color w:val="008000"/>
        </w:rPr>
        <w:t xml:space="preserve">    </w:t>
      </w:r>
      <w:r w:rsidR="005B5A10">
        <w:rPr>
          <w:rFonts w:asciiTheme="majorHAnsi" w:hAnsiTheme="majorHAnsi"/>
          <w:color w:val="008000"/>
        </w:rPr>
        <w:t>La  tragédie</w:t>
      </w:r>
      <w:r w:rsidR="006D342C">
        <w:rPr>
          <w:rFonts w:asciiTheme="majorHAnsi" w:hAnsiTheme="majorHAnsi"/>
          <w:color w:val="008000"/>
        </w:rPr>
        <w:t>,</w:t>
      </w:r>
      <w:r w:rsidR="0002384A">
        <w:rPr>
          <w:rFonts w:asciiTheme="majorHAnsi" w:hAnsiTheme="majorHAnsi"/>
          <w:color w:val="008000"/>
        </w:rPr>
        <w:t xml:space="preserve"> née en Grèce pour célébrer les grandes dionysies</w:t>
      </w:r>
      <w:r w:rsidR="006D342C">
        <w:rPr>
          <w:rFonts w:asciiTheme="majorHAnsi" w:hAnsiTheme="majorHAnsi"/>
          <w:color w:val="008000"/>
        </w:rPr>
        <w:t>, est un genre dans lequel l</w:t>
      </w:r>
      <w:r w:rsidR="0002384A">
        <w:rPr>
          <w:rFonts w:asciiTheme="majorHAnsi" w:hAnsiTheme="majorHAnsi"/>
          <w:color w:val="008000"/>
        </w:rPr>
        <w:t>es personnages</w:t>
      </w:r>
      <w:r w:rsidR="006D342C">
        <w:rPr>
          <w:rFonts w:asciiTheme="majorHAnsi" w:hAnsiTheme="majorHAnsi"/>
          <w:color w:val="008000"/>
        </w:rPr>
        <w:t xml:space="preserve"> sont  soumis à une </w:t>
      </w:r>
      <w:r w:rsidR="0002384A">
        <w:rPr>
          <w:rFonts w:asciiTheme="majorHAnsi" w:hAnsiTheme="majorHAnsi"/>
          <w:color w:val="008000"/>
        </w:rPr>
        <w:t xml:space="preserve">fatalité </w:t>
      </w:r>
      <w:r w:rsidR="006D342C">
        <w:rPr>
          <w:rFonts w:asciiTheme="majorHAnsi" w:hAnsiTheme="majorHAnsi"/>
          <w:color w:val="008000"/>
        </w:rPr>
        <w:t xml:space="preserve">implacable </w:t>
      </w:r>
      <w:r w:rsidR="005B5A10">
        <w:rPr>
          <w:rFonts w:asciiTheme="majorHAnsi" w:hAnsiTheme="majorHAnsi"/>
          <w:color w:val="008000"/>
        </w:rPr>
        <w:t>les menant</w:t>
      </w:r>
      <w:r w:rsidR="0002384A">
        <w:rPr>
          <w:rFonts w:asciiTheme="majorHAnsi" w:hAnsiTheme="majorHAnsi"/>
          <w:color w:val="008000"/>
        </w:rPr>
        <w:t xml:space="preserve"> à un destin funeste, le plus souvent la mort. </w:t>
      </w:r>
      <w:r w:rsidR="006D342C">
        <w:rPr>
          <w:rFonts w:asciiTheme="majorHAnsi" w:hAnsiTheme="majorHAnsi"/>
          <w:color w:val="008000"/>
        </w:rPr>
        <w:t xml:space="preserve">Face aux malheurs qui accablent les personnages tragiques, le spectateur éprouve alors terreur et pitié. </w:t>
      </w:r>
      <w:r w:rsidR="00F2587E">
        <w:rPr>
          <w:rFonts w:asciiTheme="majorHAnsi" w:hAnsiTheme="majorHAnsi"/>
          <w:color w:val="3366FF"/>
        </w:rPr>
        <w:t xml:space="preserve">Le roman de l’abbé Prévost, </w:t>
      </w:r>
      <w:r w:rsidR="00F2587E" w:rsidRPr="00F2587E">
        <w:rPr>
          <w:rFonts w:asciiTheme="majorHAnsi" w:hAnsiTheme="majorHAnsi"/>
          <w:color w:val="3366FF"/>
          <w:u w:val="single"/>
        </w:rPr>
        <w:t>Manon Lescaut</w:t>
      </w:r>
      <w:r w:rsidR="00F2587E">
        <w:rPr>
          <w:rFonts w:asciiTheme="majorHAnsi" w:hAnsiTheme="majorHAnsi"/>
          <w:color w:val="3366FF"/>
          <w:u w:val="single"/>
        </w:rPr>
        <w:t xml:space="preserve">, </w:t>
      </w:r>
      <w:r w:rsidR="00F2587E" w:rsidRPr="00F2587E">
        <w:rPr>
          <w:rFonts w:asciiTheme="majorHAnsi" w:hAnsiTheme="majorHAnsi"/>
          <w:color w:val="3366FF"/>
        </w:rPr>
        <w:t>publié en 1731</w:t>
      </w:r>
      <w:r w:rsidR="00F2587E">
        <w:rPr>
          <w:rFonts w:asciiTheme="majorHAnsi" w:hAnsiTheme="majorHAnsi"/>
          <w:color w:val="3366FF"/>
        </w:rPr>
        <w:t xml:space="preserve">, dans un siècle de libertinage, met en scène deux personnages </w:t>
      </w:r>
      <w:r w:rsidR="007A0740">
        <w:rPr>
          <w:rFonts w:asciiTheme="majorHAnsi" w:hAnsiTheme="majorHAnsi"/>
          <w:color w:val="3366FF"/>
        </w:rPr>
        <w:t>immoraux qui vivent mille aventure</w:t>
      </w:r>
      <w:r w:rsidR="00FD7555">
        <w:rPr>
          <w:rFonts w:asciiTheme="majorHAnsi" w:hAnsiTheme="majorHAnsi"/>
          <w:color w:val="3366FF"/>
        </w:rPr>
        <w:t xml:space="preserve">s, plus rocambolesques les unes que les autres, </w:t>
      </w:r>
      <w:r w:rsidR="007A0740">
        <w:rPr>
          <w:rFonts w:asciiTheme="majorHAnsi" w:hAnsiTheme="majorHAnsi"/>
          <w:color w:val="3366FF"/>
        </w:rPr>
        <w:t xml:space="preserve"> mais qui se retrouvent toujours, mus par une passion </w:t>
      </w:r>
      <w:r w:rsidR="003B559C">
        <w:rPr>
          <w:rFonts w:asciiTheme="majorHAnsi" w:hAnsiTheme="majorHAnsi"/>
          <w:color w:val="3366FF"/>
        </w:rPr>
        <w:t>inextinguible</w:t>
      </w:r>
      <w:r w:rsidR="007A0740">
        <w:rPr>
          <w:rFonts w:asciiTheme="majorHAnsi" w:hAnsiTheme="majorHAnsi"/>
          <w:color w:val="3366FF"/>
        </w:rPr>
        <w:t xml:space="preserve">. </w:t>
      </w:r>
      <w:r w:rsidR="00FD7555">
        <w:rPr>
          <w:rFonts w:asciiTheme="majorHAnsi" w:hAnsiTheme="majorHAnsi"/>
          <w:color w:val="3366FF"/>
        </w:rPr>
        <w:t>La société cependant les rattrape et les punit : Mano</w:t>
      </w:r>
      <w:r w:rsidR="00166229">
        <w:rPr>
          <w:rFonts w:asciiTheme="majorHAnsi" w:hAnsiTheme="majorHAnsi"/>
          <w:color w:val="3366FF"/>
        </w:rPr>
        <w:t>n</w:t>
      </w:r>
      <w:r w:rsidR="00FD7555">
        <w:rPr>
          <w:rFonts w:asciiTheme="majorHAnsi" w:hAnsiTheme="majorHAnsi"/>
          <w:color w:val="3366FF"/>
        </w:rPr>
        <w:t xml:space="preserve"> </w:t>
      </w:r>
      <w:r w:rsidR="003B559C">
        <w:rPr>
          <w:rFonts w:asciiTheme="majorHAnsi" w:hAnsiTheme="majorHAnsi"/>
          <w:color w:val="3366FF"/>
        </w:rPr>
        <w:t>meurt,</w:t>
      </w:r>
      <w:r w:rsidR="00FD7555">
        <w:rPr>
          <w:rFonts w:asciiTheme="majorHAnsi" w:hAnsiTheme="majorHAnsi"/>
          <w:color w:val="3366FF"/>
        </w:rPr>
        <w:t xml:space="preserve"> épuisée par sa fuite, dans les bras de Des Grieux dont la vie est désormais brisée. </w:t>
      </w:r>
      <w:r>
        <w:rPr>
          <w:rFonts w:asciiTheme="majorHAnsi" w:hAnsiTheme="majorHAnsi"/>
          <w:color w:val="3366FF"/>
        </w:rPr>
        <w:t xml:space="preserve"> </w:t>
      </w:r>
      <w:r>
        <w:rPr>
          <w:rFonts w:asciiTheme="majorHAnsi" w:hAnsiTheme="majorHAnsi"/>
          <w:b/>
          <w:color w:val="FF0000"/>
        </w:rPr>
        <w:t xml:space="preserve">Peut-on dire </w:t>
      </w:r>
      <w:r w:rsidR="00FD7555">
        <w:rPr>
          <w:rFonts w:asciiTheme="majorHAnsi" w:hAnsiTheme="majorHAnsi"/>
          <w:b/>
          <w:color w:val="FF0000"/>
        </w:rPr>
        <w:t xml:space="preserve">alors </w:t>
      </w:r>
      <w:r>
        <w:rPr>
          <w:rFonts w:asciiTheme="majorHAnsi" w:hAnsiTheme="majorHAnsi"/>
          <w:b/>
          <w:color w:val="FF0000"/>
        </w:rPr>
        <w:t xml:space="preserve">que </w:t>
      </w:r>
      <w:r w:rsidRPr="00A0281B">
        <w:rPr>
          <w:rFonts w:asciiTheme="majorHAnsi" w:hAnsiTheme="majorHAnsi"/>
          <w:b/>
          <w:color w:val="FF0000"/>
          <w:u w:val="single"/>
        </w:rPr>
        <w:t>Manon Lescaut</w:t>
      </w:r>
      <w:r>
        <w:rPr>
          <w:rFonts w:asciiTheme="majorHAnsi" w:hAnsiTheme="majorHAnsi"/>
          <w:b/>
          <w:color w:val="FF0000"/>
          <w:u w:val="single"/>
        </w:rPr>
        <w:t xml:space="preserve"> </w:t>
      </w:r>
      <w:r w:rsidRPr="00A0281B">
        <w:rPr>
          <w:rFonts w:asciiTheme="majorHAnsi" w:hAnsiTheme="majorHAnsi"/>
          <w:b/>
          <w:color w:val="FF0000"/>
        </w:rPr>
        <w:t xml:space="preserve">est une tragédie qui suscite la crainte et la pitié ? </w:t>
      </w:r>
      <w:r>
        <w:rPr>
          <w:rFonts w:asciiTheme="majorHAnsi" w:hAnsiTheme="majorHAnsi"/>
          <w:b/>
          <w:color w:val="FF0000"/>
        </w:rPr>
        <w:t xml:space="preserve">Les héros subissent-ils leur sort ou sont-ils aussi victimes de leurs choix ? </w:t>
      </w:r>
      <w:r>
        <w:rPr>
          <w:rFonts w:asciiTheme="majorHAnsi" w:hAnsiTheme="majorHAnsi"/>
        </w:rPr>
        <w:t>Nous verrons que si le roman peut être perçu comme une tragédie, il met aussi en place</w:t>
      </w:r>
      <w:r w:rsidR="000431CA">
        <w:rPr>
          <w:rFonts w:asciiTheme="majorHAnsi" w:hAnsiTheme="majorHAnsi"/>
        </w:rPr>
        <w:t>,</w:t>
      </w:r>
      <w:r>
        <w:rPr>
          <w:rFonts w:asciiTheme="majorHAnsi" w:hAnsiTheme="majorHAnsi"/>
        </w:rPr>
        <w:t xml:space="preserve"> dans la veine du romanesque</w:t>
      </w:r>
      <w:r w:rsidR="000431CA">
        <w:rPr>
          <w:rFonts w:asciiTheme="majorHAnsi" w:hAnsiTheme="majorHAnsi"/>
        </w:rPr>
        <w:t>,</w:t>
      </w:r>
      <w:r>
        <w:rPr>
          <w:rFonts w:asciiTheme="majorHAnsi" w:hAnsiTheme="majorHAnsi"/>
        </w:rPr>
        <w:t xml:space="preserve"> des éléments comiques. Enfin</w:t>
      </w:r>
      <w:r w:rsidR="003B559C">
        <w:rPr>
          <w:rFonts w:asciiTheme="majorHAnsi" w:hAnsiTheme="majorHAnsi"/>
        </w:rPr>
        <w:t>,</w:t>
      </w:r>
      <w:r>
        <w:rPr>
          <w:rFonts w:asciiTheme="majorHAnsi" w:hAnsiTheme="majorHAnsi"/>
        </w:rPr>
        <w:t xml:space="preserve"> </w:t>
      </w:r>
      <w:r w:rsidR="0044475D">
        <w:rPr>
          <w:rFonts w:asciiTheme="majorHAnsi" w:hAnsiTheme="majorHAnsi"/>
        </w:rPr>
        <w:t>plutôt qu’une tragédie, le roman ne suscite-t-il pas</w:t>
      </w:r>
      <w:r>
        <w:rPr>
          <w:rFonts w:asciiTheme="majorHAnsi" w:hAnsiTheme="majorHAnsi"/>
        </w:rPr>
        <w:t xml:space="preserve"> chez son lecteur une réflexion sur le bonheur, thème cher aux philosophes des Lumières ? </w:t>
      </w:r>
    </w:p>
    <w:p w14:paraId="60A0644B" w14:textId="77777777" w:rsidR="0002384A" w:rsidRDefault="0002384A" w:rsidP="00271B96">
      <w:pPr>
        <w:pStyle w:val="Paragraphedeliste"/>
        <w:ind w:left="1428"/>
        <w:rPr>
          <w:rFonts w:asciiTheme="majorHAnsi" w:hAnsiTheme="majorHAnsi"/>
        </w:rPr>
      </w:pPr>
    </w:p>
    <w:p w14:paraId="5FB4B5A9" w14:textId="77777777" w:rsidR="00AA1659" w:rsidRDefault="00AA1659" w:rsidP="00271B96">
      <w:pPr>
        <w:pStyle w:val="Paragraphedeliste"/>
        <w:ind w:left="1428"/>
        <w:rPr>
          <w:rFonts w:asciiTheme="majorHAnsi" w:hAnsiTheme="majorHAnsi"/>
        </w:rPr>
      </w:pPr>
    </w:p>
    <w:p w14:paraId="32A9EACA" w14:textId="0F667245" w:rsidR="00AA1659" w:rsidRDefault="00AA1659" w:rsidP="00AA1659">
      <w:pPr>
        <w:pStyle w:val="Paragraphedeliste"/>
        <w:ind w:left="2832"/>
        <w:rPr>
          <w:rFonts w:asciiTheme="majorHAnsi" w:hAnsiTheme="majorHAnsi"/>
          <w:b/>
          <w:sz w:val="28"/>
          <w:szCs w:val="28"/>
        </w:rPr>
      </w:pPr>
      <w:r w:rsidRPr="00AA1659">
        <w:rPr>
          <w:rFonts w:asciiTheme="majorHAnsi" w:hAnsiTheme="majorHAnsi"/>
          <w:b/>
          <w:sz w:val="28"/>
          <w:szCs w:val="28"/>
        </w:rPr>
        <w:t>Citation de Montesquieu</w:t>
      </w:r>
      <w:r>
        <w:rPr>
          <w:rFonts w:asciiTheme="majorHAnsi" w:hAnsiTheme="majorHAnsi"/>
          <w:b/>
          <w:sz w:val="28"/>
          <w:szCs w:val="28"/>
        </w:rPr>
        <w:t>/ «  fripon », «  catin »</w:t>
      </w:r>
    </w:p>
    <w:p w14:paraId="2C3FDF04" w14:textId="77777777" w:rsidR="00AA1659" w:rsidRDefault="00AA1659" w:rsidP="00AA1659">
      <w:pPr>
        <w:pStyle w:val="Paragraphedeliste"/>
        <w:ind w:left="1428"/>
        <w:rPr>
          <w:rFonts w:asciiTheme="majorHAnsi" w:hAnsiTheme="majorHAnsi"/>
          <w:b/>
          <w:sz w:val="28"/>
          <w:szCs w:val="28"/>
        </w:rPr>
      </w:pPr>
    </w:p>
    <w:p w14:paraId="683A8579" w14:textId="0C102D88" w:rsidR="00AA1659" w:rsidRPr="00794BAB" w:rsidRDefault="000A1C1B" w:rsidP="00ED3925">
      <w:pPr>
        <w:pStyle w:val="Paragraphedeliste"/>
        <w:pBdr>
          <w:top w:val="single" w:sz="4" w:space="1" w:color="auto"/>
          <w:left w:val="single" w:sz="4" w:space="4" w:color="auto"/>
          <w:bottom w:val="single" w:sz="4" w:space="1" w:color="auto"/>
          <w:right w:val="single" w:sz="4" w:space="4" w:color="auto"/>
        </w:pBdr>
        <w:ind w:left="1428"/>
        <w:rPr>
          <w:rFonts w:asciiTheme="majorHAnsi" w:hAnsiTheme="majorHAnsi"/>
        </w:rPr>
      </w:pPr>
      <w:r>
        <w:rPr>
          <w:rFonts w:asciiTheme="majorHAnsi" w:hAnsiTheme="majorHAnsi"/>
          <w:color w:val="008000"/>
        </w:rPr>
        <w:t xml:space="preserve">     Le </w:t>
      </w:r>
      <w:r w:rsidR="003B559C">
        <w:rPr>
          <w:rFonts w:asciiTheme="majorHAnsi" w:hAnsiTheme="majorHAnsi"/>
          <w:color w:val="008000"/>
        </w:rPr>
        <w:t>XVIII siècle</w:t>
      </w:r>
      <w:r>
        <w:rPr>
          <w:rFonts w:asciiTheme="majorHAnsi" w:hAnsiTheme="majorHAnsi"/>
          <w:color w:val="008000"/>
        </w:rPr>
        <w:t xml:space="preserve"> est le siècle des Lumières qui voit l’émergence de philosophes combattant par le savoir et la connaissance l’aveuglement des préjugés et de l’ignorance, mais c’est aussi le siècle du libertinage qui cherche à se libérer de la pensée re</w:t>
      </w:r>
      <w:r w:rsidR="00E27A8C">
        <w:rPr>
          <w:rFonts w:asciiTheme="majorHAnsi" w:hAnsiTheme="majorHAnsi"/>
          <w:color w:val="008000"/>
        </w:rPr>
        <w:t>ligieuse et à profiter pleinement du</w:t>
      </w:r>
      <w:r>
        <w:rPr>
          <w:rFonts w:asciiTheme="majorHAnsi" w:hAnsiTheme="majorHAnsi"/>
          <w:color w:val="008000"/>
        </w:rPr>
        <w:t xml:space="preserve"> plaisir sensuel. </w:t>
      </w:r>
      <w:r>
        <w:rPr>
          <w:rFonts w:asciiTheme="majorHAnsi" w:hAnsiTheme="majorHAnsi"/>
          <w:color w:val="0000FF"/>
        </w:rPr>
        <w:t xml:space="preserve">C’est dans ce contexte que l’abbé Prévost publie en 1731 </w:t>
      </w:r>
      <w:r w:rsidR="0083697B">
        <w:rPr>
          <w:rFonts w:asciiTheme="majorHAnsi" w:hAnsiTheme="majorHAnsi"/>
          <w:color w:val="0000FF"/>
        </w:rPr>
        <w:t xml:space="preserve">le roman </w:t>
      </w:r>
      <w:r>
        <w:rPr>
          <w:rFonts w:asciiTheme="majorHAnsi" w:hAnsiTheme="majorHAnsi"/>
          <w:color w:val="0000FF"/>
          <w:u w:val="single"/>
        </w:rPr>
        <w:t>Manon Lescaut</w:t>
      </w:r>
      <w:r>
        <w:rPr>
          <w:rFonts w:asciiTheme="majorHAnsi" w:hAnsiTheme="majorHAnsi"/>
          <w:color w:val="0000FF"/>
        </w:rPr>
        <w:t xml:space="preserve"> </w:t>
      </w:r>
      <w:r w:rsidR="006E1264">
        <w:rPr>
          <w:rFonts w:asciiTheme="majorHAnsi" w:hAnsiTheme="majorHAnsi"/>
          <w:color w:val="0000FF"/>
        </w:rPr>
        <w:t>qui,</w:t>
      </w:r>
      <w:r>
        <w:rPr>
          <w:rFonts w:asciiTheme="majorHAnsi" w:hAnsiTheme="majorHAnsi"/>
          <w:color w:val="0000FF"/>
        </w:rPr>
        <w:t xml:space="preserve"> bien que l’auteur le présente comme une œuvre morale visant à nous détourner du vice, présente deux personnages libertins. Montesquieu ne s’y t</w:t>
      </w:r>
      <w:r w:rsidR="00794BAB">
        <w:rPr>
          <w:rFonts w:asciiTheme="majorHAnsi" w:hAnsiTheme="majorHAnsi"/>
          <w:color w:val="0000FF"/>
        </w:rPr>
        <w:t>rompe pas et dit de Des Grieux et de Manon</w:t>
      </w:r>
      <w:r w:rsidR="00C05347">
        <w:rPr>
          <w:rFonts w:asciiTheme="majorHAnsi" w:hAnsiTheme="majorHAnsi"/>
          <w:color w:val="0000FF"/>
        </w:rPr>
        <w:t>,</w:t>
      </w:r>
      <w:r>
        <w:rPr>
          <w:rFonts w:asciiTheme="majorHAnsi" w:hAnsiTheme="majorHAnsi"/>
          <w:color w:val="0000FF"/>
        </w:rPr>
        <w:t xml:space="preserve"> dans une lettre datant de 1734 : «  le héros est un fripon et l’héroïne une catin », condamnant moralement les personnages. </w:t>
      </w:r>
      <w:r w:rsidR="00794BAB">
        <w:rPr>
          <w:rFonts w:asciiTheme="majorHAnsi" w:hAnsiTheme="majorHAnsi"/>
          <w:color w:val="FF0000"/>
        </w:rPr>
        <w:t xml:space="preserve">Pouvons-nous </w:t>
      </w:r>
      <w:r w:rsidR="009A03B7">
        <w:rPr>
          <w:rFonts w:asciiTheme="majorHAnsi" w:hAnsiTheme="majorHAnsi"/>
          <w:color w:val="FF0000"/>
        </w:rPr>
        <w:t xml:space="preserve">cependant </w:t>
      </w:r>
      <w:r w:rsidR="00794BAB">
        <w:rPr>
          <w:rFonts w:asciiTheme="majorHAnsi" w:hAnsiTheme="majorHAnsi"/>
          <w:color w:val="FF0000"/>
        </w:rPr>
        <w:t xml:space="preserve">réduire les protagonistes à ces caractérisations ? Le roman de Prévost ne parvient-il pas aussi à valoriser ses personnages malgré leurs vices évidents ? </w:t>
      </w:r>
      <w:r w:rsidR="00794BAB">
        <w:rPr>
          <w:rFonts w:asciiTheme="majorHAnsi" w:hAnsiTheme="majorHAnsi"/>
        </w:rPr>
        <w:t>Nous verr</w:t>
      </w:r>
      <w:r w:rsidR="009A03B7">
        <w:rPr>
          <w:rFonts w:asciiTheme="majorHAnsi" w:hAnsiTheme="majorHAnsi"/>
        </w:rPr>
        <w:t>ons en effet que Manon et Des Grieux</w:t>
      </w:r>
      <w:r w:rsidR="00794BAB">
        <w:rPr>
          <w:rFonts w:asciiTheme="majorHAnsi" w:hAnsiTheme="majorHAnsi"/>
        </w:rPr>
        <w:t>, malgré leur culpabilité morale manifeste, sont aussi, aux yeux des lecteurs, très sympathiques. Le charme même du r</w:t>
      </w:r>
      <w:r w:rsidR="00816D6A">
        <w:rPr>
          <w:rFonts w:asciiTheme="majorHAnsi" w:hAnsiTheme="majorHAnsi"/>
        </w:rPr>
        <w:t>écit ne se trouve-t-il pas d’ailleurs</w:t>
      </w:r>
      <w:r w:rsidR="00794BAB">
        <w:rPr>
          <w:rFonts w:asciiTheme="majorHAnsi" w:hAnsiTheme="majorHAnsi"/>
        </w:rPr>
        <w:t xml:space="preserve"> dans le portrait de personnages complexes et ambivalents, comme dans la vie ? </w:t>
      </w:r>
    </w:p>
    <w:p w14:paraId="295B5972" w14:textId="77777777" w:rsidR="00AA1659" w:rsidRDefault="00AA1659" w:rsidP="00AA1659">
      <w:pPr>
        <w:pStyle w:val="Paragraphedeliste"/>
        <w:ind w:left="1428"/>
        <w:rPr>
          <w:rFonts w:asciiTheme="majorHAnsi" w:hAnsiTheme="majorHAnsi"/>
          <w:b/>
          <w:sz w:val="28"/>
          <w:szCs w:val="28"/>
        </w:rPr>
      </w:pPr>
    </w:p>
    <w:p w14:paraId="234FD854" w14:textId="77777777" w:rsidR="005646A3" w:rsidRDefault="005646A3" w:rsidP="00AA1659">
      <w:pPr>
        <w:pStyle w:val="Paragraphedeliste"/>
        <w:ind w:left="1428"/>
        <w:rPr>
          <w:rFonts w:asciiTheme="majorHAnsi" w:hAnsiTheme="majorHAnsi"/>
          <w:b/>
          <w:sz w:val="28"/>
          <w:szCs w:val="28"/>
        </w:rPr>
      </w:pPr>
    </w:p>
    <w:p w14:paraId="492AD3D3" w14:textId="77777777" w:rsidR="005646A3" w:rsidRDefault="005646A3" w:rsidP="00AA1659">
      <w:pPr>
        <w:pStyle w:val="Paragraphedeliste"/>
        <w:ind w:left="1428"/>
        <w:rPr>
          <w:rFonts w:asciiTheme="majorHAnsi" w:hAnsiTheme="majorHAnsi"/>
          <w:b/>
          <w:sz w:val="28"/>
          <w:szCs w:val="28"/>
        </w:rPr>
      </w:pPr>
    </w:p>
    <w:p w14:paraId="1197D549" w14:textId="77777777" w:rsidR="005646A3" w:rsidRPr="00EF27DD" w:rsidRDefault="005646A3" w:rsidP="00EF27DD">
      <w:pPr>
        <w:rPr>
          <w:rFonts w:asciiTheme="majorHAnsi" w:hAnsiTheme="majorHAnsi"/>
          <w:b/>
          <w:sz w:val="28"/>
          <w:szCs w:val="28"/>
        </w:rPr>
      </w:pPr>
    </w:p>
    <w:p w14:paraId="08DE05D3" w14:textId="77777777" w:rsidR="005646A3" w:rsidRDefault="005646A3" w:rsidP="00AA1659">
      <w:pPr>
        <w:pStyle w:val="Paragraphedeliste"/>
        <w:ind w:left="1428"/>
        <w:rPr>
          <w:rFonts w:asciiTheme="majorHAnsi" w:hAnsiTheme="majorHAnsi"/>
          <w:b/>
          <w:sz w:val="28"/>
          <w:szCs w:val="28"/>
        </w:rPr>
      </w:pPr>
    </w:p>
    <w:p w14:paraId="48921AE3" w14:textId="77777777" w:rsidR="005646A3" w:rsidRPr="00AA1659" w:rsidRDefault="005646A3" w:rsidP="00AA1659">
      <w:pPr>
        <w:pStyle w:val="Paragraphedeliste"/>
        <w:ind w:left="1428"/>
        <w:rPr>
          <w:rFonts w:asciiTheme="majorHAnsi" w:hAnsiTheme="majorHAnsi"/>
          <w:b/>
          <w:sz w:val="28"/>
          <w:szCs w:val="28"/>
        </w:rPr>
      </w:pPr>
    </w:p>
    <w:p w14:paraId="118C738A" w14:textId="77777777" w:rsidR="00E36A8E" w:rsidRPr="00E36A8E" w:rsidRDefault="00E36A8E" w:rsidP="00E36A8E">
      <w:pPr>
        <w:pStyle w:val="Paragraphedeliste"/>
        <w:numPr>
          <w:ilvl w:val="0"/>
          <w:numId w:val="2"/>
        </w:numPr>
        <w:rPr>
          <w:rFonts w:asciiTheme="majorHAnsi" w:hAnsiTheme="majorHAnsi"/>
          <w:sz w:val="28"/>
          <w:szCs w:val="28"/>
          <w:highlight w:val="magenta"/>
        </w:rPr>
      </w:pPr>
      <w:r w:rsidRPr="00E36A8E">
        <w:rPr>
          <w:rFonts w:asciiTheme="majorHAnsi" w:hAnsiTheme="majorHAnsi"/>
          <w:sz w:val="28"/>
          <w:szCs w:val="28"/>
          <w:highlight w:val="magenta"/>
        </w:rPr>
        <w:t>La dissertation repose sur des ARGUMENTS et non sur le récit de l’histoire</w:t>
      </w:r>
    </w:p>
    <w:p w14:paraId="04346B8A" w14:textId="77777777" w:rsidR="0002384A" w:rsidRDefault="0002384A" w:rsidP="00271B96">
      <w:pPr>
        <w:pStyle w:val="Paragraphedeliste"/>
        <w:ind w:left="1428"/>
        <w:rPr>
          <w:rFonts w:asciiTheme="majorHAnsi" w:hAnsiTheme="majorHAnsi"/>
          <w:u w:val="single"/>
        </w:rPr>
      </w:pPr>
    </w:p>
    <w:p w14:paraId="4A464704" w14:textId="77777777" w:rsidR="00ED3925" w:rsidRPr="000431CA" w:rsidRDefault="00ED3925" w:rsidP="00ED3925">
      <w:pPr>
        <w:pStyle w:val="Paragraphedeliste"/>
        <w:ind w:left="1428"/>
        <w:jc w:val="center"/>
        <w:rPr>
          <w:rFonts w:asciiTheme="majorHAnsi" w:hAnsiTheme="majorHAnsi"/>
          <w:b/>
          <w:sz w:val="28"/>
          <w:szCs w:val="28"/>
        </w:rPr>
      </w:pPr>
      <w:r w:rsidRPr="00E36A8E">
        <w:rPr>
          <w:rFonts w:asciiTheme="majorHAnsi" w:hAnsiTheme="majorHAnsi"/>
          <w:b/>
          <w:sz w:val="28"/>
          <w:szCs w:val="28"/>
          <w:u w:val="single"/>
        </w:rPr>
        <w:t>Manon Lescaut</w:t>
      </w:r>
      <w:r w:rsidRPr="00E36A8E">
        <w:rPr>
          <w:rFonts w:asciiTheme="majorHAnsi" w:hAnsiTheme="majorHAnsi"/>
          <w:b/>
          <w:sz w:val="28"/>
          <w:szCs w:val="28"/>
        </w:rPr>
        <w:t>, une tragédie qui suscite la crainte et la pitié ?</w:t>
      </w:r>
    </w:p>
    <w:p w14:paraId="782BFAED" w14:textId="77777777" w:rsidR="00ED3925" w:rsidRDefault="00ED3925" w:rsidP="00271B96">
      <w:pPr>
        <w:pStyle w:val="Paragraphedeliste"/>
        <w:ind w:left="1428"/>
        <w:rPr>
          <w:rFonts w:asciiTheme="majorHAnsi" w:hAnsiTheme="majorHAnsi"/>
          <w:u w:val="single"/>
        </w:rPr>
      </w:pPr>
    </w:p>
    <w:p w14:paraId="064C89DE" w14:textId="563C2C05" w:rsidR="00271B96" w:rsidRDefault="00271B96" w:rsidP="00271B96">
      <w:pPr>
        <w:pStyle w:val="Paragraphedeliste"/>
        <w:ind w:left="1428"/>
        <w:rPr>
          <w:rFonts w:asciiTheme="majorHAnsi" w:hAnsiTheme="majorHAnsi"/>
        </w:rPr>
      </w:pPr>
      <w:r w:rsidRPr="00271B96">
        <w:rPr>
          <w:rFonts w:asciiTheme="majorHAnsi" w:hAnsiTheme="majorHAnsi"/>
          <w:u w:val="single"/>
        </w:rPr>
        <w:t xml:space="preserve">Manon Lescaut </w:t>
      </w:r>
      <w:r>
        <w:rPr>
          <w:rFonts w:asciiTheme="majorHAnsi" w:hAnsiTheme="majorHAnsi"/>
        </w:rPr>
        <w:t>est bien une œuvre de la fatalité et un roman tragique</w:t>
      </w:r>
      <w:r w:rsidR="00E673B9">
        <w:rPr>
          <w:rFonts w:asciiTheme="majorHAnsi" w:hAnsiTheme="majorHAnsi"/>
        </w:rPr>
        <w:t xml:space="preserve"> dans lequel les personnages sont victimes de leur destin et sont conduits inéluctablement à leur perte</w:t>
      </w:r>
      <w:r>
        <w:rPr>
          <w:rFonts w:asciiTheme="majorHAnsi" w:hAnsiTheme="majorHAnsi"/>
        </w:rPr>
        <w:t xml:space="preserve">. </w:t>
      </w:r>
      <w:r w:rsidR="00771417">
        <w:rPr>
          <w:rFonts w:asciiTheme="majorHAnsi" w:hAnsiTheme="majorHAnsi"/>
        </w:rPr>
        <w:t>D’ailleurs Renoncour nous présente lui-même le parcours de Des Grieux comme celui d’un personnage tragique, i</w:t>
      </w:r>
      <w:r w:rsidR="00D47F7F">
        <w:rPr>
          <w:rFonts w:asciiTheme="majorHAnsi" w:hAnsiTheme="majorHAnsi"/>
        </w:rPr>
        <w:t>mpuissant devant son destin : « </w:t>
      </w:r>
      <w:r w:rsidR="00771417" w:rsidRPr="00AC40C8">
        <w:rPr>
          <w:rFonts w:asciiTheme="majorHAnsi" w:hAnsiTheme="majorHAnsi"/>
          <w:i/>
        </w:rPr>
        <w:t>J’ai à peindre un jeune aveugle, qui refuse d’être heureux, pour se précipiter volontairement dans les dernières infortunes. </w:t>
      </w:r>
      <w:r w:rsidR="00771417">
        <w:rPr>
          <w:rFonts w:asciiTheme="majorHAnsi" w:hAnsiTheme="majorHAnsi"/>
        </w:rPr>
        <w:t xml:space="preserve">» </w:t>
      </w:r>
      <w:r w:rsidR="00461EFD" w:rsidRPr="00AE5050">
        <w:rPr>
          <w:rFonts w:asciiTheme="majorHAnsi" w:hAnsiTheme="majorHAnsi"/>
          <w:b/>
        </w:rPr>
        <w:t>(I)</w:t>
      </w:r>
      <w:r w:rsidR="00461EFD">
        <w:rPr>
          <w:rFonts w:asciiTheme="majorHAnsi" w:hAnsiTheme="majorHAnsi"/>
        </w:rPr>
        <w:t xml:space="preserve"> </w:t>
      </w:r>
    </w:p>
    <w:p w14:paraId="4151CCDC" w14:textId="77777777" w:rsidR="00271B96" w:rsidRDefault="00271B96" w:rsidP="00271B96">
      <w:pPr>
        <w:pStyle w:val="Paragraphedeliste"/>
        <w:ind w:left="1428"/>
        <w:rPr>
          <w:rFonts w:asciiTheme="majorHAnsi" w:hAnsiTheme="majorHAnsi"/>
        </w:rPr>
      </w:pPr>
    </w:p>
    <w:p w14:paraId="7A2CEB23" w14:textId="12BAF327" w:rsidR="00271B96" w:rsidRPr="00AC40C8" w:rsidRDefault="00271B96" w:rsidP="00271B96">
      <w:pPr>
        <w:pStyle w:val="Paragraphedeliste"/>
        <w:numPr>
          <w:ilvl w:val="0"/>
          <w:numId w:val="3"/>
        </w:numPr>
        <w:rPr>
          <w:rFonts w:asciiTheme="majorHAnsi" w:hAnsiTheme="majorHAnsi"/>
          <w:b/>
        </w:rPr>
      </w:pPr>
      <w:r>
        <w:rPr>
          <w:rFonts w:asciiTheme="majorHAnsi" w:hAnsiTheme="majorHAnsi"/>
        </w:rPr>
        <w:t xml:space="preserve">En effet, </w:t>
      </w:r>
      <w:r w:rsidRPr="00EF30B9">
        <w:rPr>
          <w:rFonts w:asciiTheme="majorHAnsi" w:hAnsiTheme="majorHAnsi"/>
          <w:highlight w:val="cyan"/>
        </w:rPr>
        <w:t xml:space="preserve">la structure d’ensemble du </w:t>
      </w:r>
      <w:r w:rsidRPr="00392326">
        <w:rPr>
          <w:rFonts w:asciiTheme="majorHAnsi" w:hAnsiTheme="majorHAnsi"/>
          <w:highlight w:val="cyan"/>
        </w:rPr>
        <w:t>roman</w:t>
      </w:r>
      <w:r w:rsidR="00392326" w:rsidRPr="00392326">
        <w:rPr>
          <w:rFonts w:asciiTheme="majorHAnsi" w:hAnsiTheme="majorHAnsi"/>
          <w:highlight w:val="cyan"/>
        </w:rPr>
        <w:t xml:space="preserve"> </w:t>
      </w:r>
      <w:r w:rsidR="00FA2653" w:rsidRPr="00392326">
        <w:rPr>
          <w:rFonts w:asciiTheme="majorHAnsi" w:hAnsiTheme="majorHAnsi"/>
          <w:highlight w:val="cyan"/>
        </w:rPr>
        <w:t>correspond</w:t>
      </w:r>
      <w:r w:rsidR="00392326" w:rsidRPr="00392326">
        <w:rPr>
          <w:rFonts w:asciiTheme="majorHAnsi" w:hAnsiTheme="majorHAnsi"/>
          <w:highlight w:val="cyan"/>
        </w:rPr>
        <w:t>ant</w:t>
      </w:r>
      <w:r w:rsidR="00FA2653" w:rsidRPr="00392326">
        <w:rPr>
          <w:rFonts w:asciiTheme="majorHAnsi" w:hAnsiTheme="majorHAnsi"/>
          <w:highlight w:val="cyan"/>
        </w:rPr>
        <w:t xml:space="preserve"> aux cinq actes d’une tragédie</w:t>
      </w:r>
      <w:r>
        <w:rPr>
          <w:rFonts w:asciiTheme="majorHAnsi" w:hAnsiTheme="majorHAnsi"/>
        </w:rPr>
        <w:t>, fondée sur le choix narratif d’histoires enchâssées</w:t>
      </w:r>
      <w:r w:rsidR="00AC40C8">
        <w:rPr>
          <w:rFonts w:asciiTheme="majorHAnsi" w:hAnsiTheme="majorHAnsi"/>
        </w:rPr>
        <w:t>,</w:t>
      </w:r>
      <w:r w:rsidR="003A0BB9">
        <w:rPr>
          <w:rFonts w:asciiTheme="majorHAnsi" w:hAnsiTheme="majorHAnsi"/>
        </w:rPr>
        <w:t xml:space="preserve"> souligne le poids du destin, avec l’idée que le dénouement est connu dès le début du récit. </w:t>
      </w:r>
      <w:r>
        <w:rPr>
          <w:rFonts w:asciiTheme="majorHAnsi" w:hAnsiTheme="majorHAnsi"/>
        </w:rPr>
        <w:t xml:space="preserve"> </w:t>
      </w:r>
      <w:r w:rsidR="003B559C">
        <w:rPr>
          <w:rFonts w:asciiTheme="majorHAnsi" w:hAnsiTheme="majorHAnsi"/>
        </w:rPr>
        <w:t>(cf</w:t>
      </w:r>
      <w:r w:rsidR="00636ED4">
        <w:rPr>
          <w:rFonts w:asciiTheme="majorHAnsi" w:hAnsiTheme="majorHAnsi"/>
        </w:rPr>
        <w:t xml:space="preserve">. DG : «  </w:t>
      </w:r>
      <w:r w:rsidR="00636ED4" w:rsidRPr="00636ED4">
        <w:rPr>
          <w:rFonts w:asciiTheme="majorHAnsi" w:hAnsiTheme="majorHAnsi"/>
          <w:i/>
        </w:rPr>
        <w:t>l’ascendant de ma destinée qui m’entraînait à ma perte </w:t>
      </w:r>
      <w:r w:rsidR="00636ED4">
        <w:rPr>
          <w:rFonts w:asciiTheme="majorHAnsi" w:hAnsiTheme="majorHAnsi"/>
        </w:rPr>
        <w:t xml:space="preserve">», dès le topos de la rencontre amoureuse). </w:t>
      </w:r>
      <w:r>
        <w:rPr>
          <w:rFonts w:asciiTheme="majorHAnsi" w:hAnsiTheme="majorHAnsi"/>
        </w:rPr>
        <w:t>De plus, la narration de la seconde partie du récit cadre</w:t>
      </w:r>
      <w:r w:rsidR="0027221F">
        <w:rPr>
          <w:rFonts w:asciiTheme="majorHAnsi" w:hAnsiTheme="majorHAnsi"/>
        </w:rPr>
        <w:t>,</w:t>
      </w:r>
      <w:r>
        <w:rPr>
          <w:rFonts w:asciiTheme="majorHAnsi" w:hAnsiTheme="majorHAnsi"/>
        </w:rPr>
        <w:t xml:space="preserve"> qui a lieu après la mort de Manon</w:t>
      </w:r>
      <w:r w:rsidR="0027221F">
        <w:rPr>
          <w:rFonts w:asciiTheme="majorHAnsi" w:hAnsiTheme="majorHAnsi"/>
        </w:rPr>
        <w:t>,</w:t>
      </w:r>
      <w:r>
        <w:rPr>
          <w:rFonts w:asciiTheme="majorHAnsi" w:hAnsiTheme="majorHAnsi"/>
        </w:rPr>
        <w:t xml:space="preserve"> permet à Des Grieux d’écrire le tombeau de </w:t>
      </w:r>
      <w:r w:rsidR="006E1264">
        <w:rPr>
          <w:rFonts w:asciiTheme="majorHAnsi" w:hAnsiTheme="majorHAnsi"/>
        </w:rPr>
        <w:t>Manon,</w:t>
      </w:r>
      <w:r>
        <w:rPr>
          <w:rFonts w:asciiTheme="majorHAnsi" w:hAnsiTheme="majorHAnsi"/>
        </w:rPr>
        <w:t xml:space="preserve"> lui donnant une image positive. Des Grieux laisse paraître l’idée que ses malheurs sont involontaires et que s’il a mal agi, c’est au nom de l’amour, ce qui transforme ses actions viles en actes grandioses, à la hauteur d’un héros tragique. L’abbé Prévost donne ainsi au lecteur le </w:t>
      </w:r>
      <w:r w:rsidR="006E1264">
        <w:rPr>
          <w:rFonts w:asciiTheme="majorHAnsi" w:hAnsiTheme="majorHAnsi"/>
        </w:rPr>
        <w:t>sentiment</w:t>
      </w:r>
      <w:r>
        <w:rPr>
          <w:rFonts w:asciiTheme="majorHAnsi" w:hAnsiTheme="majorHAnsi"/>
        </w:rPr>
        <w:t xml:space="preserve"> de l’irrémédiable. </w:t>
      </w:r>
      <w:r w:rsidR="005A2072">
        <w:rPr>
          <w:rFonts w:asciiTheme="majorHAnsi" w:hAnsiTheme="majorHAnsi"/>
        </w:rPr>
        <w:t xml:space="preserve">Enfin, Des Grieux adopte très souvent un langage </w:t>
      </w:r>
      <w:r w:rsidR="003B559C">
        <w:rPr>
          <w:rFonts w:asciiTheme="majorHAnsi" w:hAnsiTheme="majorHAnsi"/>
        </w:rPr>
        <w:t>tragique,</w:t>
      </w:r>
      <w:r w:rsidR="005A2072">
        <w:rPr>
          <w:rFonts w:asciiTheme="majorHAnsi" w:hAnsiTheme="majorHAnsi"/>
        </w:rPr>
        <w:t xml:space="preserve"> aux accents raciniens. </w:t>
      </w:r>
      <w:r w:rsidR="006E1264" w:rsidRPr="00AE5050">
        <w:rPr>
          <w:rFonts w:asciiTheme="majorHAnsi" w:hAnsiTheme="majorHAnsi"/>
          <w:b/>
        </w:rPr>
        <w:t>(=</w:t>
      </w:r>
      <w:r w:rsidRPr="00AE5050">
        <w:rPr>
          <w:rFonts w:asciiTheme="majorHAnsi" w:hAnsiTheme="majorHAnsi"/>
          <w:b/>
        </w:rPr>
        <w:t xml:space="preserve"> ARGUMENT 1)</w:t>
      </w:r>
      <w:r w:rsidR="00AC40C8">
        <w:rPr>
          <w:rFonts w:asciiTheme="majorHAnsi" w:hAnsiTheme="majorHAnsi"/>
          <w:b/>
        </w:rPr>
        <w:t xml:space="preserve"> </w:t>
      </w:r>
      <w:r w:rsidR="00AC40C8" w:rsidRPr="00AC40C8">
        <w:rPr>
          <w:rFonts w:asciiTheme="majorHAnsi" w:hAnsiTheme="majorHAnsi"/>
          <w:b/>
          <w:color w:val="FF0000"/>
        </w:rPr>
        <w:t>A compléter ensuite par plusieurs exemples et par une ou des citations</w:t>
      </w:r>
    </w:p>
    <w:p w14:paraId="50834022" w14:textId="77777777" w:rsidR="00AE5050" w:rsidRPr="00AE5050" w:rsidRDefault="00AE5050" w:rsidP="00AE5050">
      <w:pPr>
        <w:pStyle w:val="Paragraphedeliste"/>
        <w:ind w:left="1788"/>
        <w:rPr>
          <w:rFonts w:asciiTheme="majorHAnsi" w:hAnsiTheme="majorHAnsi"/>
          <w:b/>
        </w:rPr>
      </w:pPr>
    </w:p>
    <w:p w14:paraId="2845880A" w14:textId="05A8BF9A" w:rsidR="00271B96" w:rsidRPr="00F37D9D" w:rsidRDefault="00271B96" w:rsidP="00F37D9D">
      <w:pPr>
        <w:pStyle w:val="Paragraphedeliste"/>
        <w:numPr>
          <w:ilvl w:val="0"/>
          <w:numId w:val="3"/>
        </w:numPr>
        <w:rPr>
          <w:rFonts w:asciiTheme="majorHAnsi" w:hAnsiTheme="majorHAnsi"/>
          <w:b/>
        </w:rPr>
      </w:pPr>
      <w:r>
        <w:rPr>
          <w:rFonts w:asciiTheme="majorHAnsi" w:hAnsiTheme="majorHAnsi"/>
        </w:rPr>
        <w:t>D’</w:t>
      </w:r>
      <w:r w:rsidR="006E1264">
        <w:rPr>
          <w:rFonts w:asciiTheme="majorHAnsi" w:hAnsiTheme="majorHAnsi"/>
        </w:rPr>
        <w:t>autre</w:t>
      </w:r>
      <w:r>
        <w:rPr>
          <w:rFonts w:asciiTheme="majorHAnsi" w:hAnsiTheme="majorHAnsi"/>
        </w:rPr>
        <w:t xml:space="preserve"> part, toute l’histoire du roman peut se résumer à </w:t>
      </w:r>
      <w:r w:rsidRPr="00EF30B9">
        <w:rPr>
          <w:rFonts w:asciiTheme="majorHAnsi" w:hAnsiTheme="majorHAnsi"/>
          <w:highlight w:val="cyan"/>
        </w:rPr>
        <w:t>une marche vers le malheur</w:t>
      </w:r>
      <w:r>
        <w:rPr>
          <w:rFonts w:asciiTheme="majorHAnsi" w:hAnsiTheme="majorHAnsi"/>
        </w:rPr>
        <w:t xml:space="preserve">. Le cercle vicieux des événements - un enlèvement, une installation du couple, une infidélité de Manon, puis la prison – scande chacune de leurs </w:t>
      </w:r>
      <w:r w:rsidR="006E1264">
        <w:rPr>
          <w:rFonts w:asciiTheme="majorHAnsi" w:hAnsiTheme="majorHAnsi"/>
        </w:rPr>
        <w:t xml:space="preserve">aventures. </w:t>
      </w:r>
      <w:r w:rsidR="00F37D9D" w:rsidRPr="00AC40C8">
        <w:rPr>
          <w:rFonts w:asciiTheme="majorHAnsi" w:hAnsiTheme="majorHAnsi"/>
          <w:b/>
          <w:color w:val="FF0000"/>
        </w:rPr>
        <w:t xml:space="preserve">A compléter ensuite par plusieurs exemples et par une ou des </w:t>
      </w:r>
      <w:r w:rsidR="003B559C" w:rsidRPr="00AC40C8">
        <w:rPr>
          <w:rFonts w:asciiTheme="majorHAnsi" w:hAnsiTheme="majorHAnsi"/>
          <w:b/>
          <w:color w:val="FF0000"/>
        </w:rPr>
        <w:t>citations</w:t>
      </w:r>
      <w:r w:rsidR="003B559C">
        <w:rPr>
          <w:rFonts w:asciiTheme="majorHAnsi" w:hAnsiTheme="majorHAnsi"/>
          <w:b/>
          <w:color w:val="FF0000"/>
        </w:rPr>
        <w:t>.</w:t>
      </w:r>
      <w:r w:rsidR="003B559C" w:rsidRPr="00F37D9D">
        <w:rPr>
          <w:rFonts w:asciiTheme="majorHAnsi" w:hAnsiTheme="majorHAnsi"/>
        </w:rPr>
        <w:t xml:space="preserve"> Le</w:t>
      </w:r>
      <w:r w:rsidRPr="00F37D9D">
        <w:rPr>
          <w:rFonts w:asciiTheme="majorHAnsi" w:hAnsiTheme="majorHAnsi"/>
        </w:rPr>
        <w:t xml:space="preserve"> même schéma se reproduit avec une amplification tragique au fil du récit car les méfaits sont de plus en plus graves et les peines de plus en plus lourdes. Le piège se referme peu à peu sur nos héros comme le montre l’es</w:t>
      </w:r>
      <w:r w:rsidR="00F37D9D" w:rsidRPr="00F37D9D">
        <w:rPr>
          <w:rFonts w:asciiTheme="majorHAnsi" w:hAnsiTheme="majorHAnsi"/>
        </w:rPr>
        <w:t>pace-temps qui se resserre, de u</w:t>
      </w:r>
      <w:r w:rsidRPr="00F37D9D">
        <w:rPr>
          <w:rFonts w:asciiTheme="majorHAnsi" w:hAnsiTheme="majorHAnsi"/>
        </w:rPr>
        <w:t xml:space="preserve">n an et demie, à un mois, une semaine puis quelques heures pour la mort de Manon. </w:t>
      </w:r>
      <w:r w:rsidR="006E1264" w:rsidRPr="00F37D9D">
        <w:rPr>
          <w:rFonts w:asciiTheme="majorHAnsi" w:hAnsiTheme="majorHAnsi"/>
          <w:b/>
        </w:rPr>
        <w:t>(ARGUMENT</w:t>
      </w:r>
      <w:r w:rsidRPr="00F37D9D">
        <w:rPr>
          <w:rFonts w:asciiTheme="majorHAnsi" w:hAnsiTheme="majorHAnsi"/>
          <w:b/>
        </w:rPr>
        <w:t xml:space="preserve"> 2)</w:t>
      </w:r>
      <w:r w:rsidR="00F37D9D">
        <w:rPr>
          <w:rFonts w:asciiTheme="majorHAnsi" w:hAnsiTheme="majorHAnsi"/>
          <w:b/>
        </w:rPr>
        <w:t xml:space="preserve"> </w:t>
      </w:r>
      <w:r w:rsidR="00F37D9D" w:rsidRPr="00AC40C8">
        <w:rPr>
          <w:rFonts w:asciiTheme="majorHAnsi" w:hAnsiTheme="majorHAnsi"/>
          <w:b/>
          <w:color w:val="FF0000"/>
        </w:rPr>
        <w:t>A compléter ensuite par plusieurs exemples et par une ou des citations</w:t>
      </w:r>
    </w:p>
    <w:p w14:paraId="56402FDE" w14:textId="77777777" w:rsidR="00AE5050" w:rsidRPr="00AE5050" w:rsidRDefault="00AE5050" w:rsidP="00AE5050">
      <w:pPr>
        <w:rPr>
          <w:rFonts w:asciiTheme="majorHAnsi" w:hAnsiTheme="majorHAnsi"/>
          <w:b/>
        </w:rPr>
      </w:pPr>
    </w:p>
    <w:p w14:paraId="0CE595F0" w14:textId="2AA55E89" w:rsidR="00CF28F9" w:rsidRPr="00D17EB2" w:rsidRDefault="00E2431B" w:rsidP="00CF28F9">
      <w:pPr>
        <w:pStyle w:val="Paragraphedeliste"/>
        <w:numPr>
          <w:ilvl w:val="0"/>
          <w:numId w:val="3"/>
        </w:numPr>
        <w:rPr>
          <w:rFonts w:asciiTheme="majorHAnsi" w:hAnsiTheme="majorHAnsi"/>
          <w:b/>
        </w:rPr>
      </w:pPr>
      <w:r>
        <w:rPr>
          <w:rFonts w:asciiTheme="majorHAnsi" w:hAnsiTheme="majorHAnsi"/>
        </w:rPr>
        <w:t xml:space="preserve">Car </w:t>
      </w:r>
      <w:r w:rsidRPr="00DB1ADF">
        <w:rPr>
          <w:rFonts w:asciiTheme="majorHAnsi" w:hAnsiTheme="majorHAnsi"/>
          <w:highlight w:val="cyan"/>
        </w:rPr>
        <w:t>l’héroïne, comme dans le genre tragique,</w:t>
      </w:r>
      <w:r>
        <w:rPr>
          <w:rFonts w:asciiTheme="majorHAnsi" w:hAnsiTheme="majorHAnsi"/>
        </w:rPr>
        <w:t xml:space="preserve"> </w:t>
      </w:r>
      <w:r w:rsidRPr="00EF30B9">
        <w:rPr>
          <w:rFonts w:asciiTheme="majorHAnsi" w:hAnsiTheme="majorHAnsi"/>
          <w:highlight w:val="cyan"/>
        </w:rPr>
        <w:t>meurt</w:t>
      </w:r>
      <w:r>
        <w:rPr>
          <w:rFonts w:asciiTheme="majorHAnsi" w:hAnsiTheme="majorHAnsi"/>
        </w:rPr>
        <w:t xml:space="preserve">. Elle subit le châtiment final, annoncé d’ailleurs par le père de Des Grieux, mais aussi par les </w:t>
      </w:r>
      <w:r w:rsidR="006E1264">
        <w:rPr>
          <w:rFonts w:asciiTheme="majorHAnsi" w:hAnsiTheme="majorHAnsi"/>
        </w:rPr>
        <w:t>imprécations</w:t>
      </w:r>
      <w:r>
        <w:rPr>
          <w:rFonts w:asciiTheme="majorHAnsi" w:hAnsiTheme="majorHAnsi"/>
        </w:rPr>
        <w:t xml:space="preserve"> permane</w:t>
      </w:r>
      <w:r w:rsidR="00DB1ADF">
        <w:rPr>
          <w:rFonts w:asciiTheme="majorHAnsi" w:hAnsiTheme="majorHAnsi"/>
        </w:rPr>
        <w:t>n</w:t>
      </w:r>
      <w:r>
        <w:rPr>
          <w:rFonts w:asciiTheme="majorHAnsi" w:hAnsiTheme="majorHAnsi"/>
        </w:rPr>
        <w:t>tes de Tiberge.</w:t>
      </w:r>
      <w:r w:rsidR="00AE5050">
        <w:rPr>
          <w:rFonts w:asciiTheme="majorHAnsi" w:hAnsiTheme="majorHAnsi"/>
        </w:rPr>
        <w:t xml:space="preserve"> </w:t>
      </w:r>
      <w:r w:rsidR="00AE5050" w:rsidRPr="00AE5050">
        <w:rPr>
          <w:rFonts w:asciiTheme="majorHAnsi" w:hAnsiTheme="majorHAnsi"/>
          <w:b/>
        </w:rPr>
        <w:t>(ARGUMENT 3)</w:t>
      </w:r>
      <w:r w:rsidR="00AE5050">
        <w:rPr>
          <w:rFonts w:asciiTheme="majorHAnsi" w:hAnsiTheme="majorHAnsi"/>
        </w:rPr>
        <w:t xml:space="preserve"> </w:t>
      </w:r>
      <w:r>
        <w:rPr>
          <w:rFonts w:asciiTheme="majorHAnsi" w:hAnsiTheme="majorHAnsi"/>
        </w:rPr>
        <w:t xml:space="preserve"> </w:t>
      </w:r>
      <w:r w:rsidR="00CF28F9" w:rsidRPr="00AC40C8">
        <w:rPr>
          <w:rFonts w:asciiTheme="majorHAnsi" w:hAnsiTheme="majorHAnsi"/>
          <w:b/>
          <w:color w:val="FF0000"/>
        </w:rPr>
        <w:t>A compléter ensuite par plusieurs exemples et par une ou des citations</w:t>
      </w:r>
      <w:r w:rsidR="00D17EB2">
        <w:rPr>
          <w:rFonts w:asciiTheme="majorHAnsi" w:hAnsiTheme="majorHAnsi"/>
          <w:b/>
          <w:color w:val="FF0000"/>
        </w:rPr>
        <w:t>.</w:t>
      </w:r>
    </w:p>
    <w:p w14:paraId="3E3C4EBC" w14:textId="77777777" w:rsidR="00D17EB2" w:rsidRPr="00D17EB2" w:rsidRDefault="00D17EB2" w:rsidP="00D17EB2">
      <w:pPr>
        <w:rPr>
          <w:rFonts w:asciiTheme="majorHAnsi" w:hAnsiTheme="majorHAnsi"/>
          <w:b/>
        </w:rPr>
      </w:pPr>
    </w:p>
    <w:p w14:paraId="0E80B7E2" w14:textId="4F5AD511" w:rsidR="00271B96" w:rsidRDefault="003B559C" w:rsidP="00CF28F9">
      <w:pPr>
        <w:pStyle w:val="Paragraphedeliste"/>
        <w:ind w:left="1788"/>
        <w:rPr>
          <w:rFonts w:asciiTheme="majorHAnsi" w:hAnsiTheme="majorHAnsi"/>
          <w:b/>
          <w:color w:val="FF0000"/>
        </w:rPr>
      </w:pPr>
      <w:r>
        <w:rPr>
          <w:rFonts w:asciiTheme="majorHAnsi" w:hAnsiTheme="majorHAnsi"/>
          <w:b/>
          <w:color w:val="FF0000"/>
        </w:rPr>
        <w:t>Cf. «  Qu’un père est malheureux, lorsque, après avoir aimé tendrement un fils et n’avoir rien épargné pour en faire un honnête homme, il n’y trouve, à la fin, qu’un fripon qui le déshonore ! »</w:t>
      </w:r>
    </w:p>
    <w:p w14:paraId="5EE76DFD" w14:textId="31FD695A" w:rsidR="00CF28F9" w:rsidRPr="00CF28F9" w:rsidRDefault="00CF28F9" w:rsidP="00CF28F9">
      <w:pPr>
        <w:pStyle w:val="Paragraphedeliste"/>
        <w:ind w:left="1788"/>
        <w:rPr>
          <w:rFonts w:asciiTheme="majorHAnsi" w:hAnsiTheme="majorHAnsi"/>
          <w:b/>
          <w:color w:val="FF0000"/>
        </w:rPr>
      </w:pPr>
      <w:r>
        <w:rPr>
          <w:rFonts w:asciiTheme="majorHAnsi" w:hAnsiTheme="majorHAnsi"/>
          <w:b/>
          <w:color w:val="FF0000"/>
        </w:rPr>
        <w:t xml:space="preserve">Cf. «  Adieu, ingrat et faible ami. Puissent vos criminels plaisirs s’évanouir comme une ombre ! Puissent votre fortune et votre argent périr sans ressource, et vous rester seul et nu, pour sentir la vanité des biens qui vous ont follement enivré ! » </w:t>
      </w:r>
      <w:r w:rsidR="003B559C">
        <w:rPr>
          <w:rFonts w:asciiTheme="majorHAnsi" w:hAnsiTheme="majorHAnsi"/>
          <w:b/>
          <w:color w:val="FF0000"/>
        </w:rPr>
        <w:t>(Tiberge</w:t>
      </w:r>
      <w:r>
        <w:rPr>
          <w:rFonts w:asciiTheme="majorHAnsi" w:hAnsiTheme="majorHAnsi"/>
          <w:b/>
          <w:color w:val="FF0000"/>
        </w:rPr>
        <w:t xml:space="preserve">) </w:t>
      </w:r>
    </w:p>
    <w:p w14:paraId="7B1B212E" w14:textId="77777777" w:rsidR="00E2431B" w:rsidRDefault="00E2431B" w:rsidP="00E2431B">
      <w:pPr>
        <w:rPr>
          <w:rFonts w:asciiTheme="majorHAnsi" w:hAnsiTheme="majorHAnsi"/>
        </w:rPr>
      </w:pPr>
    </w:p>
    <w:p w14:paraId="5AD4D7DF" w14:textId="38BF5519" w:rsidR="00E2431B" w:rsidRPr="00524163" w:rsidRDefault="00E2431B" w:rsidP="002D4F3F">
      <w:pPr>
        <w:pStyle w:val="Paragraphedeliste"/>
        <w:numPr>
          <w:ilvl w:val="0"/>
          <w:numId w:val="5"/>
        </w:numPr>
        <w:rPr>
          <w:rFonts w:asciiTheme="majorHAnsi" w:hAnsiTheme="majorHAnsi"/>
          <w:highlight w:val="yellow"/>
        </w:rPr>
      </w:pPr>
      <w:r w:rsidRPr="00524163">
        <w:rPr>
          <w:rFonts w:asciiTheme="majorHAnsi" w:hAnsiTheme="majorHAnsi"/>
          <w:highlight w:val="yellow"/>
        </w:rPr>
        <w:t xml:space="preserve">Le héros impuissant face à son destin, la marche du temps qui le conduit au précipice et le malheur final avec la mort physique de Manon et la mort </w:t>
      </w:r>
      <w:r w:rsidR="006E1264" w:rsidRPr="00524163">
        <w:rPr>
          <w:rFonts w:asciiTheme="majorHAnsi" w:hAnsiTheme="majorHAnsi"/>
          <w:highlight w:val="yellow"/>
        </w:rPr>
        <w:t>psychologique</w:t>
      </w:r>
      <w:r w:rsidR="0027221F">
        <w:rPr>
          <w:rFonts w:asciiTheme="majorHAnsi" w:hAnsiTheme="majorHAnsi"/>
          <w:highlight w:val="yellow"/>
        </w:rPr>
        <w:t xml:space="preserve"> de Des Grieux doivent</w:t>
      </w:r>
      <w:r w:rsidRPr="00524163">
        <w:rPr>
          <w:rFonts w:asciiTheme="majorHAnsi" w:hAnsiTheme="majorHAnsi"/>
          <w:highlight w:val="yellow"/>
        </w:rPr>
        <w:t xml:space="preserve"> servir selon « l’Avis de l’auteur » à faire éprouver crainte</w:t>
      </w:r>
      <w:r w:rsidR="00524163" w:rsidRPr="00524163">
        <w:rPr>
          <w:rFonts w:asciiTheme="majorHAnsi" w:hAnsiTheme="majorHAnsi"/>
          <w:highlight w:val="yellow"/>
        </w:rPr>
        <w:t xml:space="preserve"> et pitié à son lecteur : la vie</w:t>
      </w:r>
      <w:r w:rsidRPr="00524163">
        <w:rPr>
          <w:rFonts w:asciiTheme="majorHAnsi" w:hAnsiTheme="majorHAnsi"/>
          <w:highlight w:val="yellow"/>
        </w:rPr>
        <w:t xml:space="preserve"> du couple devient alors un contre-exemple à ne pas suivre. </w:t>
      </w:r>
      <w:r w:rsidR="006E1264" w:rsidRPr="00D17584">
        <w:rPr>
          <w:rFonts w:asciiTheme="majorHAnsi" w:hAnsiTheme="majorHAnsi"/>
          <w:b/>
          <w:highlight w:val="yellow"/>
        </w:rPr>
        <w:t>(=</w:t>
      </w:r>
      <w:r w:rsidRPr="00D17584">
        <w:rPr>
          <w:rFonts w:asciiTheme="majorHAnsi" w:hAnsiTheme="majorHAnsi"/>
          <w:b/>
          <w:highlight w:val="yellow"/>
        </w:rPr>
        <w:t xml:space="preserve"> BILAN DU I/)</w:t>
      </w:r>
      <w:r w:rsidRPr="00524163">
        <w:rPr>
          <w:rFonts w:asciiTheme="majorHAnsi" w:hAnsiTheme="majorHAnsi"/>
          <w:highlight w:val="yellow"/>
        </w:rPr>
        <w:t xml:space="preserve"> </w:t>
      </w:r>
    </w:p>
    <w:p w14:paraId="14609338" w14:textId="77777777" w:rsidR="002D4F3F" w:rsidRPr="002D4F3F" w:rsidRDefault="002D4F3F" w:rsidP="002D4F3F">
      <w:pPr>
        <w:pStyle w:val="Paragraphedeliste"/>
        <w:ind w:left="1788"/>
        <w:rPr>
          <w:rFonts w:asciiTheme="majorHAnsi" w:hAnsiTheme="majorHAnsi"/>
        </w:rPr>
      </w:pPr>
    </w:p>
    <w:p w14:paraId="5AD231D5" w14:textId="77777777" w:rsidR="00470DA6" w:rsidRDefault="00470DA6" w:rsidP="00271B96">
      <w:pPr>
        <w:pStyle w:val="Paragraphedeliste"/>
        <w:ind w:left="1788"/>
        <w:rPr>
          <w:rFonts w:asciiTheme="majorHAnsi" w:hAnsiTheme="majorHAnsi"/>
          <w:b/>
        </w:rPr>
      </w:pPr>
    </w:p>
    <w:p w14:paraId="4CCEA6AC" w14:textId="77777777" w:rsidR="00470DA6" w:rsidRDefault="00470DA6" w:rsidP="00271B96">
      <w:pPr>
        <w:pStyle w:val="Paragraphedeliste"/>
        <w:ind w:left="1788"/>
        <w:rPr>
          <w:rFonts w:asciiTheme="majorHAnsi" w:hAnsiTheme="majorHAnsi"/>
          <w:b/>
        </w:rPr>
      </w:pPr>
    </w:p>
    <w:p w14:paraId="326A7116" w14:textId="35DEC1FC" w:rsidR="00271B96" w:rsidRPr="007A69B3" w:rsidRDefault="00D1789D" w:rsidP="00271B96">
      <w:pPr>
        <w:pStyle w:val="Paragraphedeliste"/>
        <w:ind w:left="1788"/>
        <w:rPr>
          <w:rFonts w:asciiTheme="majorHAnsi" w:hAnsiTheme="majorHAnsi"/>
          <w:b/>
        </w:rPr>
      </w:pPr>
      <w:r w:rsidRPr="007A69B3">
        <w:rPr>
          <w:rFonts w:asciiTheme="majorHAnsi" w:hAnsiTheme="majorHAnsi"/>
          <w:b/>
        </w:rPr>
        <w:t>II/ Mais le roman adopte aussi le ton de la comédie :</w:t>
      </w:r>
    </w:p>
    <w:p w14:paraId="75F84575" w14:textId="77777777" w:rsidR="00D6567B" w:rsidRDefault="00D6567B" w:rsidP="00271B96">
      <w:pPr>
        <w:pStyle w:val="Paragraphedeliste"/>
        <w:ind w:left="1788"/>
        <w:rPr>
          <w:rFonts w:asciiTheme="majorHAnsi" w:hAnsiTheme="majorHAnsi"/>
        </w:rPr>
      </w:pPr>
    </w:p>
    <w:p w14:paraId="3DC4BEEB" w14:textId="0E11B0C7" w:rsidR="00D1789D" w:rsidRDefault="00D1789D" w:rsidP="00D1789D">
      <w:pPr>
        <w:pStyle w:val="Paragraphedeliste"/>
        <w:numPr>
          <w:ilvl w:val="0"/>
          <w:numId w:val="4"/>
        </w:numPr>
        <w:rPr>
          <w:rFonts w:asciiTheme="majorHAnsi" w:hAnsiTheme="majorHAnsi"/>
        </w:rPr>
      </w:pPr>
      <w:r w:rsidRPr="00D6567B">
        <w:rPr>
          <w:rFonts w:asciiTheme="majorHAnsi" w:hAnsiTheme="majorHAnsi"/>
          <w:highlight w:val="cyan"/>
        </w:rPr>
        <w:t>Des personnages bourgeois</w:t>
      </w:r>
      <w:r>
        <w:rPr>
          <w:rFonts w:asciiTheme="majorHAnsi" w:hAnsiTheme="majorHAnsi"/>
        </w:rPr>
        <w:t xml:space="preserve">, des barbons bafoués comme dans les pièces de Molière, un valet ingénieux et vénal comme le frère de Manon ; un Des Grieux qui peut dans certains passages ressembler à un héros comique </w:t>
      </w:r>
      <w:r w:rsidR="006E1264">
        <w:rPr>
          <w:rFonts w:asciiTheme="majorHAnsi" w:hAnsiTheme="majorHAnsi"/>
        </w:rPr>
        <w:t>(cf</w:t>
      </w:r>
      <w:r>
        <w:rPr>
          <w:rFonts w:asciiTheme="majorHAnsi" w:hAnsiTheme="majorHAnsi"/>
        </w:rPr>
        <w:t>. épisode de la culotte oubliée)</w:t>
      </w:r>
    </w:p>
    <w:p w14:paraId="18E2E8EC" w14:textId="60584E72" w:rsidR="00D1789D" w:rsidRDefault="00D1789D" w:rsidP="00D1789D">
      <w:pPr>
        <w:pStyle w:val="Paragraphedeliste"/>
        <w:numPr>
          <w:ilvl w:val="0"/>
          <w:numId w:val="4"/>
        </w:numPr>
        <w:rPr>
          <w:rFonts w:asciiTheme="majorHAnsi" w:hAnsiTheme="majorHAnsi"/>
        </w:rPr>
      </w:pPr>
      <w:r w:rsidRPr="00D6567B">
        <w:rPr>
          <w:rFonts w:asciiTheme="majorHAnsi" w:hAnsiTheme="majorHAnsi"/>
          <w:highlight w:val="cyan"/>
        </w:rPr>
        <w:t>Des scènes comiques et burlesques</w:t>
      </w:r>
      <w:r>
        <w:rPr>
          <w:rFonts w:asciiTheme="majorHAnsi" w:hAnsiTheme="majorHAnsi"/>
        </w:rPr>
        <w:t xml:space="preserve"> : le souper avec le vieux G…M… ; l’épisode du prince italien ; le père de DG qui comptabilise les jours d’amour de Manon. </w:t>
      </w:r>
    </w:p>
    <w:p w14:paraId="15B87474" w14:textId="21931266" w:rsidR="00D1789D" w:rsidRDefault="00D1789D" w:rsidP="00D1789D">
      <w:pPr>
        <w:pStyle w:val="Paragraphedeliste"/>
        <w:numPr>
          <w:ilvl w:val="0"/>
          <w:numId w:val="4"/>
        </w:numPr>
        <w:rPr>
          <w:rFonts w:asciiTheme="majorHAnsi" w:hAnsiTheme="majorHAnsi"/>
        </w:rPr>
      </w:pPr>
      <w:r w:rsidRPr="00D6567B">
        <w:rPr>
          <w:rFonts w:asciiTheme="majorHAnsi" w:hAnsiTheme="majorHAnsi"/>
          <w:highlight w:val="cyan"/>
        </w:rPr>
        <w:t>Une intrigue de comédie</w:t>
      </w:r>
      <w:r>
        <w:rPr>
          <w:rFonts w:asciiTheme="majorHAnsi" w:hAnsiTheme="majorHAnsi"/>
        </w:rPr>
        <w:t> : un père qui s’oppose au mariage de son fils chevalier avec une simple roturière/ et deux jeunes gens qui se liguent contre la société qui est un obstacle à leur amour.</w:t>
      </w:r>
    </w:p>
    <w:p w14:paraId="1177AAFB" w14:textId="77777777" w:rsidR="00D17584" w:rsidRDefault="00D17584" w:rsidP="00D17584">
      <w:pPr>
        <w:pStyle w:val="Paragraphedeliste"/>
        <w:ind w:left="2148"/>
        <w:rPr>
          <w:rFonts w:asciiTheme="majorHAnsi" w:hAnsiTheme="majorHAnsi"/>
        </w:rPr>
      </w:pPr>
    </w:p>
    <w:p w14:paraId="1F6C8766" w14:textId="59EBED41" w:rsidR="00D1789D" w:rsidRPr="00D6567B" w:rsidRDefault="00D1789D" w:rsidP="002D4F3F">
      <w:pPr>
        <w:pStyle w:val="Paragraphedeliste"/>
        <w:numPr>
          <w:ilvl w:val="0"/>
          <w:numId w:val="5"/>
        </w:numPr>
        <w:rPr>
          <w:rFonts w:asciiTheme="majorHAnsi" w:hAnsiTheme="majorHAnsi"/>
          <w:highlight w:val="yellow"/>
        </w:rPr>
      </w:pPr>
      <w:r w:rsidRPr="00D6567B">
        <w:rPr>
          <w:rFonts w:asciiTheme="majorHAnsi" w:hAnsiTheme="majorHAnsi"/>
          <w:highlight w:val="yellow"/>
        </w:rPr>
        <w:t>On voit bien à travers le personnage de T</w:t>
      </w:r>
      <w:r w:rsidR="00D17584">
        <w:rPr>
          <w:rFonts w:asciiTheme="majorHAnsi" w:hAnsiTheme="majorHAnsi"/>
          <w:highlight w:val="yellow"/>
        </w:rPr>
        <w:t>iberge que loin de faire peur, s</w:t>
      </w:r>
      <w:r w:rsidRPr="00D6567B">
        <w:rPr>
          <w:rFonts w:asciiTheme="majorHAnsi" w:hAnsiTheme="majorHAnsi"/>
          <w:highlight w:val="yellow"/>
        </w:rPr>
        <w:t xml:space="preserve">es imprécations morales de fin du monde </w:t>
      </w:r>
      <w:r w:rsidR="002D4F3F" w:rsidRPr="00D6567B">
        <w:rPr>
          <w:rFonts w:asciiTheme="majorHAnsi" w:hAnsiTheme="majorHAnsi"/>
          <w:highlight w:val="yellow"/>
        </w:rPr>
        <w:t xml:space="preserve">le rendent ridicule. </w:t>
      </w:r>
      <w:r w:rsidR="006E1264" w:rsidRPr="00D17584">
        <w:rPr>
          <w:rFonts w:asciiTheme="majorHAnsi" w:hAnsiTheme="majorHAnsi"/>
          <w:b/>
          <w:highlight w:val="yellow"/>
        </w:rPr>
        <w:t>(BILAN</w:t>
      </w:r>
      <w:r w:rsidR="002D4F3F" w:rsidRPr="00D17584">
        <w:rPr>
          <w:rFonts w:asciiTheme="majorHAnsi" w:hAnsiTheme="majorHAnsi"/>
          <w:b/>
          <w:highlight w:val="yellow"/>
        </w:rPr>
        <w:t xml:space="preserve"> DU II/)</w:t>
      </w:r>
    </w:p>
    <w:p w14:paraId="44BA1678" w14:textId="77777777" w:rsidR="002D4F3F" w:rsidRDefault="002D4F3F" w:rsidP="002D4F3F">
      <w:pPr>
        <w:pStyle w:val="Paragraphedeliste"/>
        <w:ind w:left="1788"/>
        <w:rPr>
          <w:rFonts w:asciiTheme="majorHAnsi" w:hAnsiTheme="majorHAnsi"/>
        </w:rPr>
      </w:pPr>
    </w:p>
    <w:p w14:paraId="1C7EE485" w14:textId="6D83142B" w:rsidR="006A5365" w:rsidRPr="007A69B3" w:rsidRDefault="002D4F3F" w:rsidP="00D6567B">
      <w:pPr>
        <w:pStyle w:val="Paragraphedeliste"/>
        <w:ind w:left="1788"/>
        <w:rPr>
          <w:rFonts w:asciiTheme="majorHAnsi" w:hAnsiTheme="majorHAnsi"/>
          <w:b/>
        </w:rPr>
      </w:pPr>
      <w:r w:rsidRPr="007A69B3">
        <w:rPr>
          <w:rFonts w:asciiTheme="majorHAnsi" w:hAnsiTheme="majorHAnsi"/>
          <w:b/>
        </w:rPr>
        <w:t xml:space="preserve">III/ Une réflexion sur le bonheur, thème cher aux philosophes des Lumières. </w:t>
      </w:r>
    </w:p>
    <w:p w14:paraId="4B1172A6" w14:textId="77777777" w:rsidR="006A5365" w:rsidRDefault="006A5365" w:rsidP="002D4F3F">
      <w:pPr>
        <w:pStyle w:val="Paragraphedeliste"/>
        <w:ind w:left="1788"/>
        <w:rPr>
          <w:rFonts w:asciiTheme="majorHAnsi" w:hAnsiTheme="majorHAnsi"/>
        </w:rPr>
      </w:pPr>
    </w:p>
    <w:p w14:paraId="1C0A41EE" w14:textId="2A025145" w:rsidR="00715F45" w:rsidRDefault="00B4343E" w:rsidP="00C2053A">
      <w:pPr>
        <w:pStyle w:val="Paragraphedeliste"/>
        <w:numPr>
          <w:ilvl w:val="0"/>
          <w:numId w:val="9"/>
        </w:numPr>
        <w:rPr>
          <w:rFonts w:asciiTheme="majorHAnsi" w:hAnsiTheme="majorHAnsi"/>
        </w:rPr>
      </w:pPr>
      <w:r>
        <w:rPr>
          <w:rFonts w:asciiTheme="majorHAnsi" w:hAnsiTheme="majorHAnsi"/>
        </w:rPr>
        <w:t>Idée que le registre tragique est exploité volontairement par DG, rompu aux exercices de rhétorique et très habile dans l’art de l’argumentation : il permet au personnage d’obtenir ce qu’il veut et d’attendrir</w:t>
      </w:r>
      <w:r w:rsidR="00E77071">
        <w:rPr>
          <w:rFonts w:asciiTheme="majorHAnsi" w:hAnsiTheme="majorHAnsi"/>
        </w:rPr>
        <w:t>,</w:t>
      </w:r>
      <w:r>
        <w:rPr>
          <w:rFonts w:asciiTheme="majorHAnsi" w:hAnsiTheme="majorHAnsi"/>
        </w:rPr>
        <w:t xml:space="preserve"> en le persuadant</w:t>
      </w:r>
      <w:r w:rsidR="00E77071">
        <w:rPr>
          <w:rFonts w:asciiTheme="majorHAnsi" w:hAnsiTheme="majorHAnsi"/>
        </w:rPr>
        <w:t>,</w:t>
      </w:r>
      <w:r>
        <w:rPr>
          <w:rFonts w:asciiTheme="majorHAnsi" w:hAnsiTheme="majorHAnsi"/>
        </w:rPr>
        <w:t xml:space="preserve"> son auditoire</w:t>
      </w:r>
      <w:r w:rsidR="00682E19">
        <w:rPr>
          <w:rFonts w:asciiTheme="majorHAnsi" w:hAnsiTheme="majorHAnsi"/>
        </w:rPr>
        <w:t xml:space="preserve">=&gt; disculpation inconsciente, </w:t>
      </w:r>
      <w:r w:rsidR="003B559C">
        <w:rPr>
          <w:rFonts w:asciiTheme="majorHAnsi" w:hAnsiTheme="majorHAnsi"/>
        </w:rPr>
        <w:t>peut-être</w:t>
      </w:r>
      <w:r w:rsidR="00682E19">
        <w:rPr>
          <w:rFonts w:asciiTheme="majorHAnsi" w:hAnsiTheme="majorHAnsi"/>
        </w:rPr>
        <w:t>, mais permanente</w:t>
      </w:r>
      <w:r>
        <w:rPr>
          <w:rFonts w:asciiTheme="majorHAnsi" w:hAnsiTheme="majorHAnsi"/>
        </w:rPr>
        <w:t xml:space="preserve">/ </w:t>
      </w:r>
      <w:r w:rsidRPr="00930E59">
        <w:rPr>
          <w:rFonts w:asciiTheme="majorHAnsi" w:hAnsiTheme="majorHAnsi"/>
          <w:b/>
        </w:rPr>
        <w:t>Mais</w:t>
      </w:r>
      <w:r>
        <w:rPr>
          <w:rFonts w:asciiTheme="majorHAnsi" w:hAnsiTheme="majorHAnsi"/>
        </w:rPr>
        <w:t xml:space="preserve"> le registre tragique sert aussi </w:t>
      </w:r>
      <w:r w:rsidR="00C2053A">
        <w:rPr>
          <w:rFonts w:asciiTheme="majorHAnsi" w:hAnsiTheme="majorHAnsi"/>
        </w:rPr>
        <w:t xml:space="preserve">à </w:t>
      </w:r>
      <w:r w:rsidR="003B559C">
        <w:rPr>
          <w:rFonts w:asciiTheme="majorHAnsi" w:hAnsiTheme="majorHAnsi"/>
        </w:rPr>
        <w:t>élever</w:t>
      </w:r>
      <w:r w:rsidR="00C2053A">
        <w:rPr>
          <w:rFonts w:asciiTheme="majorHAnsi" w:hAnsiTheme="majorHAnsi"/>
        </w:rPr>
        <w:t xml:space="preserve">, et à </w:t>
      </w:r>
      <w:r w:rsidR="003B559C">
        <w:rPr>
          <w:rFonts w:asciiTheme="majorHAnsi" w:hAnsiTheme="majorHAnsi"/>
        </w:rPr>
        <w:t>anoblir</w:t>
      </w:r>
      <w:r w:rsidR="00C2053A">
        <w:rPr>
          <w:rFonts w:asciiTheme="majorHAnsi" w:hAnsiTheme="majorHAnsi"/>
        </w:rPr>
        <w:t xml:space="preserve"> son amour pour Manon, ce qui révèle la force puissante de cet amour et ce qui permet de faire de Manon une héroïne tragique, et non une femme dévoyée. </w:t>
      </w:r>
    </w:p>
    <w:p w14:paraId="2EA54E08" w14:textId="071CE2DB" w:rsidR="00C2053A" w:rsidRDefault="00C2053A" w:rsidP="00C2053A">
      <w:pPr>
        <w:pStyle w:val="Paragraphedeliste"/>
        <w:numPr>
          <w:ilvl w:val="0"/>
          <w:numId w:val="9"/>
        </w:numPr>
        <w:rPr>
          <w:rFonts w:asciiTheme="majorHAnsi" w:hAnsiTheme="majorHAnsi"/>
        </w:rPr>
      </w:pPr>
      <w:r>
        <w:rPr>
          <w:rFonts w:asciiTheme="majorHAnsi" w:hAnsiTheme="majorHAnsi"/>
        </w:rPr>
        <w:t>Car les personnages sont bien victimes d’une société corrompue</w:t>
      </w:r>
    </w:p>
    <w:p w14:paraId="688AB77E" w14:textId="6B8F515E" w:rsidR="00C2053A" w:rsidRDefault="00C2053A" w:rsidP="00D215EC">
      <w:pPr>
        <w:pStyle w:val="Paragraphedeliste"/>
        <w:numPr>
          <w:ilvl w:val="0"/>
          <w:numId w:val="9"/>
        </w:numPr>
        <w:rPr>
          <w:rFonts w:asciiTheme="majorHAnsi" w:hAnsiTheme="majorHAnsi"/>
        </w:rPr>
      </w:pPr>
      <w:r>
        <w:rPr>
          <w:rFonts w:asciiTheme="majorHAnsi" w:hAnsiTheme="majorHAnsi"/>
        </w:rPr>
        <w:t xml:space="preserve">Car l’œuvre cherche des </w:t>
      </w:r>
      <w:r w:rsidR="003B559C">
        <w:rPr>
          <w:rFonts w:asciiTheme="majorHAnsi" w:hAnsiTheme="majorHAnsi"/>
        </w:rPr>
        <w:t>réponses,</w:t>
      </w:r>
      <w:r>
        <w:rPr>
          <w:rFonts w:asciiTheme="majorHAnsi" w:hAnsiTheme="majorHAnsi"/>
        </w:rPr>
        <w:t xml:space="preserve"> à travers de nombreuses contradictions, sur ce que sont le bonheur et la passion…</w:t>
      </w:r>
    </w:p>
    <w:p w14:paraId="74316275" w14:textId="77777777" w:rsidR="00D215EC" w:rsidRPr="00D215EC" w:rsidRDefault="00D215EC" w:rsidP="00D215EC">
      <w:pPr>
        <w:pStyle w:val="Paragraphedeliste"/>
        <w:numPr>
          <w:ilvl w:val="0"/>
          <w:numId w:val="9"/>
        </w:numPr>
        <w:rPr>
          <w:rFonts w:asciiTheme="majorHAnsi" w:hAnsiTheme="majorHAnsi"/>
        </w:rPr>
      </w:pPr>
    </w:p>
    <w:p w14:paraId="4AAC3F73" w14:textId="259B09AF" w:rsidR="00715F45" w:rsidRPr="00D215EC" w:rsidRDefault="00715F45" w:rsidP="00D215EC">
      <w:pPr>
        <w:pStyle w:val="Paragraphedeliste"/>
        <w:ind w:left="1788"/>
        <w:jc w:val="center"/>
        <w:rPr>
          <w:rFonts w:asciiTheme="majorHAnsi" w:hAnsiTheme="majorHAnsi"/>
          <w:b/>
          <w:sz w:val="28"/>
          <w:szCs w:val="28"/>
        </w:rPr>
      </w:pPr>
      <w:r w:rsidRPr="00154730">
        <w:rPr>
          <w:rFonts w:asciiTheme="majorHAnsi" w:hAnsiTheme="majorHAnsi"/>
          <w:b/>
          <w:sz w:val="28"/>
          <w:szCs w:val="28"/>
        </w:rPr>
        <w:t>Citation de Montesquieu</w:t>
      </w:r>
      <w:bookmarkStart w:id="0" w:name="_GoBack"/>
      <w:bookmarkEnd w:id="0"/>
    </w:p>
    <w:p w14:paraId="73175D79" w14:textId="55226889" w:rsidR="00715F45" w:rsidRPr="007A69B3" w:rsidRDefault="0084690D" w:rsidP="00154730">
      <w:pPr>
        <w:tabs>
          <w:tab w:val="left" w:pos="2200"/>
        </w:tabs>
        <w:ind w:left="708"/>
        <w:rPr>
          <w:rFonts w:asciiTheme="majorHAnsi" w:hAnsiTheme="majorHAnsi"/>
          <w:b/>
        </w:rPr>
      </w:pPr>
      <w:r w:rsidRPr="007A69B3">
        <w:rPr>
          <w:rFonts w:asciiTheme="majorHAnsi" w:hAnsiTheme="majorHAnsi"/>
          <w:b/>
        </w:rPr>
        <w:t>I/</w:t>
      </w:r>
      <w:r w:rsidR="00715F45" w:rsidRPr="007A69B3">
        <w:rPr>
          <w:rFonts w:asciiTheme="majorHAnsi" w:hAnsiTheme="majorHAnsi"/>
          <w:b/>
        </w:rPr>
        <w:t>Les personnages sont condamnables moralement</w:t>
      </w:r>
      <w:r w:rsidR="00154730">
        <w:rPr>
          <w:rFonts w:asciiTheme="majorHAnsi" w:hAnsiTheme="majorHAnsi"/>
          <w:b/>
        </w:rPr>
        <w:t>,</w:t>
      </w:r>
      <w:r w:rsidR="00715F45" w:rsidRPr="007A69B3">
        <w:rPr>
          <w:rFonts w:asciiTheme="majorHAnsi" w:hAnsiTheme="majorHAnsi"/>
          <w:b/>
        </w:rPr>
        <w:t xml:space="preserve"> fais</w:t>
      </w:r>
      <w:r w:rsidRPr="007A69B3">
        <w:rPr>
          <w:rFonts w:asciiTheme="majorHAnsi" w:hAnsiTheme="majorHAnsi"/>
          <w:b/>
        </w:rPr>
        <w:t>ant</w:t>
      </w:r>
      <w:r w:rsidR="002A7649">
        <w:rPr>
          <w:rFonts w:asciiTheme="majorHAnsi" w:hAnsiTheme="majorHAnsi"/>
          <w:b/>
        </w:rPr>
        <w:t xml:space="preserve"> fi des règles de la société.  </w:t>
      </w:r>
      <w:r w:rsidR="00715F45" w:rsidRPr="007A69B3">
        <w:rPr>
          <w:rFonts w:asciiTheme="majorHAnsi" w:hAnsiTheme="majorHAnsi"/>
          <w:b/>
        </w:rPr>
        <w:t xml:space="preserve">Manon et Des Grieux sont coupables </w:t>
      </w:r>
      <w:r w:rsidR="00715F45" w:rsidRPr="002A7649">
        <w:rPr>
          <w:rFonts w:asciiTheme="majorHAnsi" w:hAnsiTheme="majorHAnsi"/>
          <w:b/>
          <w:highlight w:val="yellow"/>
        </w:rPr>
        <w:t>PARCE QU’ILS :</w:t>
      </w:r>
      <w:r w:rsidR="00715F45" w:rsidRPr="007A69B3">
        <w:rPr>
          <w:rFonts w:asciiTheme="majorHAnsi" w:hAnsiTheme="majorHAnsi"/>
          <w:b/>
        </w:rPr>
        <w:t xml:space="preserve"> </w:t>
      </w:r>
    </w:p>
    <w:p w14:paraId="094FC5E2" w14:textId="77777777" w:rsidR="0084690D" w:rsidRDefault="0084690D" w:rsidP="0084690D">
      <w:pPr>
        <w:tabs>
          <w:tab w:val="left" w:pos="2200"/>
        </w:tabs>
        <w:ind w:left="2124"/>
        <w:rPr>
          <w:rFonts w:asciiTheme="majorHAnsi" w:hAnsiTheme="majorHAnsi"/>
        </w:rPr>
      </w:pPr>
    </w:p>
    <w:p w14:paraId="14A0335F" w14:textId="655BF418" w:rsidR="00715F45" w:rsidRPr="00715F45" w:rsidRDefault="00715F45" w:rsidP="00715F45">
      <w:pPr>
        <w:pStyle w:val="Paragraphedeliste"/>
        <w:numPr>
          <w:ilvl w:val="0"/>
          <w:numId w:val="6"/>
        </w:numPr>
        <w:tabs>
          <w:tab w:val="left" w:pos="2200"/>
        </w:tabs>
        <w:ind w:left="1080"/>
        <w:rPr>
          <w:rFonts w:asciiTheme="majorHAnsi" w:hAnsiTheme="majorHAnsi"/>
        </w:rPr>
      </w:pPr>
      <w:r>
        <w:rPr>
          <w:rFonts w:asciiTheme="majorHAnsi" w:hAnsiTheme="majorHAnsi"/>
        </w:rPr>
        <w:t>Ont u</w:t>
      </w:r>
      <w:r w:rsidRPr="00715F45">
        <w:rPr>
          <w:rFonts w:asciiTheme="majorHAnsi" w:hAnsiTheme="majorHAnsi"/>
        </w:rPr>
        <w:t>n mode de vie répréhensible</w:t>
      </w:r>
    </w:p>
    <w:p w14:paraId="78D32ED8" w14:textId="74B31041" w:rsidR="00715F45" w:rsidRDefault="00715F45" w:rsidP="00715F45">
      <w:pPr>
        <w:pStyle w:val="Paragraphedeliste"/>
        <w:numPr>
          <w:ilvl w:val="0"/>
          <w:numId w:val="6"/>
        </w:numPr>
        <w:tabs>
          <w:tab w:val="left" w:pos="2200"/>
        </w:tabs>
        <w:ind w:left="1080"/>
        <w:rPr>
          <w:rFonts w:asciiTheme="majorHAnsi" w:hAnsiTheme="majorHAnsi"/>
        </w:rPr>
      </w:pPr>
      <w:r>
        <w:rPr>
          <w:rFonts w:asciiTheme="majorHAnsi" w:hAnsiTheme="majorHAnsi"/>
        </w:rPr>
        <w:t>Ont des comportements immoraux</w:t>
      </w:r>
    </w:p>
    <w:p w14:paraId="71CB5D74" w14:textId="3E51EFE0" w:rsidR="00715F45" w:rsidRDefault="00715F45" w:rsidP="00715F45">
      <w:pPr>
        <w:pStyle w:val="Paragraphedeliste"/>
        <w:numPr>
          <w:ilvl w:val="0"/>
          <w:numId w:val="6"/>
        </w:numPr>
        <w:tabs>
          <w:tab w:val="left" w:pos="2200"/>
        </w:tabs>
        <w:ind w:left="1080"/>
        <w:rPr>
          <w:rFonts w:asciiTheme="majorHAnsi" w:hAnsiTheme="majorHAnsi"/>
        </w:rPr>
      </w:pPr>
      <w:r>
        <w:rPr>
          <w:rFonts w:asciiTheme="majorHAnsi" w:hAnsiTheme="majorHAnsi"/>
        </w:rPr>
        <w:t>Sont des contre-exemples/ Volonté de l’auteur d’un enseignement pour son lecteur : placere et docere</w:t>
      </w:r>
    </w:p>
    <w:p w14:paraId="54671D2E" w14:textId="77777777" w:rsidR="0084690D" w:rsidRDefault="0084690D" w:rsidP="0084690D">
      <w:pPr>
        <w:pStyle w:val="Paragraphedeliste"/>
        <w:tabs>
          <w:tab w:val="left" w:pos="2200"/>
        </w:tabs>
        <w:ind w:left="1080"/>
        <w:rPr>
          <w:rFonts w:asciiTheme="majorHAnsi" w:hAnsiTheme="majorHAnsi"/>
        </w:rPr>
      </w:pPr>
    </w:p>
    <w:p w14:paraId="05CEE6FF" w14:textId="77777777" w:rsidR="00715F45" w:rsidRDefault="00715F45" w:rsidP="00715F45">
      <w:pPr>
        <w:pStyle w:val="Paragraphedeliste"/>
        <w:tabs>
          <w:tab w:val="left" w:pos="2200"/>
        </w:tabs>
        <w:ind w:left="708"/>
        <w:jc w:val="both"/>
        <w:rPr>
          <w:rFonts w:asciiTheme="majorHAnsi" w:hAnsiTheme="majorHAnsi"/>
          <w:b/>
        </w:rPr>
      </w:pPr>
      <w:r w:rsidRPr="007A69B3">
        <w:rPr>
          <w:rFonts w:asciiTheme="majorHAnsi" w:hAnsiTheme="majorHAnsi"/>
          <w:b/>
        </w:rPr>
        <w:t xml:space="preserve">II/ Mais ce jugement est sévère car les personnages sont attachants pour le lecteur </w:t>
      </w:r>
      <w:r w:rsidRPr="002A7649">
        <w:rPr>
          <w:rFonts w:asciiTheme="majorHAnsi" w:hAnsiTheme="majorHAnsi"/>
          <w:b/>
          <w:highlight w:val="yellow"/>
        </w:rPr>
        <w:t>PARCE QUE :</w:t>
      </w:r>
    </w:p>
    <w:p w14:paraId="2411300E" w14:textId="77777777" w:rsidR="002A7649" w:rsidRPr="007A69B3" w:rsidRDefault="002A7649" w:rsidP="00715F45">
      <w:pPr>
        <w:pStyle w:val="Paragraphedeliste"/>
        <w:tabs>
          <w:tab w:val="left" w:pos="2200"/>
        </w:tabs>
        <w:ind w:left="708"/>
        <w:jc w:val="both"/>
        <w:rPr>
          <w:rFonts w:asciiTheme="majorHAnsi" w:hAnsiTheme="majorHAnsi"/>
          <w:b/>
        </w:rPr>
      </w:pPr>
    </w:p>
    <w:p w14:paraId="743C45D3" w14:textId="571A364E" w:rsidR="00715F45" w:rsidRDefault="00715F45" w:rsidP="00715F45">
      <w:pPr>
        <w:pStyle w:val="Paragraphedeliste"/>
        <w:numPr>
          <w:ilvl w:val="0"/>
          <w:numId w:val="7"/>
        </w:numPr>
        <w:tabs>
          <w:tab w:val="left" w:pos="2200"/>
        </w:tabs>
        <w:jc w:val="both"/>
        <w:rPr>
          <w:rFonts w:asciiTheme="majorHAnsi" w:hAnsiTheme="majorHAnsi"/>
        </w:rPr>
      </w:pPr>
      <w:r>
        <w:rPr>
          <w:rFonts w:asciiTheme="majorHAnsi" w:hAnsiTheme="majorHAnsi"/>
        </w:rPr>
        <w:t>leur amour est innocent</w:t>
      </w:r>
    </w:p>
    <w:p w14:paraId="5B231936" w14:textId="77777777" w:rsidR="00715F45" w:rsidRDefault="00715F45" w:rsidP="00715F45">
      <w:pPr>
        <w:pStyle w:val="Paragraphedeliste"/>
        <w:numPr>
          <w:ilvl w:val="0"/>
          <w:numId w:val="7"/>
        </w:numPr>
        <w:tabs>
          <w:tab w:val="left" w:pos="2200"/>
        </w:tabs>
        <w:jc w:val="both"/>
        <w:rPr>
          <w:rFonts w:asciiTheme="majorHAnsi" w:hAnsiTheme="majorHAnsi"/>
        </w:rPr>
      </w:pPr>
      <w:r>
        <w:rPr>
          <w:rFonts w:asciiTheme="majorHAnsi" w:hAnsiTheme="majorHAnsi"/>
        </w:rPr>
        <w:t>la société a une part de responsabilité</w:t>
      </w:r>
    </w:p>
    <w:p w14:paraId="2CBA25B8" w14:textId="77777777" w:rsidR="00715F45" w:rsidRDefault="00715F45" w:rsidP="00715F45">
      <w:pPr>
        <w:pStyle w:val="Paragraphedeliste"/>
        <w:numPr>
          <w:ilvl w:val="0"/>
          <w:numId w:val="7"/>
        </w:numPr>
        <w:tabs>
          <w:tab w:val="left" w:pos="2200"/>
        </w:tabs>
        <w:jc w:val="both"/>
        <w:rPr>
          <w:rFonts w:asciiTheme="majorHAnsi" w:hAnsiTheme="majorHAnsi"/>
        </w:rPr>
      </w:pPr>
      <w:r>
        <w:rPr>
          <w:rFonts w:asciiTheme="majorHAnsi" w:hAnsiTheme="majorHAnsi"/>
        </w:rPr>
        <w:t>ils suivent un parcours rédempteur</w:t>
      </w:r>
    </w:p>
    <w:p w14:paraId="32963A44" w14:textId="77777777" w:rsidR="00715F45" w:rsidRDefault="00715F45" w:rsidP="00715F45">
      <w:pPr>
        <w:tabs>
          <w:tab w:val="left" w:pos="2200"/>
        </w:tabs>
        <w:jc w:val="both"/>
        <w:rPr>
          <w:rFonts w:asciiTheme="majorHAnsi" w:hAnsiTheme="majorHAnsi"/>
        </w:rPr>
      </w:pPr>
    </w:p>
    <w:p w14:paraId="6C814839" w14:textId="77777777" w:rsidR="00715F45" w:rsidRPr="007A69B3" w:rsidRDefault="00715F45" w:rsidP="00715F45">
      <w:pPr>
        <w:tabs>
          <w:tab w:val="left" w:pos="2200"/>
        </w:tabs>
        <w:ind w:left="708"/>
        <w:jc w:val="both"/>
        <w:rPr>
          <w:rFonts w:asciiTheme="majorHAnsi" w:hAnsiTheme="majorHAnsi"/>
          <w:b/>
        </w:rPr>
      </w:pPr>
      <w:r w:rsidRPr="007A69B3">
        <w:rPr>
          <w:rFonts w:asciiTheme="majorHAnsi" w:hAnsiTheme="majorHAnsi"/>
          <w:b/>
        </w:rPr>
        <w:t xml:space="preserve">III/ Et le charme du récit repose sur le fait que ces personnages sont complexes et ambivalents </w:t>
      </w:r>
      <w:r w:rsidRPr="002A7649">
        <w:rPr>
          <w:rFonts w:asciiTheme="majorHAnsi" w:hAnsiTheme="majorHAnsi"/>
          <w:b/>
          <w:highlight w:val="yellow"/>
        </w:rPr>
        <w:t>PARCE QUE :</w:t>
      </w:r>
    </w:p>
    <w:p w14:paraId="37FEA021" w14:textId="12D762C1" w:rsidR="00715F45" w:rsidRPr="009168BE" w:rsidRDefault="00715F45" w:rsidP="009168BE">
      <w:pPr>
        <w:pStyle w:val="Paragraphedeliste"/>
        <w:numPr>
          <w:ilvl w:val="0"/>
          <w:numId w:val="8"/>
        </w:numPr>
        <w:tabs>
          <w:tab w:val="left" w:pos="2200"/>
        </w:tabs>
        <w:jc w:val="both"/>
        <w:rPr>
          <w:rFonts w:asciiTheme="majorHAnsi" w:hAnsiTheme="majorHAnsi"/>
        </w:rPr>
      </w:pPr>
      <w:r w:rsidRPr="009168BE">
        <w:rPr>
          <w:rFonts w:asciiTheme="majorHAnsi" w:hAnsiTheme="majorHAnsi"/>
        </w:rPr>
        <w:t xml:space="preserve">DG et Manon  se moquent </w:t>
      </w:r>
      <w:r w:rsidR="0084690D">
        <w:rPr>
          <w:rFonts w:asciiTheme="majorHAnsi" w:hAnsiTheme="majorHAnsi"/>
        </w:rPr>
        <w:t xml:space="preserve">en fait </w:t>
      </w:r>
      <w:r w:rsidRPr="009168BE">
        <w:rPr>
          <w:rFonts w:asciiTheme="majorHAnsi" w:hAnsiTheme="majorHAnsi"/>
        </w:rPr>
        <w:t>des libertins immoraux qui courent après Manon</w:t>
      </w:r>
      <w:r w:rsidR="009168BE" w:rsidRPr="009168BE">
        <w:rPr>
          <w:rFonts w:asciiTheme="majorHAnsi" w:hAnsiTheme="majorHAnsi"/>
        </w:rPr>
        <w:t>.</w:t>
      </w:r>
    </w:p>
    <w:p w14:paraId="1FD3D7AB" w14:textId="1C49132C" w:rsidR="009168BE" w:rsidRDefault="009168BE" w:rsidP="009168BE">
      <w:pPr>
        <w:pStyle w:val="Paragraphedeliste"/>
        <w:numPr>
          <w:ilvl w:val="0"/>
          <w:numId w:val="8"/>
        </w:numPr>
        <w:tabs>
          <w:tab w:val="left" w:pos="2200"/>
        </w:tabs>
        <w:jc w:val="both"/>
        <w:rPr>
          <w:rFonts w:asciiTheme="majorHAnsi" w:hAnsiTheme="majorHAnsi"/>
        </w:rPr>
      </w:pPr>
      <w:r>
        <w:rPr>
          <w:rFonts w:asciiTheme="majorHAnsi" w:hAnsiTheme="majorHAnsi"/>
        </w:rPr>
        <w:t>DG est un narrateur émouvant</w:t>
      </w:r>
      <w:r w:rsidR="00D178DE">
        <w:rPr>
          <w:rFonts w:asciiTheme="majorHAnsi" w:hAnsiTheme="majorHAnsi"/>
        </w:rPr>
        <w:t xml:space="preserve">, notamment à travers le registre tragique </w:t>
      </w:r>
      <w:r>
        <w:rPr>
          <w:rFonts w:asciiTheme="majorHAnsi" w:hAnsiTheme="majorHAnsi"/>
        </w:rPr>
        <w:t>/ récit pro domo et idéalisation de Manon</w:t>
      </w:r>
      <w:r w:rsidR="00B4760F">
        <w:rPr>
          <w:rFonts w:asciiTheme="majorHAnsi" w:hAnsiTheme="majorHAnsi"/>
        </w:rPr>
        <w:t>.</w:t>
      </w:r>
    </w:p>
    <w:p w14:paraId="1D247F7C" w14:textId="7BA90D28" w:rsidR="009168BE" w:rsidRPr="009168BE" w:rsidRDefault="009168BE" w:rsidP="009168BE">
      <w:pPr>
        <w:pStyle w:val="Paragraphedeliste"/>
        <w:numPr>
          <w:ilvl w:val="0"/>
          <w:numId w:val="8"/>
        </w:numPr>
        <w:tabs>
          <w:tab w:val="left" w:pos="2200"/>
        </w:tabs>
        <w:jc w:val="both"/>
        <w:rPr>
          <w:rFonts w:asciiTheme="majorHAnsi" w:hAnsiTheme="majorHAnsi"/>
        </w:rPr>
      </w:pPr>
      <w:r>
        <w:rPr>
          <w:rFonts w:asciiTheme="majorHAnsi" w:hAnsiTheme="majorHAnsi"/>
        </w:rPr>
        <w:t>Le lecteur seul peut juger les personnages</w:t>
      </w:r>
      <w:r w:rsidR="00B4760F">
        <w:rPr>
          <w:rFonts w:asciiTheme="majorHAnsi" w:hAnsiTheme="majorHAnsi"/>
        </w:rPr>
        <w:t>.</w:t>
      </w:r>
    </w:p>
    <w:sectPr w:rsidR="009168BE" w:rsidRPr="009168BE" w:rsidSect="005B5A01">
      <w:pgSz w:w="11900" w:h="16840"/>
      <w:pgMar w:top="851" w:right="454" w:bottom="1418"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F0364"/>
    <w:multiLevelType w:val="hybridMultilevel"/>
    <w:tmpl w:val="F95CE1C0"/>
    <w:lvl w:ilvl="0" w:tplc="C7DE3836">
      <w:start w:val="1"/>
      <w:numFmt w:val="bullet"/>
      <w:lvlText w:val=""/>
      <w:lvlJc w:val="left"/>
      <w:pPr>
        <w:ind w:left="1788" w:hanging="360"/>
      </w:pPr>
      <w:rPr>
        <w:rFonts w:ascii="Wingdings" w:eastAsiaTheme="minorEastAsia" w:hAnsi="Wingdings" w:cstheme="minorBidi" w:hint="default"/>
      </w:rPr>
    </w:lvl>
    <w:lvl w:ilvl="1" w:tplc="040C0003" w:tentative="1">
      <w:start w:val="1"/>
      <w:numFmt w:val="bullet"/>
      <w:lvlText w:val="o"/>
      <w:lvlJc w:val="left"/>
      <w:pPr>
        <w:ind w:left="2508" w:hanging="360"/>
      </w:pPr>
      <w:rPr>
        <w:rFonts w:ascii="Courier New" w:hAnsi="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
    <w:nsid w:val="23A11FE5"/>
    <w:multiLevelType w:val="hybridMultilevel"/>
    <w:tmpl w:val="ED743CEC"/>
    <w:lvl w:ilvl="0" w:tplc="15548CA4">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3A115990"/>
    <w:multiLevelType w:val="hybridMultilevel"/>
    <w:tmpl w:val="BE08DA20"/>
    <w:lvl w:ilvl="0" w:tplc="ABBCD952">
      <w:start w:val="1"/>
      <w:numFmt w:val="upperLetter"/>
      <w:lvlText w:val="%1."/>
      <w:lvlJc w:val="left"/>
      <w:pPr>
        <w:ind w:left="2148" w:hanging="360"/>
      </w:pPr>
      <w:rPr>
        <w:rFonts w:hint="default"/>
      </w:r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3">
    <w:nsid w:val="4BB92D11"/>
    <w:multiLevelType w:val="hybridMultilevel"/>
    <w:tmpl w:val="A05A3F9A"/>
    <w:lvl w:ilvl="0" w:tplc="A52AB62E">
      <w:start w:val="1"/>
      <w:numFmt w:val="upperLetter"/>
      <w:lvlText w:val="%1."/>
      <w:lvlJc w:val="left"/>
      <w:pPr>
        <w:ind w:left="1788" w:hanging="360"/>
      </w:pPr>
      <w:rPr>
        <w:rFonts w:hint="default"/>
      </w:r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4">
    <w:nsid w:val="515D245D"/>
    <w:multiLevelType w:val="hybridMultilevel"/>
    <w:tmpl w:val="7EC6F6D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nsid w:val="5BE93DBC"/>
    <w:multiLevelType w:val="hybridMultilevel"/>
    <w:tmpl w:val="9C18F38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BF573B8"/>
    <w:multiLevelType w:val="hybridMultilevel"/>
    <w:tmpl w:val="4FD40308"/>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
    <w:nsid w:val="6E47778E"/>
    <w:multiLevelType w:val="hybridMultilevel"/>
    <w:tmpl w:val="2534BE32"/>
    <w:lvl w:ilvl="0" w:tplc="964C7A44">
      <w:start w:val="1"/>
      <w:numFmt w:val="upperLetter"/>
      <w:lvlText w:val="%1."/>
      <w:lvlJc w:val="left"/>
      <w:pPr>
        <w:ind w:left="2148" w:hanging="360"/>
      </w:pPr>
      <w:rPr>
        <w:rFonts w:hint="default"/>
      </w:r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8">
    <w:nsid w:val="79214C12"/>
    <w:multiLevelType w:val="hybridMultilevel"/>
    <w:tmpl w:val="38209A60"/>
    <w:lvl w:ilvl="0" w:tplc="0B74DF6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4"/>
  </w:num>
  <w:num w:numId="2">
    <w:abstractNumId w:val="6"/>
  </w:num>
  <w:num w:numId="3">
    <w:abstractNumId w:val="3"/>
  </w:num>
  <w:num w:numId="4">
    <w:abstractNumId w:val="7"/>
  </w:num>
  <w:num w:numId="5">
    <w:abstractNumId w:val="0"/>
  </w:num>
  <w:num w:numId="6">
    <w:abstractNumId w:val="5"/>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69"/>
    <w:rsid w:val="0002384A"/>
    <w:rsid w:val="000431CA"/>
    <w:rsid w:val="000A1C1B"/>
    <w:rsid w:val="00154730"/>
    <w:rsid w:val="00166229"/>
    <w:rsid w:val="00271B96"/>
    <w:rsid w:val="0027221F"/>
    <w:rsid w:val="002A7649"/>
    <w:rsid w:val="002C0469"/>
    <w:rsid w:val="002D4F3F"/>
    <w:rsid w:val="002E3C1F"/>
    <w:rsid w:val="00392326"/>
    <w:rsid w:val="003A0BB9"/>
    <w:rsid w:val="003B559C"/>
    <w:rsid w:val="0044475D"/>
    <w:rsid w:val="00461EFD"/>
    <w:rsid w:val="00470DA6"/>
    <w:rsid w:val="004A2A3D"/>
    <w:rsid w:val="00524163"/>
    <w:rsid w:val="005646A3"/>
    <w:rsid w:val="005A2072"/>
    <w:rsid w:val="005B5A01"/>
    <w:rsid w:val="005B5A10"/>
    <w:rsid w:val="00636ED4"/>
    <w:rsid w:val="00682E19"/>
    <w:rsid w:val="006A5365"/>
    <w:rsid w:val="006D342C"/>
    <w:rsid w:val="006E1264"/>
    <w:rsid w:val="00715F45"/>
    <w:rsid w:val="00771417"/>
    <w:rsid w:val="00794BAB"/>
    <w:rsid w:val="007A0740"/>
    <w:rsid w:val="007A69B3"/>
    <w:rsid w:val="00816D6A"/>
    <w:rsid w:val="0083697B"/>
    <w:rsid w:val="0084690D"/>
    <w:rsid w:val="009168BE"/>
    <w:rsid w:val="00930E59"/>
    <w:rsid w:val="00942670"/>
    <w:rsid w:val="009A03B7"/>
    <w:rsid w:val="00A0281B"/>
    <w:rsid w:val="00AA1659"/>
    <w:rsid w:val="00AC40C8"/>
    <w:rsid w:val="00AE5050"/>
    <w:rsid w:val="00B4343E"/>
    <w:rsid w:val="00B4760F"/>
    <w:rsid w:val="00C05347"/>
    <w:rsid w:val="00C2053A"/>
    <w:rsid w:val="00C774FF"/>
    <w:rsid w:val="00CF28F9"/>
    <w:rsid w:val="00D17584"/>
    <w:rsid w:val="00D1789D"/>
    <w:rsid w:val="00D178DE"/>
    <w:rsid w:val="00D17EB2"/>
    <w:rsid w:val="00D215EC"/>
    <w:rsid w:val="00D47F7F"/>
    <w:rsid w:val="00D6567B"/>
    <w:rsid w:val="00DB1ADF"/>
    <w:rsid w:val="00E228C2"/>
    <w:rsid w:val="00E2431B"/>
    <w:rsid w:val="00E27A8C"/>
    <w:rsid w:val="00E36A8E"/>
    <w:rsid w:val="00E673B9"/>
    <w:rsid w:val="00E77071"/>
    <w:rsid w:val="00ED3925"/>
    <w:rsid w:val="00EF27DD"/>
    <w:rsid w:val="00EF30B9"/>
    <w:rsid w:val="00F2587E"/>
    <w:rsid w:val="00F37D9D"/>
    <w:rsid w:val="00FA2653"/>
    <w:rsid w:val="00FD755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06E3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1B9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1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1319</Words>
  <Characters>7255</Characters>
  <Application>Microsoft Macintosh Word</Application>
  <DocSecurity>0</DocSecurity>
  <Lines>60</Lines>
  <Paragraphs>17</Paragraphs>
  <ScaleCrop>false</ScaleCrop>
  <Company/>
  <LinksUpToDate>false</LinksUpToDate>
  <CharactersWithSpaces>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67</cp:revision>
  <dcterms:created xsi:type="dcterms:W3CDTF">2025-11-15T17:07:00Z</dcterms:created>
  <dcterms:modified xsi:type="dcterms:W3CDTF">2025-11-16T16:53:00Z</dcterms:modified>
</cp:coreProperties>
</file>