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A1" w:rsidRPr="005B48A1" w:rsidRDefault="005B48A1" w:rsidP="005B48A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70C0"/>
          <w:spacing w:val="7"/>
          <w:sz w:val="33"/>
          <w:szCs w:val="33"/>
          <w:u w:val="single"/>
          <w:lang w:eastAsia="fr-FR"/>
        </w:rPr>
      </w:pPr>
      <w:r w:rsidRPr="005B48A1">
        <w:rPr>
          <w:rFonts w:ascii="Helvetica" w:eastAsia="Times New Roman" w:hAnsi="Helvetica" w:cs="Helvetica"/>
          <w:b/>
          <w:bCs/>
          <w:color w:val="0070C0"/>
          <w:spacing w:val="7"/>
          <w:sz w:val="33"/>
          <w:szCs w:val="33"/>
          <w:u w:val="single"/>
          <w:lang w:eastAsia="fr-FR"/>
        </w:rPr>
        <w:t>Faire de la peinture gonflante</w:t>
      </w:r>
    </w:p>
    <w:p w:rsidR="005B48A1" w:rsidRPr="005B48A1" w:rsidRDefault="005B48A1" w:rsidP="005B48A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</w:pP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Simplement avec de la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farine, d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e l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’eau, d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u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sel, de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la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levure chimique 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et d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e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la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gouache</w:t>
      </w:r>
      <w:r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 :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 xml:space="preserve"> mettre le support (de préférence une feuille) au micro-ondes environ 15 secondes à 800 W, et voilà, le tour est joué ! </w:t>
      </w:r>
      <w:r w:rsidRPr="005B48A1">
        <w:rPr>
          <w:rFonts w:ascii="Helvetica" w:eastAsia="Times New Roman" w:hAnsi="Helvetica" w:cs="Helvetica"/>
          <w:b/>
          <w:bCs/>
          <w:color w:val="0070C0"/>
          <w:spacing w:val="5"/>
          <w:sz w:val="26"/>
          <w:szCs w:val="26"/>
          <w:lang w:eastAsia="fr-FR"/>
        </w:rPr>
        <w:t>Une expérience</w:t>
      </w:r>
      <w:r>
        <w:rPr>
          <w:rFonts w:ascii="Helvetica" w:eastAsia="Times New Roman" w:hAnsi="Helvetica" w:cs="Helvetica"/>
          <w:b/>
          <w:bCs/>
          <w:color w:val="0070C0"/>
          <w:spacing w:val="5"/>
          <w:sz w:val="26"/>
          <w:szCs w:val="26"/>
          <w:lang w:eastAsia="fr-FR"/>
        </w:rPr>
        <w:t xml:space="preserve"> artistique,</w:t>
      </w:r>
      <w:r w:rsidRPr="005B48A1">
        <w:rPr>
          <w:rFonts w:ascii="Helvetica" w:eastAsia="Times New Roman" w:hAnsi="Helvetica" w:cs="Helvetica"/>
          <w:b/>
          <w:bCs/>
          <w:color w:val="0070C0"/>
          <w:spacing w:val="5"/>
          <w:sz w:val="26"/>
          <w:szCs w:val="26"/>
          <w:lang w:eastAsia="fr-FR"/>
        </w:rPr>
        <w:t xml:space="preserve"> sensorielle et scientifique </w:t>
      </w:r>
      <w:r w:rsidRPr="005B48A1">
        <w:rPr>
          <w:rFonts w:ascii="Helvetica" w:eastAsia="Times New Roman" w:hAnsi="Helvetica" w:cs="Helvetica"/>
          <w:color w:val="0070C0"/>
          <w:spacing w:val="5"/>
          <w:sz w:val="26"/>
          <w:szCs w:val="26"/>
          <w:lang w:eastAsia="fr-FR"/>
        </w:rPr>
        <w:t>qui permettra à votre enfant d’observer le gonflement provoqué par la réaction chimique au contact de la chaleur, mais également de s’amuser à toucher cette matière flasque du bout de ses doigts.</w:t>
      </w:r>
    </w:p>
    <w:p w:rsidR="005B48A1" w:rsidRDefault="005B48A1" w:rsidP="005B48A1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545454"/>
          <w:spacing w:val="9"/>
        </w:rPr>
      </w:pPr>
      <w:r>
        <w:rPr>
          <w:rFonts w:ascii="Arial" w:hAnsi="Arial" w:cs="Arial"/>
          <w:noProof/>
          <w:color w:val="545454"/>
          <w:spacing w:val="9"/>
        </w:rPr>
        <w:drawing>
          <wp:inline distT="0" distB="0" distL="0" distR="0" wp14:anchorId="5C16C84A" wp14:editId="710E97F8">
            <wp:extent cx="4762500" cy="3362325"/>
            <wp:effectExtent l="0" t="0" r="0" b="9525"/>
            <wp:docPr id="2" name="Image 2" descr="Peinture gonflante ré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inture gonflante résult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6"/>
                    <a:stretch/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8A1" w:rsidRPr="005B48A1" w:rsidRDefault="005B48A1" w:rsidP="005B48A1">
      <w:pPr>
        <w:pStyle w:val="Titre3"/>
        <w:shd w:val="clear" w:color="auto" w:fill="FFFFFF"/>
        <w:spacing w:before="0" w:after="450"/>
        <w:rPr>
          <w:rFonts w:ascii="Lato" w:hAnsi="Lato" w:cs="Times New Roman"/>
          <w:b/>
          <w:bCs/>
          <w:caps/>
          <w:color w:val="0070C0"/>
          <w:spacing w:val="30"/>
          <w:u w:val="single"/>
        </w:rPr>
      </w:pPr>
      <w:r w:rsidRPr="005B48A1">
        <w:rPr>
          <w:rFonts w:ascii="Lato" w:hAnsi="Lato"/>
          <w:b/>
          <w:bCs/>
          <w:caps/>
          <w:color w:val="0070C0"/>
          <w:spacing w:val="30"/>
          <w:u w:val="single"/>
        </w:rPr>
        <w:t>LE MATÉRIEL</w:t>
      </w:r>
    </w:p>
    <w:p w:rsidR="005B48A1" w:rsidRPr="005B48A1" w:rsidRDefault="005B48A1" w:rsidP="005B48A1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070C0"/>
          <w:spacing w:val="9"/>
        </w:rPr>
      </w:pPr>
      <w:r w:rsidRPr="005B48A1">
        <w:rPr>
          <w:rFonts w:ascii="Arial" w:hAnsi="Arial" w:cs="Arial"/>
          <w:color w:val="0070C0"/>
          <w:spacing w:val="9"/>
        </w:rPr>
        <w:t>Pour réaliser de la </w:t>
      </w:r>
      <w:r w:rsidRPr="005B48A1">
        <w:rPr>
          <w:rStyle w:val="lev"/>
          <w:rFonts w:ascii="Arial" w:hAnsi="Arial" w:cs="Arial"/>
          <w:color w:val="0070C0"/>
          <w:spacing w:val="9"/>
        </w:rPr>
        <w:t>peinture gonflante</w:t>
      </w:r>
      <w:r w:rsidRPr="005B48A1">
        <w:rPr>
          <w:rFonts w:ascii="Arial" w:hAnsi="Arial" w:cs="Arial"/>
          <w:color w:val="0070C0"/>
          <w:spacing w:val="9"/>
        </w:rPr>
        <w:t> maison, il vous faudra (pour 3 petits pots de peinture) :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hAnsi="Arial" w:cs="Arial"/>
          <w:color w:val="0070C0"/>
          <w:spacing w:val="9"/>
        </w:rPr>
      </w:pPr>
      <w:r w:rsidRPr="005B48A1">
        <w:rPr>
          <w:rFonts w:ascii="Arial" w:hAnsi="Arial" w:cs="Arial"/>
          <w:color w:val="0070C0"/>
          <w:spacing w:val="9"/>
        </w:rPr>
        <w:t>3 cuillères à soupe de </w:t>
      </w:r>
      <w:r w:rsidRPr="005B48A1">
        <w:rPr>
          <w:rStyle w:val="lev"/>
          <w:rFonts w:ascii="Arial" w:hAnsi="Arial" w:cs="Arial"/>
          <w:color w:val="0070C0"/>
          <w:spacing w:val="9"/>
        </w:rPr>
        <w:t>farine</w:t>
      </w:r>
      <w:r w:rsidRPr="005B48A1">
        <w:rPr>
          <w:rFonts w:ascii="Arial" w:hAnsi="Arial" w:cs="Arial"/>
          <w:color w:val="0070C0"/>
          <w:spacing w:val="9"/>
        </w:rPr>
        <w:t>,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hAnsi="Arial" w:cs="Arial"/>
          <w:color w:val="0070C0"/>
          <w:spacing w:val="9"/>
        </w:rPr>
      </w:pPr>
      <w:r w:rsidRPr="005B48A1">
        <w:rPr>
          <w:rFonts w:ascii="Arial" w:hAnsi="Arial" w:cs="Arial"/>
          <w:color w:val="0070C0"/>
          <w:spacing w:val="9"/>
        </w:rPr>
        <w:t>3 cuillères à soupe de </w:t>
      </w:r>
      <w:r w:rsidRPr="005B48A1">
        <w:rPr>
          <w:rStyle w:val="lev"/>
          <w:rFonts w:ascii="Arial" w:hAnsi="Arial" w:cs="Arial"/>
          <w:color w:val="0070C0"/>
          <w:spacing w:val="9"/>
        </w:rPr>
        <w:t>sel</w:t>
      </w:r>
      <w:r w:rsidRPr="005B48A1">
        <w:rPr>
          <w:rFonts w:ascii="Arial" w:hAnsi="Arial" w:cs="Arial"/>
          <w:color w:val="0070C0"/>
          <w:spacing w:val="9"/>
        </w:rPr>
        <w:t> fin,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hAnsi="Arial" w:cs="Arial"/>
          <w:color w:val="0070C0"/>
          <w:spacing w:val="9"/>
        </w:rPr>
      </w:pPr>
      <w:r w:rsidRPr="005B48A1">
        <w:rPr>
          <w:rFonts w:ascii="Arial" w:hAnsi="Arial" w:cs="Arial"/>
          <w:color w:val="0070C0"/>
          <w:spacing w:val="9"/>
        </w:rPr>
        <w:t>5 à 6 cuillères à soupe d’</w:t>
      </w:r>
      <w:r w:rsidRPr="005B48A1">
        <w:rPr>
          <w:rStyle w:val="lev"/>
          <w:rFonts w:ascii="Arial" w:hAnsi="Arial" w:cs="Arial"/>
          <w:color w:val="0070C0"/>
          <w:spacing w:val="9"/>
        </w:rPr>
        <w:t>eau</w:t>
      </w:r>
      <w:r w:rsidRPr="005B48A1">
        <w:rPr>
          <w:rFonts w:ascii="Arial" w:hAnsi="Arial" w:cs="Arial"/>
          <w:color w:val="0070C0"/>
          <w:spacing w:val="9"/>
        </w:rPr>
        <w:t>,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hAnsi="Arial" w:cs="Arial"/>
          <w:color w:val="0070C0"/>
          <w:spacing w:val="9"/>
        </w:rPr>
      </w:pPr>
      <w:proofErr w:type="gramStart"/>
      <w:r w:rsidRPr="005B48A1">
        <w:rPr>
          <w:rFonts w:ascii="Arial" w:hAnsi="Arial" w:cs="Arial"/>
          <w:color w:val="0070C0"/>
          <w:spacing w:val="9"/>
        </w:rPr>
        <w:t>des</w:t>
      </w:r>
      <w:proofErr w:type="gramEnd"/>
      <w:r w:rsidRPr="005B48A1">
        <w:rPr>
          <w:rFonts w:ascii="Arial" w:hAnsi="Arial" w:cs="Arial"/>
          <w:color w:val="0070C0"/>
          <w:spacing w:val="9"/>
        </w:rPr>
        <w:t> </w:t>
      </w:r>
      <w:r w:rsidRPr="005B48A1">
        <w:rPr>
          <w:rStyle w:val="lev"/>
          <w:rFonts w:ascii="Arial" w:hAnsi="Arial" w:cs="Arial"/>
          <w:color w:val="0070C0"/>
          <w:spacing w:val="9"/>
        </w:rPr>
        <w:t>colorants</w:t>
      </w:r>
      <w:r w:rsidRPr="005B48A1">
        <w:rPr>
          <w:rFonts w:ascii="Arial" w:hAnsi="Arial" w:cs="Arial"/>
          <w:color w:val="0070C0"/>
          <w:spacing w:val="9"/>
        </w:rPr>
        <w:t> alimentaires ou de la </w:t>
      </w:r>
      <w:r w:rsidRPr="005B48A1">
        <w:rPr>
          <w:rStyle w:val="lev"/>
          <w:rFonts w:ascii="Arial" w:hAnsi="Arial" w:cs="Arial"/>
          <w:color w:val="0070C0"/>
          <w:spacing w:val="9"/>
        </w:rPr>
        <w:t>peinture</w:t>
      </w:r>
      <w:r w:rsidRPr="005B48A1">
        <w:rPr>
          <w:rFonts w:ascii="Arial" w:hAnsi="Arial" w:cs="Arial"/>
          <w:color w:val="0070C0"/>
          <w:spacing w:val="9"/>
        </w:rPr>
        <w:t>,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hAnsi="Arial" w:cs="Arial"/>
          <w:color w:val="0070C0"/>
          <w:spacing w:val="9"/>
        </w:rPr>
      </w:pPr>
      <w:r w:rsidRPr="005B48A1">
        <w:rPr>
          <w:rFonts w:ascii="Arial" w:hAnsi="Arial" w:cs="Arial"/>
          <w:color w:val="0070C0"/>
          <w:spacing w:val="9"/>
        </w:rPr>
        <w:t>1 cuillère à café de </w:t>
      </w:r>
      <w:r w:rsidRPr="005B48A1">
        <w:rPr>
          <w:rStyle w:val="lev"/>
          <w:rFonts w:ascii="Arial" w:hAnsi="Arial" w:cs="Arial"/>
          <w:color w:val="0070C0"/>
          <w:spacing w:val="9"/>
        </w:rPr>
        <w:t>levure</w:t>
      </w:r>
    </w:p>
    <w:p w:rsidR="005B48A1" w:rsidRPr="005B48A1" w:rsidRDefault="005B48A1" w:rsidP="005B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</w:pPr>
      <w:proofErr w:type="gramStart"/>
      <w:r w:rsidRPr="005B48A1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un</w:t>
      </w:r>
      <w:proofErr w:type="gramEnd"/>
      <w:r w:rsidRPr="005B48A1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 </w:t>
      </w:r>
      <w:r w:rsidRPr="005B48A1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four micro-ondes.</w:t>
      </w:r>
    </w:p>
    <w:p w:rsidR="005B48A1" w:rsidRPr="00BE37DC" w:rsidRDefault="005B48A1" w:rsidP="005B48A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545454"/>
          <w:spacing w:val="9"/>
          <w:sz w:val="24"/>
          <w:szCs w:val="24"/>
          <w:lang w:eastAsia="fr-FR"/>
        </w:rPr>
      </w:pPr>
    </w:p>
    <w:p w:rsidR="005B48A1" w:rsidRPr="00020FD3" w:rsidRDefault="005B48A1" w:rsidP="005B48A1">
      <w:pPr>
        <w:pStyle w:val="Titre3"/>
        <w:shd w:val="clear" w:color="auto" w:fill="FFFFFF"/>
        <w:spacing w:before="0" w:after="450"/>
        <w:rPr>
          <w:rFonts w:ascii="Lato" w:hAnsi="Lato"/>
          <w:b/>
          <w:bCs/>
          <w:caps/>
          <w:color w:val="0070C0"/>
          <w:spacing w:val="30"/>
          <w:u w:val="single"/>
        </w:rPr>
      </w:pPr>
      <w:r w:rsidRPr="00020FD3">
        <w:rPr>
          <w:rFonts w:ascii="Lato" w:hAnsi="Lato"/>
          <w:b/>
          <w:bCs/>
          <w:caps/>
          <w:color w:val="0070C0"/>
          <w:spacing w:val="30"/>
          <w:u w:val="single"/>
        </w:rPr>
        <w:lastRenderedPageBreak/>
        <w:t>COMMENT FAIRE</w:t>
      </w:r>
    </w:p>
    <w:p w:rsidR="005B48A1" w:rsidRPr="00020FD3" w:rsidRDefault="005B48A1" w:rsidP="00020FD3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070C0"/>
          <w:spacing w:val="9"/>
        </w:rPr>
      </w:pPr>
      <w:r w:rsidRPr="00020FD3">
        <w:rPr>
          <w:rFonts w:ascii="Arial" w:hAnsi="Arial" w:cs="Arial"/>
          <w:color w:val="0070C0"/>
          <w:spacing w:val="9"/>
        </w:rPr>
        <w:t>Tout d’abord, </w:t>
      </w:r>
      <w:r w:rsidRPr="00020FD3">
        <w:rPr>
          <w:rStyle w:val="lev"/>
          <w:rFonts w:ascii="Arial" w:hAnsi="Arial" w:cs="Arial"/>
          <w:color w:val="0070C0"/>
          <w:spacing w:val="9"/>
        </w:rPr>
        <w:t>mélanger</w:t>
      </w:r>
      <w:r w:rsidRPr="00020FD3">
        <w:rPr>
          <w:rFonts w:ascii="Arial" w:hAnsi="Arial" w:cs="Arial"/>
          <w:color w:val="0070C0"/>
          <w:spacing w:val="9"/>
        </w:rPr>
        <w:t> la </w:t>
      </w:r>
      <w:r w:rsidRPr="00020FD3">
        <w:rPr>
          <w:rStyle w:val="lev"/>
          <w:rFonts w:ascii="Arial" w:hAnsi="Arial" w:cs="Arial"/>
          <w:color w:val="0070C0"/>
          <w:spacing w:val="9"/>
        </w:rPr>
        <w:t>farine</w:t>
      </w:r>
      <w:r w:rsidR="00020FD3">
        <w:rPr>
          <w:rStyle w:val="lev"/>
          <w:rFonts w:ascii="Arial" w:hAnsi="Arial" w:cs="Arial"/>
          <w:color w:val="0070C0"/>
          <w:spacing w:val="9"/>
        </w:rPr>
        <w:t xml:space="preserve">, </w:t>
      </w:r>
      <w:r w:rsidRPr="00020FD3">
        <w:rPr>
          <w:rFonts w:ascii="Arial" w:hAnsi="Arial" w:cs="Arial"/>
          <w:color w:val="0070C0"/>
          <w:spacing w:val="9"/>
        </w:rPr>
        <w:t xml:space="preserve">la levure </w:t>
      </w:r>
      <w:r w:rsidR="00020FD3">
        <w:rPr>
          <w:rFonts w:ascii="Arial" w:hAnsi="Arial" w:cs="Arial"/>
          <w:color w:val="0070C0"/>
          <w:spacing w:val="9"/>
        </w:rPr>
        <w:t xml:space="preserve">et </w:t>
      </w:r>
      <w:r w:rsidRPr="00020FD3">
        <w:rPr>
          <w:rFonts w:ascii="Arial" w:hAnsi="Arial" w:cs="Arial"/>
          <w:color w:val="0070C0"/>
          <w:spacing w:val="9"/>
        </w:rPr>
        <w:t>le </w:t>
      </w:r>
      <w:r w:rsidRPr="00020FD3">
        <w:rPr>
          <w:rStyle w:val="lev"/>
          <w:rFonts w:ascii="Arial" w:hAnsi="Arial" w:cs="Arial"/>
          <w:color w:val="0070C0"/>
          <w:spacing w:val="9"/>
        </w:rPr>
        <w:t>sel</w:t>
      </w:r>
      <w:r w:rsidRPr="00020FD3">
        <w:rPr>
          <w:rFonts w:ascii="Arial" w:hAnsi="Arial" w:cs="Arial"/>
          <w:color w:val="0070C0"/>
          <w:spacing w:val="9"/>
        </w:rPr>
        <w:t> dans un saladier, puis</w:t>
      </w:r>
      <w:r w:rsidRPr="00020FD3">
        <w:rPr>
          <w:rStyle w:val="lev"/>
          <w:rFonts w:ascii="Arial" w:hAnsi="Arial" w:cs="Arial"/>
          <w:color w:val="0070C0"/>
          <w:spacing w:val="9"/>
        </w:rPr>
        <w:t> ajouter l’eau</w:t>
      </w:r>
      <w:r w:rsidRPr="00020FD3">
        <w:rPr>
          <w:rFonts w:ascii="Arial" w:hAnsi="Arial" w:cs="Arial"/>
          <w:color w:val="0070C0"/>
          <w:spacing w:val="9"/>
        </w:rPr>
        <w:t> jusqu’à obtenir une </w:t>
      </w:r>
      <w:r w:rsidRPr="00020FD3">
        <w:rPr>
          <w:rStyle w:val="lev"/>
          <w:rFonts w:ascii="Arial" w:hAnsi="Arial" w:cs="Arial"/>
          <w:color w:val="0070C0"/>
          <w:spacing w:val="9"/>
        </w:rPr>
        <w:t>pâte un peu épaisse</w:t>
      </w:r>
      <w:r w:rsidRPr="00020FD3">
        <w:rPr>
          <w:rFonts w:ascii="Arial" w:hAnsi="Arial" w:cs="Arial"/>
          <w:color w:val="0070C0"/>
          <w:spacing w:val="9"/>
        </w:rPr>
        <w:t>, comme un yaourt brassé. Répartir cette pâte dans </w:t>
      </w:r>
      <w:r w:rsidRPr="00020FD3">
        <w:rPr>
          <w:rStyle w:val="lev"/>
          <w:rFonts w:ascii="Arial" w:hAnsi="Arial" w:cs="Arial"/>
          <w:color w:val="0070C0"/>
          <w:spacing w:val="9"/>
        </w:rPr>
        <w:t>3 petits pots</w:t>
      </w:r>
      <w:r w:rsidRPr="00020FD3">
        <w:rPr>
          <w:rFonts w:ascii="Arial" w:hAnsi="Arial" w:cs="Arial"/>
          <w:color w:val="0070C0"/>
          <w:spacing w:val="9"/>
        </w:rPr>
        <w:t>.</w:t>
      </w:r>
    </w:p>
    <w:p w:rsidR="005B48A1" w:rsidRDefault="005B48A1" w:rsidP="00020FD3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545454"/>
          <w:spacing w:val="9"/>
        </w:rPr>
      </w:pPr>
      <w:r>
        <w:rPr>
          <w:rFonts w:ascii="Arial" w:hAnsi="Arial" w:cs="Arial"/>
          <w:noProof/>
          <w:color w:val="545454"/>
          <w:spacing w:val="9"/>
        </w:rPr>
        <w:drawing>
          <wp:inline distT="0" distB="0" distL="0" distR="0" wp14:anchorId="5E469D2F" wp14:editId="5609030B">
            <wp:extent cx="3247697" cy="4437877"/>
            <wp:effectExtent l="0" t="0" r="0" b="1270"/>
            <wp:docPr id="4" name="Image 4" descr="Mélange ingrédients peinture gonf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élange ingrédients peinture gonfla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" b="14810"/>
                    <a:stretch/>
                  </pic:blipFill>
                  <pic:spPr bwMode="auto">
                    <a:xfrm>
                      <a:off x="0" y="0"/>
                      <a:ext cx="3254561" cy="44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8A1" w:rsidRPr="00020FD3" w:rsidRDefault="005B48A1" w:rsidP="00020FD3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</w:pP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Ajouter ensuite la couleur, soit avec quelques gouttes de </w:t>
      </w:r>
      <w:r w:rsidRPr="00020FD3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colorants alimentaires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 (3 gouttes par pot), soit avec un peu de </w:t>
      </w:r>
      <w:r w:rsidRPr="00020FD3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gouache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. Et bien</w:t>
      </w:r>
      <w:r w:rsidRPr="00020FD3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 mélanger.</w:t>
      </w:r>
    </w:p>
    <w:p w:rsidR="005B48A1" w:rsidRPr="00BE37DC" w:rsidRDefault="005B48A1" w:rsidP="00020FD3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545454"/>
          <w:spacing w:val="9"/>
          <w:sz w:val="24"/>
          <w:szCs w:val="24"/>
          <w:lang w:eastAsia="fr-FR"/>
        </w:rPr>
      </w:pPr>
      <w:r w:rsidRPr="00BE37DC">
        <w:rPr>
          <w:rFonts w:ascii="Arial" w:eastAsia="Times New Roman" w:hAnsi="Arial" w:cs="Arial"/>
          <w:noProof/>
          <w:color w:val="545454"/>
          <w:spacing w:val="9"/>
          <w:sz w:val="24"/>
          <w:szCs w:val="24"/>
          <w:lang w:eastAsia="fr-FR"/>
        </w:rPr>
        <w:drawing>
          <wp:inline distT="0" distB="0" distL="0" distR="0" wp14:anchorId="32C69736" wp14:editId="07A3C0C5">
            <wp:extent cx="3571713" cy="1935678"/>
            <wp:effectExtent l="0" t="0" r="0" b="7620"/>
            <wp:docPr id="5" name="Image 5" descr="Mélange couleurs peinture gonf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lange couleurs peinture gonfla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8" b="32248"/>
                    <a:stretch/>
                  </pic:blipFill>
                  <pic:spPr bwMode="auto">
                    <a:xfrm>
                      <a:off x="0" y="0"/>
                      <a:ext cx="3571875" cy="193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8A1" w:rsidRPr="00020FD3" w:rsidRDefault="005B48A1" w:rsidP="00020FD3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</w:pP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lastRenderedPageBreak/>
        <w:t>Il n’y a plus qu’à peindre sur une feuille</w:t>
      </w:r>
      <w:r w:rsid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 xml:space="preserve"> (avec des coton</w:t>
      </w:r>
      <w:r w:rsidR="008C4645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s</w:t>
      </w:r>
      <w:r w:rsid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-tiges par exemple)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 xml:space="preserve"> en laissant une </w:t>
      </w:r>
      <w:r w:rsidRPr="00020FD3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bonne épaisseur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 pour que la peinture gonflante puisse… gonfler</w:t>
      </w:r>
      <w:r w:rsid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 xml:space="preserve"> ! </w:t>
      </w:r>
    </w:p>
    <w:p w:rsidR="005B48A1" w:rsidRDefault="005B48A1" w:rsidP="00020FD3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545454"/>
          <w:spacing w:val="9"/>
          <w:sz w:val="24"/>
          <w:szCs w:val="24"/>
          <w:lang w:eastAsia="fr-FR"/>
        </w:rPr>
      </w:pPr>
      <w:r w:rsidRPr="00BE37DC">
        <w:rPr>
          <w:rFonts w:ascii="Arial" w:eastAsia="Times New Roman" w:hAnsi="Arial" w:cs="Arial"/>
          <w:noProof/>
          <w:color w:val="545454"/>
          <w:spacing w:val="9"/>
          <w:sz w:val="24"/>
          <w:szCs w:val="24"/>
          <w:lang w:eastAsia="fr-FR"/>
        </w:rPr>
        <w:drawing>
          <wp:inline distT="0" distB="0" distL="0" distR="0" wp14:anchorId="7209C240" wp14:editId="7B6E0FA7">
            <wp:extent cx="3594537" cy="2446899"/>
            <wp:effectExtent l="0" t="0" r="6350" b="0"/>
            <wp:docPr id="7" name="Image 7" descr="Peinture gonflante en 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inture gonflante en c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6"/>
                    <a:stretch/>
                  </pic:blipFill>
                  <pic:spPr bwMode="auto">
                    <a:xfrm>
                      <a:off x="0" y="0"/>
                      <a:ext cx="3620868" cy="24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74B" w:rsidRPr="00BE37DC" w:rsidRDefault="00AE274B" w:rsidP="00020FD3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545454"/>
          <w:spacing w:val="9"/>
          <w:sz w:val="24"/>
          <w:szCs w:val="24"/>
          <w:lang w:eastAsia="fr-FR"/>
        </w:rPr>
      </w:pPr>
      <w:r w:rsidRPr="00BE37DC">
        <w:rPr>
          <w:rFonts w:ascii="Arial" w:eastAsia="Times New Roman" w:hAnsi="Arial" w:cs="Arial"/>
          <w:noProof/>
          <w:color w:val="545454"/>
          <w:spacing w:val="9"/>
          <w:sz w:val="24"/>
          <w:szCs w:val="24"/>
          <w:lang w:eastAsia="fr-FR"/>
        </w:rPr>
        <w:drawing>
          <wp:inline distT="0" distB="0" distL="0" distR="0" wp14:anchorId="225769C7" wp14:editId="0E81B1BE">
            <wp:extent cx="3499944" cy="2426143"/>
            <wp:effectExtent l="0" t="0" r="5715" b="0"/>
            <wp:docPr id="6" name="Image 6" descr="Peinture gonflante en 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inture gonflante en c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4"/>
                    <a:stretch/>
                  </pic:blipFill>
                  <pic:spPr bwMode="auto">
                    <a:xfrm>
                      <a:off x="0" y="0"/>
                      <a:ext cx="3516761" cy="2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8A1" w:rsidRDefault="005B48A1" w:rsidP="00020FD3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</w:pP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Une fois les œuvres peintes, il n’y a plus qu’à passer les feuilles, une par une, au four micro-ondes, environ </w:t>
      </w:r>
      <w:r w:rsidRPr="00020FD3">
        <w:rPr>
          <w:rFonts w:ascii="Arial" w:eastAsia="Times New Roman" w:hAnsi="Arial" w:cs="Arial"/>
          <w:b/>
          <w:bCs/>
          <w:color w:val="0070C0"/>
          <w:spacing w:val="9"/>
          <w:sz w:val="24"/>
          <w:szCs w:val="24"/>
          <w:lang w:eastAsia="fr-FR"/>
        </w:rPr>
        <w:t>15 secondes à 800W</w:t>
      </w:r>
      <w:r w:rsidR="008C4645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 xml:space="preserve"> - 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Attention à surveiller ce qu</w:t>
      </w:r>
      <w:r w:rsidR="00AE274B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i</w:t>
      </w:r>
      <w:r w:rsidRPr="00020FD3"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 xml:space="preserve"> se passe dans votre micro-ondes pendant qu’il tourne, on ne sait jamais.</w:t>
      </w:r>
    </w:p>
    <w:p w:rsidR="00AE274B" w:rsidRPr="00020FD3" w:rsidRDefault="00AE274B" w:rsidP="008C4645">
      <w:pPr>
        <w:shd w:val="clear" w:color="auto" w:fill="FFFFFF"/>
        <w:spacing w:after="420" w:line="240" w:lineRule="auto"/>
        <w:jc w:val="right"/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</w:pPr>
      <w:bookmarkStart w:id="0" w:name="_GoBack"/>
      <w:r>
        <w:rPr>
          <w:rFonts w:ascii="Arial" w:eastAsia="Times New Roman" w:hAnsi="Arial" w:cs="Arial"/>
          <w:color w:val="0070C0"/>
          <w:spacing w:val="9"/>
          <w:sz w:val="24"/>
          <w:szCs w:val="24"/>
          <w:lang w:eastAsia="fr-FR"/>
        </w:rPr>
        <w:t>Amusez-vous bien !</w:t>
      </w:r>
    </w:p>
    <w:bookmarkEnd w:id="0"/>
    <w:p w:rsidR="005B48A1" w:rsidRPr="00BE37DC" w:rsidRDefault="005B48A1" w:rsidP="005B48A1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545454"/>
          <w:spacing w:val="9"/>
          <w:sz w:val="20"/>
          <w:szCs w:val="20"/>
          <w:lang w:eastAsia="fr-FR"/>
        </w:rPr>
      </w:pPr>
    </w:p>
    <w:p w:rsidR="005B48A1" w:rsidRPr="00BE37DC" w:rsidRDefault="005B48A1" w:rsidP="005B48A1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545454"/>
          <w:spacing w:val="9"/>
          <w:sz w:val="20"/>
          <w:szCs w:val="20"/>
          <w:lang w:eastAsia="fr-FR"/>
        </w:rPr>
      </w:pPr>
    </w:p>
    <w:p w:rsidR="005B48A1" w:rsidRDefault="005B48A1" w:rsidP="005B48A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545454"/>
          <w:spacing w:val="9"/>
        </w:rPr>
      </w:pPr>
    </w:p>
    <w:p w:rsidR="00CE33FD" w:rsidRDefault="00CE33FD"/>
    <w:sectPr w:rsidR="00CE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0C37"/>
    <w:multiLevelType w:val="multilevel"/>
    <w:tmpl w:val="887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1"/>
    <w:rsid w:val="00020FD3"/>
    <w:rsid w:val="005B48A1"/>
    <w:rsid w:val="008C4645"/>
    <w:rsid w:val="00AE274B"/>
    <w:rsid w:val="00C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D53B"/>
  <w15:chartTrackingRefBased/>
  <w15:docId w15:val="{1081059A-E904-4819-8860-F6B0D5A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A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5B4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5B48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4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NICOLAS</dc:creator>
  <cp:keywords/>
  <dc:description/>
  <cp:lastModifiedBy>Lilian NICOLAS</cp:lastModifiedBy>
  <cp:revision>2</cp:revision>
  <dcterms:created xsi:type="dcterms:W3CDTF">2020-04-15T08:12:00Z</dcterms:created>
  <dcterms:modified xsi:type="dcterms:W3CDTF">2020-04-15T08:40:00Z</dcterms:modified>
</cp:coreProperties>
</file>