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33" w:rsidRDefault="00CA1133" w:rsidP="00CA1133">
      <w:pPr>
        <w:rPr>
          <w:rFonts w:ascii="Calibri" w:hAnsi="Calibri" w:cs="Calibri"/>
          <w:highlight w:val="cyan"/>
        </w:rPr>
      </w:pPr>
      <w:r>
        <w:rPr>
          <w:rFonts w:ascii="Calibri" w:hAnsi="Calibri" w:cs="Calibri"/>
          <w:highlight w:val="cyan"/>
        </w:rPr>
        <w:t xml:space="preserve">Vendredi 20 mars 2020 Ecole à la maison n°7 : </w:t>
      </w:r>
    </w:p>
    <w:p w:rsidR="00CA1133" w:rsidRPr="00554963" w:rsidRDefault="00CA1133" w:rsidP="00CA1133">
      <w:pPr>
        <w:pStyle w:val="NormalWeb"/>
        <w:rPr>
          <w:rFonts w:ascii="Calibri" w:hAnsi="Calibri" w:cs="Calibri"/>
        </w:rPr>
      </w:pPr>
      <w:r w:rsidRPr="00CF4740">
        <w:rPr>
          <w:rFonts w:ascii="Calibri" w:hAnsi="Calibri" w:cs="Calibri"/>
          <w:highlight w:val="green"/>
        </w:rPr>
        <w:t>1-je corrige les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1306"/>
        <w:gridCol w:w="1307"/>
        <w:gridCol w:w="2614"/>
        <w:gridCol w:w="2614"/>
      </w:tblGrid>
      <w:tr w:rsidR="00CA1133" w:rsidTr="00CA1133">
        <w:tc>
          <w:tcPr>
            <w:tcW w:w="2615" w:type="dxa"/>
          </w:tcPr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 xml:space="preserve">1-Exemples de </w:t>
            </w:r>
            <w:proofErr w:type="spellStart"/>
            <w:r w:rsidRPr="00C509F0">
              <w:rPr>
                <w:rFonts w:ascii="Calibri" w:hAnsi="Calibri" w:cs="Calibri"/>
              </w:rPr>
              <w:t>réponses</w:t>
            </w:r>
            <w:proofErr w:type="spellEnd"/>
            <w:r w:rsidRPr="00C509F0">
              <w:rPr>
                <w:rFonts w:ascii="Calibri" w:hAnsi="Calibri" w:cs="Calibri"/>
              </w:rPr>
              <w:t xml:space="preserve"> </w:t>
            </w:r>
            <w:proofErr w:type="spellStart"/>
            <w:r w:rsidRPr="00C509F0">
              <w:rPr>
                <w:rFonts w:ascii="Calibri" w:hAnsi="Calibri" w:cs="Calibri"/>
              </w:rPr>
              <w:t>possibles</w:t>
            </w:r>
            <w:proofErr w:type="spellEnd"/>
            <w:r w:rsidRPr="00C509F0">
              <w:rPr>
                <w:rFonts w:ascii="Calibri" w:hAnsi="Calibri" w:cs="Calibri"/>
              </w:rPr>
              <w:t>.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a. 5 &lt; 5,2 &lt; 6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b. 7 &lt; 7,84 &lt; 8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c. 10 &gt; 9,6 &gt; 9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d. 99 &lt; 99,87 &lt; 100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e. 19 &gt; 18,5 &gt; 18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f. 12 &lt; 12,7 &lt; 13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g. 0 &lt; 0,54 &lt; 1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h. 34 &gt; 33,8 &gt; 33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proofErr w:type="spellStart"/>
            <w:r w:rsidRPr="00C509F0">
              <w:rPr>
                <w:rFonts w:ascii="Calibri" w:hAnsi="Calibri" w:cs="Calibri"/>
              </w:rPr>
              <w:t>i</w:t>
            </w:r>
            <w:proofErr w:type="spellEnd"/>
            <w:r w:rsidRPr="00C509F0">
              <w:rPr>
                <w:rFonts w:ascii="Calibri" w:hAnsi="Calibri" w:cs="Calibri"/>
              </w:rPr>
              <w:t>. 17 &gt; 16,05 &gt; 16</w:t>
            </w:r>
          </w:p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j. 29 &lt; 29,3 &lt; 30</w:t>
            </w:r>
          </w:p>
        </w:tc>
        <w:tc>
          <w:tcPr>
            <w:tcW w:w="2613" w:type="dxa"/>
            <w:gridSpan w:val="2"/>
          </w:tcPr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</w:t>
            </w:r>
          </w:p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0,1 ; 0,2 ; 0,3 ; 0,4 ; 0,5 ; 0,6 ; 0,7 ; 0,8 ; 0,9</w:t>
            </w:r>
          </w:p>
        </w:tc>
        <w:tc>
          <w:tcPr>
            <w:tcW w:w="2614" w:type="dxa"/>
          </w:tcPr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a. 9 &lt; 9,23 &lt; 10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b. 2 &lt; 2,6 &lt; 3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c. 162 &lt; 162,7 &lt; 163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d. 0 &lt; 0,93 &lt; 1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e. 29 &lt; 29,7 &lt; 30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f. 12 &lt; 12,07 &lt; 13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g. 68 &lt; 68,92 &lt; 69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h. 1 &lt; 1,18 &lt; 2</w:t>
            </w:r>
          </w:p>
          <w:p w:rsidR="00CA1133" w:rsidRPr="00C509F0" w:rsidRDefault="00CA1133" w:rsidP="007808F1">
            <w:pPr>
              <w:pStyle w:val="NormalWeb"/>
              <w:rPr>
                <w:rFonts w:ascii="Calibri" w:hAnsi="Calibri" w:cs="Calibri"/>
              </w:rPr>
            </w:pPr>
            <w:proofErr w:type="spellStart"/>
            <w:r w:rsidRPr="00C509F0">
              <w:rPr>
                <w:rFonts w:ascii="Calibri" w:hAnsi="Calibri" w:cs="Calibri"/>
              </w:rPr>
              <w:t>i</w:t>
            </w:r>
            <w:proofErr w:type="spellEnd"/>
            <w:r w:rsidRPr="00C509F0">
              <w:rPr>
                <w:rFonts w:ascii="Calibri" w:hAnsi="Calibri" w:cs="Calibri"/>
              </w:rPr>
              <w:t>. 23 &lt; 23,68 &lt; 24</w:t>
            </w:r>
          </w:p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C509F0">
              <w:rPr>
                <w:rFonts w:ascii="Calibri" w:hAnsi="Calibri" w:cs="Calibri"/>
              </w:rPr>
              <w:t>j. 2 &lt; 2,09 &lt; 3</w:t>
            </w:r>
          </w:p>
        </w:tc>
        <w:tc>
          <w:tcPr>
            <w:tcW w:w="2614" w:type="dxa"/>
          </w:tcPr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</w:t>
            </w:r>
            <w:r w:rsidRPr="005C248B">
              <w:rPr>
                <w:rFonts w:ascii="Calibri" w:hAnsi="Calibri" w:cs="Calibri"/>
              </w:rPr>
              <w:t xml:space="preserve">  </w:t>
            </w:r>
          </w:p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8,21 ; 8,22 ; 8,23 ; 8,24 ; 8,25 ; 8,26 ; 8,27 ; 8,28 ; 8,29</w:t>
            </w:r>
          </w:p>
        </w:tc>
      </w:tr>
      <w:tr w:rsidR="00CA1133" w:rsidTr="00CA1133">
        <w:tc>
          <w:tcPr>
            <w:tcW w:w="3921" w:type="dxa"/>
            <w:gridSpan w:val="2"/>
          </w:tcPr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-</w:t>
            </w:r>
            <w:r w:rsidRPr="005C248B">
              <w:rPr>
                <w:rFonts w:ascii="Calibri" w:hAnsi="Calibri" w:cs="Calibri"/>
              </w:rPr>
              <w:t xml:space="preserve"> </w:t>
            </w:r>
            <w:proofErr w:type="spellStart"/>
            <w:r w:rsidRPr="005C248B">
              <w:rPr>
                <w:rFonts w:ascii="Calibri" w:hAnsi="Calibri" w:cs="Calibri"/>
              </w:rPr>
              <w:t>Plusieurs</w:t>
            </w:r>
            <w:proofErr w:type="spellEnd"/>
            <w:r w:rsidRPr="005C248B">
              <w:rPr>
                <w:rFonts w:ascii="Calibri" w:hAnsi="Calibri" w:cs="Calibri"/>
              </w:rPr>
              <w:t xml:space="preserve"> </w:t>
            </w:r>
            <w:proofErr w:type="spellStart"/>
            <w:r w:rsidRPr="005C248B">
              <w:rPr>
                <w:rFonts w:ascii="Calibri" w:hAnsi="Calibri" w:cs="Calibri"/>
              </w:rPr>
              <w:t>réponses</w:t>
            </w:r>
            <w:proofErr w:type="spellEnd"/>
            <w:r w:rsidRPr="005C248B">
              <w:rPr>
                <w:rFonts w:ascii="Calibri" w:hAnsi="Calibri" w:cs="Calibri"/>
              </w:rPr>
              <w:t xml:space="preserve"> </w:t>
            </w:r>
            <w:proofErr w:type="spellStart"/>
            <w:r w:rsidRPr="005C248B">
              <w:rPr>
                <w:rFonts w:ascii="Calibri" w:hAnsi="Calibri" w:cs="Calibri"/>
              </w:rPr>
              <w:t>possibles</w:t>
            </w:r>
            <w:proofErr w:type="spellEnd"/>
            <w:r w:rsidRPr="005C248B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Attention au </w:t>
            </w:r>
            <w:proofErr w:type="spellStart"/>
            <w:r>
              <w:rPr>
                <w:rFonts w:ascii="Calibri" w:hAnsi="Calibri" w:cs="Calibri"/>
              </w:rPr>
              <w:t>signe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a. 3 &lt; 3,6 &lt; 4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b. 79 &lt; 79,7 &lt; 80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c. 100 &gt; 99,4 &gt; 99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d. 39 &lt; 39,8 &lt; 40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e. 20 &gt; 19,2 &gt; 19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f. 120 &lt; 120,4 &lt; 121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g. 10 &lt; 10,1 &lt; 11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h. 9 &gt; 8,9 &gt; 8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proofErr w:type="spellStart"/>
            <w:r w:rsidRPr="005C248B">
              <w:rPr>
                <w:rFonts w:ascii="Calibri" w:hAnsi="Calibri" w:cs="Calibri"/>
              </w:rPr>
              <w:t>i</w:t>
            </w:r>
            <w:proofErr w:type="spellEnd"/>
            <w:r w:rsidRPr="005C248B">
              <w:rPr>
                <w:rFonts w:ascii="Calibri" w:hAnsi="Calibri" w:cs="Calibri"/>
              </w:rPr>
              <w:t>. 1 &gt; 0,3 &gt; 0</w:t>
            </w:r>
          </w:p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j. 14 &lt; 14,6 &lt; 15</w:t>
            </w:r>
          </w:p>
        </w:tc>
        <w:tc>
          <w:tcPr>
            <w:tcW w:w="3921" w:type="dxa"/>
            <w:gridSpan w:val="2"/>
          </w:tcPr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6-idem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a. 7 &lt; 7,12 &lt; 8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b. 23 &lt; 23,64 &lt; 24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c. 50 &gt; 49,86 &gt; 49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d. 15 &lt; 15,03 &lt; 16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e. 32 &gt; 31,90 &gt; 31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f. 20 &lt; 20,72 &lt; 21</w:t>
            </w:r>
          </w:p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g. 6 &lt; 6,99 &lt; 7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h. 11 &gt; 10,79 &gt; 10</w:t>
            </w:r>
          </w:p>
          <w:p w:rsidR="00CA1133" w:rsidRPr="005C248B" w:rsidRDefault="00CA1133" w:rsidP="007808F1">
            <w:pPr>
              <w:pStyle w:val="NormalWeb"/>
              <w:shd w:val="clear" w:color="auto" w:fill="FFFF00"/>
              <w:rPr>
                <w:rFonts w:ascii="Calibri" w:hAnsi="Calibri" w:cs="Calibri"/>
              </w:rPr>
            </w:pPr>
            <w:proofErr w:type="spellStart"/>
            <w:r w:rsidRPr="005C248B">
              <w:rPr>
                <w:rFonts w:ascii="Calibri" w:hAnsi="Calibri" w:cs="Calibri"/>
              </w:rPr>
              <w:t>i</w:t>
            </w:r>
            <w:proofErr w:type="spellEnd"/>
            <w:r w:rsidRPr="005C248B">
              <w:rPr>
                <w:rFonts w:ascii="Calibri" w:hAnsi="Calibri" w:cs="Calibri"/>
              </w:rPr>
              <w:t>. 2 &gt; 1,56 &gt; 1</w:t>
            </w:r>
          </w:p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j. 255 &lt; 255,34 &lt; 256</w:t>
            </w:r>
          </w:p>
        </w:tc>
        <w:tc>
          <w:tcPr>
            <w:tcW w:w="2614" w:type="dxa"/>
          </w:tcPr>
          <w:p w:rsidR="00CA1133" w:rsidRPr="005C248B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7-</w:t>
            </w:r>
          </w:p>
          <w:p w:rsidR="00CA1133" w:rsidRDefault="00CA1133" w:rsidP="007808F1">
            <w:pPr>
              <w:pStyle w:val="NormalWeb"/>
              <w:rPr>
                <w:rFonts w:ascii="Calibri" w:hAnsi="Calibri" w:cs="Calibri"/>
              </w:rPr>
            </w:pPr>
            <w:r w:rsidRPr="005C248B">
              <w:rPr>
                <w:rFonts w:ascii="Calibri" w:hAnsi="Calibri" w:cs="Calibri"/>
              </w:rPr>
              <w:t>24,7 – 24,8 – 24,02 – 24,47 – 24,5</w:t>
            </w:r>
          </w:p>
        </w:tc>
      </w:tr>
    </w:tbl>
    <w:p w:rsidR="00CA1133" w:rsidRDefault="00CA1133" w:rsidP="00CA1133">
      <w:pPr>
        <w:pStyle w:val="NormalWeb"/>
        <w:rPr>
          <w:rFonts w:ascii="Calibri" w:hAnsi="Calibri" w:cs="Calibri"/>
          <w:highlight w:val="green"/>
        </w:rPr>
      </w:pPr>
    </w:p>
    <w:p w:rsidR="00CA1133" w:rsidRDefault="00CA1133" w:rsidP="00CA1133">
      <w:pPr>
        <w:rPr>
          <w:rFonts w:ascii="Calibri" w:hAnsi="Calibri" w:cs="Calibri"/>
          <w:w w:val="100"/>
          <w:sz w:val="24"/>
          <w:szCs w:val="24"/>
          <w:highlight w:val="green"/>
          <w:lang w:eastAsia="fr-FR"/>
        </w:rPr>
      </w:pPr>
      <w:r>
        <w:rPr>
          <w:rFonts w:ascii="Calibri" w:hAnsi="Calibri" w:cs="Calibri"/>
          <w:highlight w:val="green"/>
        </w:rPr>
        <w:br w:type="page"/>
      </w:r>
    </w:p>
    <w:p w:rsidR="00CA1133" w:rsidRDefault="00CA1133" w:rsidP="00CA1133">
      <w:pPr>
        <w:pStyle w:val="NormalWeb"/>
        <w:rPr>
          <w:rFonts w:ascii="Calibri" w:hAnsi="Calibri" w:cs="Calibri"/>
        </w:rPr>
      </w:pPr>
      <w:r w:rsidRPr="00CF4740">
        <w:rPr>
          <w:rFonts w:ascii="Calibri" w:hAnsi="Calibri" w:cs="Calibri"/>
          <w:highlight w:val="green"/>
        </w:rPr>
        <w:lastRenderedPageBreak/>
        <w:t>2-</w:t>
      </w:r>
      <w:r>
        <w:rPr>
          <w:rFonts w:ascii="Calibri" w:hAnsi="Calibri" w:cs="Calibri"/>
          <w:highlight w:val="green"/>
        </w:rPr>
        <w:t xml:space="preserve">je corrige </w:t>
      </w:r>
      <w:r w:rsidRPr="00CF4740">
        <w:rPr>
          <w:rFonts w:ascii="Calibri" w:hAnsi="Calibri" w:cs="Calibri"/>
          <w:highlight w:val="green"/>
        </w:rPr>
        <w:t>le français</w:t>
      </w:r>
    </w:p>
    <w:p w:rsidR="00CA1133" w:rsidRPr="0019652D" w:rsidRDefault="00CA1133" w:rsidP="00CA1133">
      <w:pPr>
        <w:pStyle w:val="NormalWeb"/>
        <w:rPr>
          <w:rFonts w:ascii="Calibri" w:hAnsi="Calibri" w:cs="Calibri"/>
        </w:rPr>
      </w:pPr>
      <w:proofErr w:type="gramStart"/>
      <w:r w:rsidRPr="0019652D">
        <w:rPr>
          <w:rFonts w:ascii="Calibri" w:hAnsi="Calibri" w:cs="Calibri"/>
        </w:rPr>
        <w:t>j</w:t>
      </w:r>
      <w:proofErr w:type="gramEnd"/>
      <w:r w:rsidRPr="0019652D">
        <w:rPr>
          <w:rFonts w:ascii="Calibri" w:hAnsi="Calibri" w:cs="Calibri"/>
        </w:rPr>
        <w:t xml:space="preserve">’ </w:t>
      </w:r>
      <w:r w:rsidRPr="0019652D">
        <w:rPr>
          <w:rFonts w:ascii="Segoe UI Symbol" w:hAnsi="Segoe UI Symbol" w:cs="Segoe UI Symbol"/>
        </w:rPr>
        <w:t>➞</w:t>
      </w:r>
      <w:r w:rsidRPr="0019652D">
        <w:rPr>
          <w:rFonts w:ascii="Calibri" w:hAnsi="Calibri" w:cs="Calibri"/>
        </w:rPr>
        <w:t xml:space="preserve"> Hubert Lane • l’ </w:t>
      </w:r>
      <w:r w:rsidRPr="0019652D">
        <w:rPr>
          <w:rFonts w:ascii="Segoe UI Symbol" w:hAnsi="Segoe UI Symbol" w:cs="Segoe UI Symbol"/>
        </w:rPr>
        <w:t>➞</w:t>
      </w:r>
      <w:r w:rsidRPr="0019652D">
        <w:rPr>
          <w:rFonts w:ascii="Calibri" w:hAnsi="Calibri" w:cs="Calibri"/>
        </w:rPr>
        <w:t xml:space="preserve"> tonton Paul • il </w:t>
      </w:r>
      <w:r w:rsidRPr="0019652D">
        <w:rPr>
          <w:rFonts w:ascii="Segoe UI Symbol" w:hAnsi="Segoe UI Symbol" w:cs="Segoe UI Symbol"/>
        </w:rPr>
        <w:t>➞</w:t>
      </w:r>
      <w:r w:rsidRPr="0019652D">
        <w:rPr>
          <w:rFonts w:ascii="Calibri" w:hAnsi="Calibri" w:cs="Calibri"/>
        </w:rPr>
        <w:t xml:space="preserve"> tonton Paul •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 xml:space="preserve">m’ </w:t>
      </w:r>
      <w:r w:rsidRPr="0019652D">
        <w:rPr>
          <w:rFonts w:ascii="Segoe UI Symbol" w:hAnsi="Segoe UI Symbol" w:cs="Segoe UI Symbol"/>
        </w:rPr>
        <w:t>➞</w:t>
      </w:r>
      <w:r w:rsidRPr="0019652D">
        <w:rPr>
          <w:rFonts w:ascii="Calibri" w:hAnsi="Calibri" w:cs="Calibri"/>
        </w:rPr>
        <w:t xml:space="preserve"> Hubert Lane • te </w:t>
      </w:r>
      <w:r w:rsidRPr="0019652D">
        <w:rPr>
          <w:rFonts w:ascii="Segoe UI Symbol" w:hAnsi="Segoe UI Symbol" w:cs="Segoe UI Symbol"/>
        </w:rPr>
        <w:t>➞</w:t>
      </w:r>
      <w:r w:rsidRPr="0019652D">
        <w:rPr>
          <w:rFonts w:ascii="Calibri" w:hAnsi="Calibri" w:cs="Calibri"/>
        </w:rPr>
        <w:t xml:space="preserve"> William</w:t>
      </w:r>
    </w:p>
    <w:p w:rsidR="00CA1133" w:rsidRPr="0019652D" w:rsidRDefault="00CA1133" w:rsidP="00CA1133">
      <w:pPr>
        <w:pStyle w:val="NormalWeb"/>
        <w:rPr>
          <w:rFonts w:ascii="Calibri" w:hAnsi="Calibri" w:cs="Calibri"/>
        </w:rPr>
      </w:pPr>
      <w:r w:rsidRPr="0019652D">
        <w:rPr>
          <w:rFonts w:ascii="Calibri" w:hAnsi="Calibri" w:cs="Calibri"/>
        </w:rPr>
        <w:t>Défi langue</w:t>
      </w:r>
      <w:r>
        <w:rPr>
          <w:rFonts w:ascii="Calibri" w:hAnsi="Calibri" w:cs="Calibri"/>
        </w:rPr>
        <w:t xml:space="preserve"> : Farid ou Hanna, </w:t>
      </w:r>
      <w:r w:rsidRPr="0019652D">
        <w:rPr>
          <w:rFonts w:ascii="Calibri" w:hAnsi="Calibri" w:cs="Calibri"/>
        </w:rPr>
        <w:t>le pronom lui peut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>rempl</w:t>
      </w:r>
      <w:r>
        <w:rPr>
          <w:rFonts w:ascii="Calibri" w:hAnsi="Calibri" w:cs="Calibri"/>
        </w:rPr>
        <w:t>acer un nom au singulier, masculin ou féminin.</w:t>
      </w:r>
    </w:p>
    <w:p w:rsidR="00CA1133" w:rsidRPr="0019652D" w:rsidRDefault="00CA1133" w:rsidP="00CA1133">
      <w:pPr>
        <w:pStyle w:val="NormalWeb"/>
        <w:rPr>
          <w:rFonts w:ascii="Calibri" w:hAnsi="Calibri" w:cs="Calibri"/>
        </w:rPr>
      </w:pPr>
      <w:r w:rsidRPr="0019652D">
        <w:rPr>
          <w:rFonts w:ascii="Calibri" w:hAnsi="Calibri" w:cs="Calibri"/>
        </w:rPr>
        <w:t xml:space="preserve"> « </w:t>
      </w:r>
      <w:r w:rsidRPr="0019652D">
        <w:rPr>
          <w:rFonts w:ascii="Calibri" w:hAnsi="Calibri" w:cs="Calibri"/>
          <w:shd w:val="clear" w:color="auto" w:fill="FFFF00"/>
        </w:rPr>
        <w:t>Je</w:t>
      </w:r>
      <w:r w:rsidRPr="001965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(Ida) ; </w:t>
      </w:r>
      <w:r w:rsidRPr="0019652D">
        <w:rPr>
          <w:rFonts w:ascii="Calibri" w:hAnsi="Calibri" w:cs="Calibri"/>
          <w:shd w:val="clear" w:color="auto" w:fill="FFFF00"/>
        </w:rPr>
        <w:t xml:space="preserve">toi </w:t>
      </w:r>
      <w:r w:rsidRPr="0019652D">
        <w:rPr>
          <w:rFonts w:ascii="Calibri" w:hAnsi="Calibri" w:cs="Calibri"/>
        </w:rPr>
        <w:t>(Léo)</w:t>
      </w:r>
      <w:r>
        <w:rPr>
          <w:rFonts w:ascii="Calibri" w:hAnsi="Calibri" w:cs="Calibri"/>
        </w:rPr>
        <w:t xml:space="preserve"> ; </w:t>
      </w:r>
      <w:r w:rsidRPr="0019652D">
        <w:rPr>
          <w:rFonts w:ascii="Calibri" w:hAnsi="Calibri" w:cs="Calibri"/>
          <w:shd w:val="clear" w:color="auto" w:fill="FFFF00"/>
        </w:rPr>
        <w:t>tu</w:t>
      </w:r>
      <w:r w:rsidRPr="0019652D">
        <w:rPr>
          <w:rFonts w:ascii="Calibri" w:hAnsi="Calibri" w:cs="Calibri"/>
        </w:rPr>
        <w:t xml:space="preserve"> (Léo) </w:t>
      </w:r>
      <w:r w:rsidRPr="0019652D">
        <w:rPr>
          <w:rFonts w:ascii="Calibri" w:hAnsi="Calibri" w:cs="Calibri"/>
          <w:shd w:val="clear" w:color="auto" w:fill="FFFF00"/>
        </w:rPr>
        <w:t>m’</w:t>
      </w:r>
      <w:r w:rsidRPr="0019652D">
        <w:rPr>
          <w:rFonts w:ascii="Calibri" w:hAnsi="Calibri" w:cs="Calibri"/>
        </w:rPr>
        <w:t xml:space="preserve"> (Ida)</w:t>
      </w:r>
      <w:r>
        <w:rPr>
          <w:rFonts w:ascii="Calibri" w:hAnsi="Calibri" w:cs="Calibri"/>
        </w:rPr>
        <w:t xml:space="preserve"> ; </w:t>
      </w:r>
      <w:r w:rsidRPr="0019652D">
        <w:rPr>
          <w:rFonts w:ascii="Calibri" w:hAnsi="Calibri" w:cs="Calibri"/>
          <w:shd w:val="clear" w:color="auto" w:fill="FFFF00"/>
        </w:rPr>
        <w:t>nous</w:t>
      </w:r>
      <w:r w:rsidRPr="0019652D">
        <w:rPr>
          <w:rFonts w:ascii="Calibri" w:hAnsi="Calibri" w:cs="Calibri"/>
        </w:rPr>
        <w:t xml:space="preserve"> (Ida et Léo</w:t>
      </w:r>
      <w:r>
        <w:rPr>
          <w:rFonts w:ascii="Calibri" w:hAnsi="Calibri" w:cs="Calibri"/>
        </w:rPr>
        <w:t xml:space="preserve">) ; </w:t>
      </w:r>
      <w:r w:rsidRPr="00D87EA5">
        <w:rPr>
          <w:rFonts w:ascii="Calibri" w:hAnsi="Calibri" w:cs="Calibri"/>
          <w:shd w:val="clear" w:color="auto" w:fill="FFFF00"/>
        </w:rPr>
        <w:t>je</w:t>
      </w:r>
      <w:r w:rsidRPr="0019652D">
        <w:rPr>
          <w:rFonts w:ascii="Calibri" w:hAnsi="Calibri" w:cs="Calibri"/>
        </w:rPr>
        <w:t xml:space="preserve"> (Léo)</w:t>
      </w:r>
      <w:r>
        <w:rPr>
          <w:rFonts w:ascii="Calibri" w:hAnsi="Calibri" w:cs="Calibri"/>
        </w:rPr>
        <w:t xml:space="preserve"> ; </w:t>
      </w:r>
      <w:r w:rsidRPr="0019652D">
        <w:rPr>
          <w:rFonts w:ascii="Calibri" w:hAnsi="Calibri" w:cs="Calibri"/>
        </w:rPr>
        <w:t xml:space="preserve">Ida </w:t>
      </w:r>
      <w:r w:rsidRPr="00D87EA5">
        <w:rPr>
          <w:rFonts w:ascii="Calibri" w:hAnsi="Calibri" w:cs="Calibri"/>
          <w:shd w:val="clear" w:color="auto" w:fill="FFFF00"/>
        </w:rPr>
        <w:t>lui</w:t>
      </w:r>
      <w:r w:rsidRPr="0019652D">
        <w:rPr>
          <w:rFonts w:ascii="Calibri" w:hAnsi="Calibri" w:cs="Calibri"/>
        </w:rPr>
        <w:t xml:space="preserve"> (Léo)</w:t>
      </w:r>
      <w:r>
        <w:rPr>
          <w:rFonts w:ascii="Calibri" w:hAnsi="Calibri" w:cs="Calibri"/>
        </w:rPr>
        <w:t xml:space="preserve"> ; </w:t>
      </w:r>
      <w:r w:rsidRPr="00D87EA5">
        <w:rPr>
          <w:rFonts w:ascii="Calibri" w:hAnsi="Calibri" w:cs="Calibri"/>
          <w:shd w:val="clear" w:color="auto" w:fill="FFFF00"/>
        </w:rPr>
        <w:t>il</w:t>
      </w:r>
      <w:r w:rsidRPr="0019652D">
        <w:rPr>
          <w:rFonts w:ascii="Calibri" w:hAnsi="Calibri" w:cs="Calibri"/>
        </w:rPr>
        <w:t xml:space="preserve"> (Léo)</w:t>
      </w:r>
      <w:r>
        <w:rPr>
          <w:rFonts w:ascii="Calibri" w:hAnsi="Calibri" w:cs="Calibri"/>
        </w:rPr>
        <w:t xml:space="preserve"> ; </w:t>
      </w:r>
      <w:r w:rsidRPr="00D87EA5">
        <w:rPr>
          <w:rFonts w:ascii="Calibri" w:hAnsi="Calibri" w:cs="Calibri"/>
          <w:shd w:val="clear" w:color="auto" w:fill="FFFF00"/>
        </w:rPr>
        <w:t>elle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 xml:space="preserve">(Ida) </w:t>
      </w:r>
    </w:p>
    <w:p w:rsidR="00CA1133" w:rsidRPr="0019652D" w:rsidRDefault="00CA1133" w:rsidP="00CA1133">
      <w:pPr>
        <w:pStyle w:val="NormalWeb"/>
        <w:rPr>
          <w:rFonts w:ascii="Calibri" w:hAnsi="Calibri" w:cs="Calibri"/>
        </w:rPr>
      </w:pPr>
      <w:r w:rsidRPr="0019652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- </w:t>
      </w:r>
      <w:r w:rsidRPr="0019652D">
        <w:rPr>
          <w:rFonts w:ascii="Calibri" w:hAnsi="Calibri" w:cs="Calibri"/>
        </w:rPr>
        <w:t>les pronoms qui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>désignent la cigale</w:t>
      </w:r>
      <w:r>
        <w:rPr>
          <w:rFonts w:ascii="Calibri" w:hAnsi="Calibri" w:cs="Calibri"/>
        </w:rPr>
        <w:t xml:space="preserve"> : </w:t>
      </w:r>
      <w:r w:rsidRPr="00E1788B">
        <w:rPr>
          <w:rFonts w:ascii="Calibri" w:hAnsi="Calibri" w:cs="Calibri"/>
          <w:shd w:val="clear" w:color="auto" w:fill="FFFF00"/>
        </w:rPr>
        <w:t>lui • tu • je • elle • tu • toi</w:t>
      </w:r>
    </w:p>
    <w:p w:rsidR="00CA1133" w:rsidRPr="0019652D" w:rsidRDefault="00CA1133" w:rsidP="00CA1133">
      <w:pPr>
        <w:pStyle w:val="NormalWeb"/>
        <w:rPr>
          <w:rFonts w:ascii="Calibri" w:hAnsi="Calibri" w:cs="Calibri"/>
        </w:rPr>
      </w:pPr>
      <w:proofErr w:type="gramStart"/>
      <w:r w:rsidRPr="0019652D">
        <w:rPr>
          <w:rFonts w:ascii="Calibri" w:hAnsi="Calibri" w:cs="Calibri"/>
        </w:rPr>
        <w:t>les</w:t>
      </w:r>
      <w:proofErr w:type="gramEnd"/>
      <w:r w:rsidRPr="0019652D">
        <w:rPr>
          <w:rFonts w:ascii="Calibri" w:hAnsi="Calibri" w:cs="Calibri"/>
        </w:rPr>
        <w:t xml:space="preserve"> pronoms qui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>désignent les fourmis</w:t>
      </w:r>
      <w:r>
        <w:rPr>
          <w:rFonts w:ascii="Calibri" w:hAnsi="Calibri" w:cs="Calibri"/>
        </w:rPr>
        <w:t xml:space="preserve"> : </w:t>
      </w:r>
      <w:r w:rsidRPr="00E1788B">
        <w:rPr>
          <w:rFonts w:ascii="Calibri" w:hAnsi="Calibri" w:cs="Calibri"/>
          <w:shd w:val="clear" w:color="auto" w:fill="FFFF00"/>
        </w:rPr>
        <w:t>leur • elles</w:t>
      </w:r>
    </w:p>
    <w:p w:rsidR="00CA1133" w:rsidRPr="0019652D" w:rsidRDefault="00CA1133" w:rsidP="00CA1133">
      <w:pPr>
        <w:pStyle w:val="NormalWeb"/>
        <w:rPr>
          <w:rFonts w:ascii="Calibri" w:hAnsi="Calibri" w:cs="Calibri"/>
        </w:rPr>
      </w:pPr>
      <w:r w:rsidRPr="0019652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- </w:t>
      </w:r>
      <w:r w:rsidRPr="006F409A">
        <w:rPr>
          <w:rFonts w:ascii="Calibri" w:hAnsi="Calibri" w:cs="Calibri"/>
          <w:shd w:val="clear" w:color="auto" w:fill="FFFF00"/>
        </w:rPr>
        <w:t>les ; on, elles ;  elle ; lui ; leur ;  il</w:t>
      </w:r>
      <w:r w:rsidRPr="0019652D">
        <w:rPr>
          <w:rFonts w:ascii="Calibri" w:hAnsi="Calibri" w:cs="Calibri"/>
        </w:rPr>
        <w:t xml:space="preserve"> </w:t>
      </w:r>
    </w:p>
    <w:p w:rsidR="00CA1133" w:rsidRPr="0019652D" w:rsidRDefault="00CA1133" w:rsidP="00CA1133">
      <w:pPr>
        <w:pStyle w:val="NormalWeb"/>
        <w:rPr>
          <w:rFonts w:ascii="Calibri" w:hAnsi="Calibri" w:cs="Calibri"/>
        </w:rPr>
      </w:pPr>
      <w:r w:rsidRPr="0019652D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- </w:t>
      </w:r>
      <w:r w:rsidRPr="00F90312">
        <w:rPr>
          <w:rFonts w:ascii="Calibri" w:hAnsi="Calibri" w:cs="Calibri"/>
        </w:rPr>
        <w:t xml:space="preserve">Le pronom </w:t>
      </w:r>
      <w:r w:rsidRPr="009C2086">
        <w:rPr>
          <w:rFonts w:ascii="Calibri" w:hAnsi="Calibri" w:cs="Calibri"/>
          <w:shd w:val="clear" w:color="auto" w:fill="FFFF00"/>
        </w:rPr>
        <w:t>impersonnel</w:t>
      </w:r>
      <w:r w:rsidRPr="00F903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 </w:t>
      </w:r>
      <w:r w:rsidRPr="00F90312">
        <w:rPr>
          <w:rFonts w:ascii="Calibri" w:hAnsi="Calibri" w:cs="Calibri"/>
        </w:rPr>
        <w:t>il</w:t>
      </w:r>
      <w:r>
        <w:rPr>
          <w:rFonts w:ascii="Calibri" w:hAnsi="Calibri" w:cs="Calibri"/>
        </w:rPr>
        <w:t> »</w:t>
      </w:r>
      <w:r w:rsidRPr="00F90312">
        <w:rPr>
          <w:rFonts w:ascii="Calibri" w:hAnsi="Calibri" w:cs="Calibri"/>
        </w:rPr>
        <w:t xml:space="preserve"> apparait deux fois dans</w:t>
      </w:r>
      <w:r>
        <w:rPr>
          <w:rFonts w:ascii="Calibri" w:hAnsi="Calibri" w:cs="Calibri"/>
        </w:rPr>
        <w:t xml:space="preserve"> </w:t>
      </w:r>
      <w:r w:rsidRPr="00F90312">
        <w:rPr>
          <w:rFonts w:ascii="Calibri" w:hAnsi="Calibri" w:cs="Calibri"/>
        </w:rPr>
        <w:t xml:space="preserve">le texte. </w:t>
      </w:r>
      <w:r>
        <w:rPr>
          <w:rFonts w:ascii="Calibri" w:hAnsi="Calibri" w:cs="Calibri"/>
        </w:rPr>
        <w:t>C</w:t>
      </w:r>
      <w:r w:rsidRPr="00F90312">
        <w:rPr>
          <w:rFonts w:ascii="Calibri" w:hAnsi="Calibri" w:cs="Calibri"/>
        </w:rPr>
        <w:t>ertains verbes ne sont conjugués qu’avec le</w:t>
      </w:r>
      <w:r>
        <w:rPr>
          <w:rFonts w:ascii="Calibri" w:hAnsi="Calibri" w:cs="Calibri"/>
        </w:rPr>
        <w:t xml:space="preserve"> </w:t>
      </w:r>
      <w:r w:rsidRPr="00F90312">
        <w:rPr>
          <w:rFonts w:ascii="Calibri" w:hAnsi="Calibri" w:cs="Calibri"/>
        </w:rPr>
        <w:t>pronom il, dit « impersonnel » parce qu’il ne se réfère</w:t>
      </w:r>
      <w:r>
        <w:rPr>
          <w:rFonts w:ascii="Calibri" w:hAnsi="Calibri" w:cs="Calibri"/>
        </w:rPr>
        <w:t xml:space="preserve"> </w:t>
      </w:r>
      <w:r w:rsidRPr="00F90312">
        <w:rPr>
          <w:rFonts w:ascii="Calibri" w:hAnsi="Calibri" w:cs="Calibri"/>
        </w:rPr>
        <w:t>à aucune personne, aucun animal ou aucune chose</w:t>
      </w:r>
      <w:r>
        <w:rPr>
          <w:rFonts w:ascii="Calibri" w:hAnsi="Calibri" w:cs="Calibri"/>
        </w:rPr>
        <w:t xml:space="preserve"> </w:t>
      </w:r>
      <w:r w:rsidRPr="00F90312">
        <w:rPr>
          <w:rFonts w:ascii="Calibri" w:hAnsi="Calibri" w:cs="Calibri"/>
        </w:rPr>
        <w:t>définie (il faut, il y a, il pleut…).</w:t>
      </w:r>
      <w:r>
        <w:rPr>
          <w:rFonts w:ascii="Calibri" w:hAnsi="Calibri" w:cs="Calibri"/>
        </w:rPr>
        <w:t xml:space="preserve"> </w:t>
      </w:r>
      <w:r w:rsidRPr="00141A6E">
        <w:rPr>
          <w:rFonts w:ascii="Calibri" w:hAnsi="Calibri" w:cs="Calibri"/>
          <w:shd w:val="clear" w:color="auto" w:fill="FFFF00"/>
        </w:rPr>
        <w:t>Les pronoms personnels : elle ; les ; je ; je ; le ; il ; on</w:t>
      </w:r>
      <w:r>
        <w:rPr>
          <w:rFonts w:ascii="Calibri" w:hAnsi="Calibri" w:cs="Calibri"/>
          <w:shd w:val="clear" w:color="auto" w:fill="FFFF00"/>
        </w:rPr>
        <w:t> ;</w:t>
      </w:r>
      <w:r w:rsidRPr="00141A6E">
        <w:rPr>
          <w:rFonts w:ascii="Calibri" w:hAnsi="Calibri" w:cs="Calibri"/>
          <w:shd w:val="clear" w:color="auto" w:fill="FFFF00"/>
        </w:rPr>
        <w:t xml:space="preserve"> les ; je ; les ; ils</w:t>
      </w:r>
      <w:r>
        <w:rPr>
          <w:rFonts w:ascii="Calibri" w:hAnsi="Calibri" w:cs="Calibri"/>
          <w:shd w:val="clear" w:color="auto" w:fill="FFFF00"/>
        </w:rPr>
        <w:t>.</w:t>
      </w:r>
    </w:p>
    <w:p w:rsidR="00CA1133" w:rsidRDefault="00CA1133" w:rsidP="00CA113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6- a. </w:t>
      </w:r>
      <w:r w:rsidRPr="0019652D">
        <w:rPr>
          <w:rFonts w:ascii="Calibri" w:hAnsi="Calibri" w:cs="Calibri"/>
        </w:rPr>
        <w:t>elle le trouve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>passionnant.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>b. elles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>me manquaient.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 xml:space="preserve">c. </w:t>
      </w:r>
      <w:r>
        <w:rPr>
          <w:rFonts w:ascii="Calibri" w:hAnsi="Calibri" w:cs="Calibri"/>
        </w:rPr>
        <w:t xml:space="preserve">Il </w:t>
      </w:r>
      <w:r w:rsidRPr="0019652D">
        <w:rPr>
          <w:rFonts w:ascii="Calibri" w:hAnsi="Calibri" w:cs="Calibri"/>
        </w:rPr>
        <w:t>pense souvent à eux.</w:t>
      </w:r>
      <w:r>
        <w:rPr>
          <w:rFonts w:ascii="Calibri" w:hAnsi="Calibri" w:cs="Calibri"/>
        </w:rPr>
        <w:t xml:space="preserve"> </w:t>
      </w:r>
      <w:r w:rsidRPr="0019652D">
        <w:rPr>
          <w:rFonts w:ascii="Calibri" w:hAnsi="Calibri" w:cs="Calibri"/>
        </w:rPr>
        <w:t xml:space="preserve">d. je la mets </w:t>
      </w:r>
      <w:r>
        <w:rPr>
          <w:rFonts w:ascii="Calibri" w:hAnsi="Calibri" w:cs="Calibri"/>
        </w:rPr>
        <w:t>…</w:t>
      </w:r>
    </w:p>
    <w:p w:rsidR="00CA1133" w:rsidRDefault="00CA1133" w:rsidP="00CA1133">
      <w:pPr>
        <w:pStyle w:val="NormalWeb"/>
        <w:rPr>
          <w:rFonts w:ascii="Calibri" w:hAnsi="Calibri" w:cs="Calibri"/>
        </w:rPr>
      </w:pPr>
      <w:r w:rsidRPr="00754E3D">
        <w:rPr>
          <w:rFonts w:ascii="Calibri" w:hAnsi="Calibri" w:cs="Calibri"/>
          <w:highlight w:val="green"/>
        </w:rPr>
        <w:t>3-dictée de mots : liste 1 et liste 45</w:t>
      </w:r>
    </w:p>
    <w:p w:rsidR="00CA1133" w:rsidRPr="00554963" w:rsidRDefault="00CA1133" w:rsidP="00CA113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Avec le fichier audio ou une personne autour de vous peut vous dicter les mots.</w:t>
      </w:r>
    </w:p>
    <w:p w:rsidR="00CA1133" w:rsidRDefault="00CA1133" w:rsidP="00CA1133">
      <w:pPr>
        <w:rPr>
          <w:rFonts w:ascii="Calibri" w:hAnsi="Calibri" w:cs="Calibri"/>
        </w:rPr>
      </w:pPr>
      <w:r w:rsidRPr="00754E3D">
        <w:rPr>
          <w:rFonts w:ascii="Calibri" w:hAnsi="Calibri" w:cs="Calibri"/>
          <w:highlight w:val="green"/>
        </w:rPr>
        <w:t>4-Mathématiques : Nombres décimaux et nombres entiers : intercaler et encadrer</w:t>
      </w:r>
    </w:p>
    <w:p w:rsidR="00CA1133" w:rsidRPr="00554963" w:rsidRDefault="00CA1133" w:rsidP="00CA113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Revoir la leçon : numération 16 / </w:t>
      </w:r>
      <w:hyperlink r:id="rId4" w:history="1">
        <w:r w:rsidRPr="00554963">
          <w:rPr>
            <w:rStyle w:val="Lienhypertexte"/>
            <w:rFonts w:ascii="Calibri" w:hAnsi="Calibri" w:cs="Calibri"/>
          </w:rPr>
          <w:t>Vidéo</w:t>
        </w:r>
      </w:hyperlink>
      <w:r>
        <w:rPr>
          <w:rStyle w:val="Lienhypertexte"/>
          <w:rFonts w:ascii="Calibri" w:hAnsi="Calibri" w:cs="Calibri"/>
        </w:rPr>
        <w:t xml:space="preserve"> (pour ceux qui voudraient la revoir).</w:t>
      </w:r>
    </w:p>
    <w:p w:rsidR="00CA1133" w:rsidRPr="00554963" w:rsidRDefault="00CA1133" w:rsidP="00CA1133">
      <w:pPr>
        <w:pStyle w:val="NormalWeb"/>
        <w:rPr>
          <w:rFonts w:ascii="Calibri" w:hAnsi="Calibri" w:cs="Calibri"/>
        </w:rPr>
      </w:pPr>
      <w:r w:rsidRPr="00554963">
        <w:rPr>
          <w:rFonts w:ascii="Calibri" w:hAnsi="Calibri" w:cs="Calibri"/>
        </w:rPr>
        <w:t>Je m’entraîne : N°</w:t>
      </w:r>
      <w:r>
        <w:rPr>
          <w:rFonts w:ascii="Calibri" w:hAnsi="Calibri" w:cs="Calibri"/>
        </w:rPr>
        <w:t xml:space="preserve">8 ; 9 ; 10 ; 11 ; 12 ; 13,  bonus : A toi de jouer, </w:t>
      </w:r>
      <w:r w:rsidRPr="00554963">
        <w:rPr>
          <w:rFonts w:ascii="Calibri" w:hAnsi="Calibri" w:cs="Calibri"/>
        </w:rPr>
        <w:t xml:space="preserve"> sur le cahier rouge.</w:t>
      </w:r>
    </w:p>
    <w:p w:rsidR="00CA1133" w:rsidRDefault="00CA1133" w:rsidP="00CA1133">
      <w:pPr>
        <w:rPr>
          <w:rFonts w:ascii="Calibri" w:hAnsi="Calibri" w:cs="Calibri"/>
        </w:rPr>
      </w:pPr>
      <w:r w:rsidRPr="00754E3D">
        <w:rPr>
          <w:rFonts w:ascii="Calibri" w:hAnsi="Calibri" w:cs="Calibri"/>
          <w:highlight w:val="green"/>
        </w:rPr>
        <w:t>5-Français : Vocabulaire : Le Moyen Age p 182 et 183,</w:t>
      </w:r>
      <w:r>
        <w:rPr>
          <w:rFonts w:ascii="Calibri" w:hAnsi="Calibri" w:cs="Calibri"/>
        </w:rPr>
        <w:t xml:space="preserve"> </w:t>
      </w:r>
    </w:p>
    <w:p w:rsidR="00CA1133" w:rsidRDefault="00CA1133" w:rsidP="00CA1133">
      <w:pPr>
        <w:rPr>
          <w:rFonts w:ascii="Calibri" w:hAnsi="Calibri" w:cs="Calibri"/>
        </w:rPr>
      </w:pPr>
      <w:r>
        <w:rPr>
          <w:rFonts w:ascii="Calibri" w:hAnsi="Calibri" w:cs="Calibri"/>
        </w:rPr>
        <w:t>Cherchons : sur le cahier de brouillon</w:t>
      </w:r>
    </w:p>
    <w:p w:rsidR="00CA1133" w:rsidRPr="00754E3D" w:rsidRDefault="00CA1133" w:rsidP="00CA1133">
      <w:pPr>
        <w:rPr>
          <w:rFonts w:ascii="Calibri" w:hAnsi="Calibri" w:cs="Calibri"/>
          <w:sz w:val="20"/>
        </w:rPr>
      </w:pPr>
      <w:r w:rsidRPr="00754E3D">
        <w:rPr>
          <w:rFonts w:ascii="Calibri" w:hAnsi="Calibri" w:cs="Calibri"/>
          <w:sz w:val="20"/>
        </w:rPr>
        <w:t>Réponses : 1-être adoubé. L’adoubement, 2-son parrain 3- les chausses de fer, deux éperons d’argent,</w:t>
      </w:r>
      <w:r>
        <w:rPr>
          <w:rFonts w:ascii="Calibri" w:hAnsi="Calibri" w:cs="Calibri"/>
          <w:sz w:val="20"/>
        </w:rPr>
        <w:t xml:space="preserve"> </w:t>
      </w:r>
      <w:r w:rsidRPr="00754E3D">
        <w:rPr>
          <w:rFonts w:ascii="Calibri" w:hAnsi="Calibri" w:cs="Calibri"/>
          <w:sz w:val="20"/>
        </w:rPr>
        <w:t>le haubert, le heaume.</w:t>
      </w:r>
    </w:p>
    <w:p w:rsidR="00CA1133" w:rsidRDefault="00CA1133" w:rsidP="00CA1133">
      <w:pPr>
        <w:rPr>
          <w:rFonts w:ascii="Calibri" w:hAnsi="Calibri" w:cs="Calibri"/>
        </w:rPr>
      </w:pPr>
      <w:r w:rsidRPr="00754E3D">
        <w:rPr>
          <w:rFonts w:ascii="Calibri" w:hAnsi="Calibri" w:cs="Calibri"/>
        </w:rPr>
        <w:t>N° 1 ; 2 ;</w:t>
      </w:r>
      <w:r>
        <w:rPr>
          <w:rFonts w:ascii="Calibri" w:hAnsi="Calibri" w:cs="Calibri"/>
        </w:rPr>
        <w:t xml:space="preserve"> </w:t>
      </w:r>
      <w:r w:rsidRPr="00754E3D">
        <w:rPr>
          <w:rFonts w:ascii="Calibri" w:hAnsi="Calibri" w:cs="Calibri"/>
        </w:rPr>
        <w:t>3 ; 4 ; 5 ;</w:t>
      </w:r>
      <w:r>
        <w:rPr>
          <w:rFonts w:ascii="Calibri" w:hAnsi="Calibri" w:cs="Calibri"/>
        </w:rPr>
        <w:t xml:space="preserve"> </w:t>
      </w:r>
      <w:r w:rsidRPr="00754E3D">
        <w:rPr>
          <w:rFonts w:ascii="Calibri" w:hAnsi="Calibri" w:cs="Calibri"/>
        </w:rPr>
        <w:t>6 ; 7</w:t>
      </w:r>
      <w:r>
        <w:rPr>
          <w:rFonts w:ascii="Calibri" w:hAnsi="Calibri" w:cs="Calibri"/>
        </w:rPr>
        <w:t xml:space="preserve"> sur le cahier bleu.</w:t>
      </w:r>
    </w:p>
    <w:p w:rsidR="00CA1133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  <w:highlight w:val="green"/>
        </w:rPr>
        <w:t xml:space="preserve">6-Jogging d’écriture et une poésie à </w:t>
      </w:r>
      <w:r>
        <w:rPr>
          <w:rFonts w:ascii="Calibri" w:hAnsi="Calibri" w:cs="Calibri"/>
          <w:highlight w:val="green"/>
        </w:rPr>
        <w:t xml:space="preserve">recopier sur le cahier de poésie et à </w:t>
      </w:r>
      <w:r w:rsidRPr="00547EAA">
        <w:rPr>
          <w:rFonts w:ascii="Calibri" w:hAnsi="Calibri" w:cs="Calibri"/>
          <w:highlight w:val="green"/>
        </w:rPr>
        <w:t>apprendre pour vendredi prochain</w:t>
      </w:r>
    </w:p>
    <w:p w:rsidR="00CA1133" w:rsidRPr="00547EAA" w:rsidRDefault="00CA1133" w:rsidP="00CA1133">
      <w:pPr>
        <w:rPr>
          <w:rFonts w:ascii="Calibri" w:hAnsi="Calibri" w:cs="Calibri"/>
          <w:b/>
        </w:rPr>
      </w:pPr>
      <w:r w:rsidRPr="00547EAA">
        <w:rPr>
          <w:rFonts w:ascii="Calibri" w:hAnsi="Calibri" w:cs="Calibri"/>
          <w:b/>
        </w:rPr>
        <w:t>Le cosmonaute et son hôte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Sur une planète inconnue,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un</w:t>
      </w:r>
      <w:proofErr w:type="gramEnd"/>
      <w:r w:rsidRPr="00547EAA">
        <w:rPr>
          <w:rFonts w:ascii="Calibri" w:hAnsi="Calibri" w:cs="Calibri"/>
        </w:rPr>
        <w:t xml:space="preserve"> cosmonaute rencontra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un</w:t>
      </w:r>
      <w:proofErr w:type="gramEnd"/>
      <w:r w:rsidRPr="00547EAA">
        <w:rPr>
          <w:rFonts w:ascii="Calibri" w:hAnsi="Calibri" w:cs="Calibri"/>
        </w:rPr>
        <w:t xml:space="preserve"> étrange animal :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il</w:t>
      </w:r>
      <w:proofErr w:type="gramEnd"/>
      <w:r w:rsidRPr="00547EAA">
        <w:rPr>
          <w:rFonts w:ascii="Calibri" w:hAnsi="Calibri" w:cs="Calibri"/>
        </w:rPr>
        <w:t xml:space="preserve"> avait le poil ras,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une</w:t>
      </w:r>
      <w:proofErr w:type="gramEnd"/>
      <w:r w:rsidRPr="00547EAA">
        <w:rPr>
          <w:rFonts w:ascii="Calibri" w:hAnsi="Calibri" w:cs="Calibri"/>
        </w:rPr>
        <w:t xml:space="preserve"> tête trois fois cornue,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trois</w:t>
      </w:r>
      <w:proofErr w:type="gramEnd"/>
      <w:r w:rsidRPr="00547EAA">
        <w:rPr>
          <w:rFonts w:ascii="Calibri" w:hAnsi="Calibri" w:cs="Calibri"/>
        </w:rPr>
        <w:t xml:space="preserve"> yeux, trois pattes et trois bras!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lastRenderedPageBreak/>
        <w:t>« Est-il vilain ! pensa le cosmonaute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en</w:t>
      </w:r>
      <w:proofErr w:type="gramEnd"/>
      <w:r w:rsidRPr="00547EAA">
        <w:rPr>
          <w:rFonts w:ascii="Calibri" w:hAnsi="Calibri" w:cs="Calibri"/>
        </w:rPr>
        <w:t xml:space="preserve"> s’approchant prudemment de son hôte.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Son teint a la couleur d’une vieille échalote,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son</w:t>
      </w:r>
      <w:proofErr w:type="gramEnd"/>
      <w:r w:rsidRPr="00547EAA">
        <w:rPr>
          <w:rFonts w:ascii="Calibri" w:hAnsi="Calibri" w:cs="Calibri"/>
        </w:rPr>
        <w:t xml:space="preserve"> nez a l’air d’une carotte.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Est-ce un ruminant ? Un rongeur ? »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Soudain, une vive rougeur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colora</w:t>
      </w:r>
      <w:proofErr w:type="gramEnd"/>
      <w:r w:rsidRPr="00547EAA">
        <w:rPr>
          <w:rFonts w:ascii="Calibri" w:hAnsi="Calibri" w:cs="Calibri"/>
        </w:rPr>
        <w:t xml:space="preserve"> plus </w:t>
      </w:r>
      <w:proofErr w:type="spellStart"/>
      <w:r w:rsidRPr="00547EAA">
        <w:rPr>
          <w:rFonts w:ascii="Calibri" w:hAnsi="Calibri" w:cs="Calibri"/>
        </w:rPr>
        <w:t>encor</w:t>
      </w:r>
      <w:proofErr w:type="spellEnd"/>
      <w:r w:rsidRPr="00547EAA">
        <w:rPr>
          <w:rFonts w:ascii="Calibri" w:hAnsi="Calibri" w:cs="Calibri"/>
        </w:rPr>
        <w:t xml:space="preserve"> le visage tricorne.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Une surprise sans bornes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fit</w:t>
      </w:r>
      <w:proofErr w:type="gramEnd"/>
      <w:r w:rsidRPr="00547EAA">
        <w:rPr>
          <w:rFonts w:ascii="Calibri" w:hAnsi="Calibri" w:cs="Calibri"/>
        </w:rPr>
        <w:t xml:space="preserve"> chavirer ses trois yeux.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« Quoi ! Rêvé-je ? dit-il. D’où nous vient, justes cieux,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ce</w:t>
      </w:r>
      <w:proofErr w:type="gramEnd"/>
      <w:r w:rsidRPr="00547EAA">
        <w:rPr>
          <w:rFonts w:ascii="Calibri" w:hAnsi="Calibri" w:cs="Calibri"/>
        </w:rPr>
        <w:t xml:space="preserve"> personnage si bizarre sans crier gare !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Il n’a que deux mains et deux pieds,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il</w:t>
      </w:r>
      <w:proofErr w:type="gramEnd"/>
      <w:r w:rsidRPr="00547EAA">
        <w:rPr>
          <w:rFonts w:ascii="Calibri" w:hAnsi="Calibri" w:cs="Calibri"/>
        </w:rPr>
        <w:t xml:space="preserve"> n’est pas tout à fait entier.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Regardez comme il a l’air bête, il n’a que deux yeux dans la tête !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Sans cornes, comme il a l’air sot ! »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C’était du voyageur arrivé de la terre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que</w:t>
      </w:r>
      <w:proofErr w:type="gramEnd"/>
      <w:r w:rsidRPr="00547EAA">
        <w:rPr>
          <w:rFonts w:ascii="Calibri" w:hAnsi="Calibri" w:cs="Calibri"/>
        </w:rPr>
        <w:t xml:space="preserve"> parlait l’être planétaire.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Se croyant seul parfait et digne du pinceau,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il</w:t>
      </w:r>
      <w:proofErr w:type="gramEnd"/>
      <w:r w:rsidRPr="00547EAA">
        <w:rPr>
          <w:rFonts w:ascii="Calibri" w:hAnsi="Calibri" w:cs="Calibri"/>
        </w:rPr>
        <w:t xml:space="preserve"> trouvait au Terrien un bien vilain museau.</w:t>
      </w:r>
    </w:p>
    <w:p w:rsidR="00CA1133" w:rsidRPr="00547EAA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</w:rPr>
        <w:t>Nous croyons trop souvent que, seule, notre tête</w:t>
      </w:r>
    </w:p>
    <w:p w:rsidR="00CA1133" w:rsidRPr="00547EAA" w:rsidRDefault="00CA1133" w:rsidP="00CA1133">
      <w:pPr>
        <w:rPr>
          <w:rFonts w:ascii="Calibri" w:hAnsi="Calibri" w:cs="Calibri"/>
        </w:rPr>
      </w:pPr>
      <w:proofErr w:type="gramStart"/>
      <w:r w:rsidRPr="00547EAA">
        <w:rPr>
          <w:rFonts w:ascii="Calibri" w:hAnsi="Calibri" w:cs="Calibri"/>
        </w:rPr>
        <w:t>est</w:t>
      </w:r>
      <w:proofErr w:type="gramEnd"/>
      <w:r w:rsidRPr="00547EAA">
        <w:rPr>
          <w:rFonts w:ascii="Calibri" w:hAnsi="Calibri" w:cs="Calibri"/>
        </w:rPr>
        <w:t xml:space="preserve"> de toutes la plus parfaite !</w:t>
      </w:r>
    </w:p>
    <w:p w:rsidR="00CA1133" w:rsidRPr="00547EAA" w:rsidRDefault="00CA1133" w:rsidP="00CA1133">
      <w:pPr>
        <w:rPr>
          <w:rFonts w:ascii="Calibri" w:hAnsi="Calibri" w:cs="Calibri"/>
          <w:b/>
        </w:rPr>
      </w:pPr>
      <w:r w:rsidRPr="00547EAA">
        <w:rPr>
          <w:rFonts w:ascii="Calibri" w:hAnsi="Calibri" w:cs="Calibri"/>
          <w:b/>
        </w:rPr>
        <w:t>Pierre GAMARRA</w:t>
      </w:r>
    </w:p>
    <w:p w:rsidR="00CA1133" w:rsidRDefault="00CA1133" w:rsidP="00CA1133">
      <w:pPr>
        <w:rPr>
          <w:rFonts w:ascii="Calibri" w:hAnsi="Calibri" w:cs="Calibri"/>
        </w:rPr>
      </w:pPr>
    </w:p>
    <w:p w:rsidR="00CA1133" w:rsidRDefault="00CA1133" w:rsidP="00CA1133">
      <w:pPr>
        <w:rPr>
          <w:rFonts w:ascii="Calibri" w:hAnsi="Calibri" w:cs="Calibri"/>
        </w:rPr>
      </w:pPr>
      <w:r>
        <w:rPr>
          <w:rFonts w:ascii="Calibri" w:hAnsi="Calibri" w:cs="Calibri"/>
        </w:rPr>
        <w:t>Lis le poème et imagine : tu « atterris » sur Mars et rencontre un martien, décris –le, à l’imparfait.</w:t>
      </w:r>
    </w:p>
    <w:p w:rsidR="00CA1133" w:rsidRDefault="00CA1133" w:rsidP="00CA1133">
      <w:pPr>
        <w:rPr>
          <w:rFonts w:ascii="Calibri" w:hAnsi="Calibri" w:cs="Calibri"/>
        </w:rPr>
      </w:pPr>
      <w:r>
        <w:rPr>
          <w:rFonts w:ascii="Calibri" w:hAnsi="Calibri" w:cs="Calibri"/>
        </w:rPr>
        <w:t>Attention s’il y a des actions : au passé simple, mais on ne l’a pas encore étudié. Continue la phrase donnée…</w:t>
      </w:r>
    </w:p>
    <w:p w:rsidR="00CA1133" w:rsidRDefault="00CA1133" w:rsidP="00CA1133">
      <w:pPr>
        <w:rPr>
          <w:rFonts w:ascii="Calibri" w:hAnsi="Calibri" w:cs="Calibri"/>
        </w:rPr>
      </w:pPr>
      <w:r w:rsidRPr="00547EAA">
        <w:rPr>
          <w:rFonts w:ascii="Calibri" w:hAnsi="Calibri" w:cs="Calibri"/>
          <w:highlight w:val="yellow"/>
        </w:rPr>
        <w:t>Après 250 jours de vol interstellaire, j’atterrissais sur Mars…</w:t>
      </w:r>
    </w:p>
    <w:p w:rsidR="00CA1133" w:rsidRDefault="00CA1133" w:rsidP="00CA1133">
      <w:pPr>
        <w:rPr>
          <w:rFonts w:ascii="Calibri" w:hAnsi="Calibri" w:cs="Calibri"/>
        </w:rPr>
      </w:pPr>
      <w:r w:rsidRPr="00B00D33">
        <w:rPr>
          <w:rFonts w:ascii="Calibri" w:hAnsi="Calibri" w:cs="Calibri"/>
          <w:highlight w:val="green"/>
        </w:rPr>
        <w:t xml:space="preserve">7-Lecture chapitre 7 : Une surprise pour </w:t>
      </w:r>
      <w:proofErr w:type="spellStart"/>
      <w:r w:rsidRPr="00B00D33">
        <w:rPr>
          <w:rFonts w:ascii="Calibri" w:hAnsi="Calibri" w:cs="Calibri"/>
          <w:highlight w:val="green"/>
        </w:rPr>
        <w:t>Tojiro</w:t>
      </w:r>
      <w:proofErr w:type="spellEnd"/>
    </w:p>
    <w:p w:rsidR="00CA1133" w:rsidRDefault="00CA1133" w:rsidP="00CA113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Vocabulaire : palanquin, négligemment, les convenances, oriflammes, pagne, apparat, colosse, ovation, à la dérobée</w:t>
      </w:r>
    </w:p>
    <w:p w:rsidR="00CA1133" w:rsidRDefault="00CA1133" w:rsidP="00CA11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1-Ecris la liste des mots en relation avec le </w:t>
      </w:r>
      <w:proofErr w:type="spellStart"/>
      <w:r>
        <w:rPr>
          <w:rFonts w:ascii="Calibri" w:hAnsi="Calibri" w:cs="Calibri"/>
        </w:rPr>
        <w:t>sumô</w:t>
      </w:r>
      <w:proofErr w:type="spellEnd"/>
      <w:r>
        <w:rPr>
          <w:rFonts w:ascii="Calibri" w:hAnsi="Calibri" w:cs="Calibri"/>
        </w:rPr>
        <w:t>.</w:t>
      </w:r>
    </w:p>
    <w:p w:rsidR="00CA1133" w:rsidRDefault="00CA1133" w:rsidP="00CA11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2-Quel est le but de ce sport ?</w:t>
      </w:r>
    </w:p>
    <w:p w:rsidR="00CA1133" w:rsidRDefault="00CA1133" w:rsidP="00CA11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3-Que ressent </w:t>
      </w:r>
      <w:proofErr w:type="spellStart"/>
      <w:r>
        <w:rPr>
          <w:rFonts w:ascii="Calibri" w:hAnsi="Calibri" w:cs="Calibri"/>
        </w:rPr>
        <w:t>Tojiro</w:t>
      </w:r>
      <w:proofErr w:type="spellEnd"/>
      <w:r>
        <w:rPr>
          <w:rFonts w:ascii="Calibri" w:hAnsi="Calibri" w:cs="Calibri"/>
        </w:rPr>
        <w:t xml:space="preserve"> au cours de cette journée ?</w:t>
      </w:r>
    </w:p>
    <w:p w:rsidR="00CA1133" w:rsidRDefault="00CA1133" w:rsidP="00CA1133">
      <w:pPr>
        <w:rPr>
          <w:rFonts w:ascii="Calibri" w:hAnsi="Calibri" w:cs="Calibri"/>
        </w:rPr>
      </w:pPr>
      <w:bookmarkStart w:id="0" w:name="_GoBack"/>
      <w:bookmarkEnd w:id="0"/>
    </w:p>
    <w:p w:rsidR="00CA1133" w:rsidRDefault="00CA1133" w:rsidP="00CA1133">
      <w:pPr>
        <w:rPr>
          <w:rFonts w:ascii="Calibri" w:hAnsi="Calibri" w:cs="Calibri"/>
        </w:rPr>
      </w:pPr>
      <w:r w:rsidRPr="00CA1133">
        <w:rPr>
          <w:rFonts w:ascii="Calibri" w:hAnsi="Calibri" w:cs="Calibri"/>
          <w:highlight w:val="green"/>
        </w:rPr>
        <w:t>8-La réponse de l’énigme de lundi :</w:t>
      </w:r>
    </w:p>
    <w:p w:rsidR="00CA1133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>
        <w:rPr>
          <w:rFonts w:ascii="Trebuchet MS" w:hAnsi="Trebuchet MS"/>
          <w:color w:val="676868"/>
          <w:sz w:val="20"/>
          <w:szCs w:val="20"/>
        </w:rPr>
        <w:t>1</w:t>
      </w:r>
    </w:p>
    <w:p w:rsidR="00CA1133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>
        <w:rPr>
          <w:rFonts w:ascii="Trebuchet MS" w:hAnsi="Trebuchet MS"/>
          <w:color w:val="676868"/>
          <w:sz w:val="20"/>
          <w:szCs w:val="20"/>
        </w:rPr>
        <w:t>1 1</w:t>
      </w:r>
    </w:p>
    <w:p w:rsidR="00CA1133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>
        <w:rPr>
          <w:rFonts w:ascii="Trebuchet MS" w:hAnsi="Trebuchet MS"/>
          <w:color w:val="676868"/>
          <w:sz w:val="20"/>
          <w:szCs w:val="20"/>
        </w:rPr>
        <w:t>2 1</w:t>
      </w:r>
    </w:p>
    <w:p w:rsidR="00CA1133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>
        <w:rPr>
          <w:rFonts w:ascii="Trebuchet MS" w:hAnsi="Trebuchet MS"/>
          <w:color w:val="676868"/>
          <w:sz w:val="20"/>
          <w:szCs w:val="20"/>
        </w:rPr>
        <w:t>1 2 1 1</w:t>
      </w:r>
    </w:p>
    <w:p w:rsidR="00CA1133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>
        <w:rPr>
          <w:rFonts w:ascii="Trebuchet MS" w:hAnsi="Trebuchet MS"/>
          <w:color w:val="676868"/>
          <w:sz w:val="20"/>
          <w:szCs w:val="20"/>
        </w:rPr>
        <w:t>1 1 1 2 2 1</w:t>
      </w:r>
    </w:p>
    <w:p w:rsidR="00CA1133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>
        <w:rPr>
          <w:rFonts w:ascii="Trebuchet MS" w:hAnsi="Trebuchet MS"/>
          <w:color w:val="676868"/>
          <w:sz w:val="20"/>
          <w:szCs w:val="20"/>
        </w:rPr>
        <w:t>3 1 2 2 1 1 </w:t>
      </w:r>
    </w:p>
    <w:p w:rsidR="00CA1133" w:rsidRPr="009C2086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 w:rsidRPr="009C2086">
        <w:rPr>
          <w:rFonts w:ascii="Trebuchet MS" w:hAnsi="Trebuchet MS"/>
          <w:color w:val="676868"/>
          <w:sz w:val="20"/>
          <w:szCs w:val="20"/>
        </w:rPr>
        <w:t>1 3 1 1 2 2 2 1 </w:t>
      </w:r>
    </w:p>
    <w:p w:rsidR="00CA1133" w:rsidRPr="009C2086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 w:rsidRPr="009C2086">
        <w:rPr>
          <w:rFonts w:ascii="Trebuchet MS" w:hAnsi="Trebuchet MS"/>
          <w:color w:val="676868"/>
          <w:sz w:val="20"/>
          <w:szCs w:val="20"/>
        </w:rPr>
        <w:t>Que dois-je écrire ensuite ?</w:t>
      </w:r>
    </w:p>
    <w:p w:rsidR="00CA1133" w:rsidRPr="009C2086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  <w:highlight w:val="yellow"/>
        </w:rPr>
      </w:pPr>
      <w:r w:rsidRPr="009C2086">
        <w:rPr>
          <w:rFonts w:ascii="Trebuchet MS" w:hAnsi="Trebuchet MS"/>
          <w:color w:val="676868"/>
          <w:sz w:val="20"/>
          <w:szCs w:val="20"/>
          <w:highlight w:val="yellow"/>
        </w:rPr>
        <w:t>1 1 1 3 2 1 3 2 1 1</w:t>
      </w:r>
    </w:p>
    <w:p w:rsidR="00CA1133" w:rsidRDefault="00CA1133" w:rsidP="00CA11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676868"/>
          <w:sz w:val="20"/>
          <w:szCs w:val="20"/>
        </w:rPr>
      </w:pPr>
      <w:r w:rsidRPr="009C2086">
        <w:rPr>
          <w:rFonts w:ascii="Trebuchet MS" w:hAnsi="Trebuchet MS"/>
          <w:color w:val="676868"/>
          <w:sz w:val="20"/>
          <w:szCs w:val="20"/>
          <w:highlight w:val="yellow"/>
        </w:rPr>
        <w:t>(1 fois 1, 1 fois 3, 2 fois 1, 3 fois 2, 1 fois 1) : c’est le nombre de fois où les chiffres apparaissent sur la ligne au-dessus.</w:t>
      </w:r>
    </w:p>
    <w:p w:rsidR="004A0E11" w:rsidRDefault="004A0E11"/>
    <w:sectPr w:rsidR="004A0E11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3"/>
    <w:rsid w:val="004A0E11"/>
    <w:rsid w:val="006F540D"/>
    <w:rsid w:val="00C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BD77-6826-4663-9D4E-03D2C06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33"/>
    <w:pPr>
      <w:spacing w:after="200" w:line="276" w:lineRule="auto"/>
    </w:pPr>
    <w:rPr>
      <w:rFonts w:ascii="Garamond" w:eastAsia="Times New Roman" w:hAnsi="Garamond" w:cs="Arial"/>
      <w:w w:val="86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113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A1133"/>
    <w:pPr>
      <w:spacing w:after="0" w:line="240" w:lineRule="auto"/>
    </w:pPr>
    <w:rPr>
      <w:rFonts w:ascii="Calibri" w:hAnsi="Calibri" w:cs="Calibri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1133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u-canope.fr/lesfondamentaux/discipline/mathematiques/nombres/comparer-les-decimaux/encadrer-intercaler-des-nombres-decimau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2020-03-20T07:28:00Z</dcterms:created>
  <dcterms:modified xsi:type="dcterms:W3CDTF">2020-03-20T07:30:00Z</dcterms:modified>
</cp:coreProperties>
</file>