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A3DF9" w14:textId="2DE037BD" w:rsidR="00FC1829" w:rsidRPr="00125A4D" w:rsidRDefault="00654EA9" w:rsidP="00125A4D">
      <w:pPr>
        <w:jc w:val="center"/>
        <w:rPr>
          <w:b/>
          <w:sz w:val="32"/>
          <w:szCs w:val="32"/>
        </w:rPr>
      </w:pPr>
      <w:r w:rsidRPr="00125A4D">
        <w:rPr>
          <w:b/>
          <w:sz w:val="32"/>
          <w:szCs w:val="32"/>
        </w:rPr>
        <w:t>LA PREMI</w:t>
      </w:r>
      <w:r w:rsidR="00F8064D">
        <w:rPr>
          <w:b/>
          <w:sz w:val="32"/>
          <w:szCs w:val="32"/>
        </w:rPr>
        <w:t>È</w:t>
      </w:r>
      <w:r w:rsidRPr="00125A4D">
        <w:rPr>
          <w:b/>
          <w:sz w:val="32"/>
          <w:szCs w:val="32"/>
        </w:rPr>
        <w:t xml:space="preserve">RE GUERRE MONDIALE </w:t>
      </w:r>
      <w:r w:rsidR="00F8064D">
        <w:rPr>
          <w:b/>
          <w:sz w:val="32"/>
          <w:szCs w:val="32"/>
        </w:rPr>
        <w:t xml:space="preserve"> - </w:t>
      </w:r>
      <w:r w:rsidRPr="00125A4D">
        <w:rPr>
          <w:b/>
          <w:sz w:val="32"/>
          <w:szCs w:val="32"/>
        </w:rPr>
        <w:t>1914</w:t>
      </w:r>
      <w:r w:rsidR="00F8064D">
        <w:rPr>
          <w:b/>
          <w:sz w:val="32"/>
          <w:szCs w:val="32"/>
        </w:rPr>
        <w:t>-</w:t>
      </w:r>
      <w:bookmarkStart w:id="0" w:name="_GoBack"/>
      <w:bookmarkEnd w:id="0"/>
      <w:r w:rsidRPr="00125A4D">
        <w:rPr>
          <w:b/>
          <w:sz w:val="32"/>
          <w:szCs w:val="32"/>
        </w:rPr>
        <w:t>1918</w:t>
      </w:r>
    </w:p>
    <w:p w14:paraId="10089E14" w14:textId="0F660350" w:rsidR="00654EA9" w:rsidRPr="00125A4D" w:rsidRDefault="00125A4D">
      <w:pPr>
        <w:rPr>
          <w:sz w:val="28"/>
          <w:szCs w:val="28"/>
        </w:rPr>
      </w:pPr>
      <w:r w:rsidRPr="00125A4D">
        <w:rPr>
          <w:sz w:val="28"/>
          <w:szCs w:val="28"/>
        </w:rPr>
        <w:t>Un</w:t>
      </w:r>
      <w:r>
        <w:rPr>
          <w:sz w:val="28"/>
          <w:szCs w:val="28"/>
        </w:rPr>
        <w:t>e</w:t>
      </w:r>
      <w:r w:rsidRPr="00125A4D">
        <w:rPr>
          <w:sz w:val="28"/>
          <w:szCs w:val="28"/>
        </w:rPr>
        <w:t xml:space="preserve"> frise chronologique :</w:t>
      </w:r>
    </w:p>
    <w:p w14:paraId="1D6D57C3" w14:textId="27C6DA90" w:rsidR="00654EA9" w:rsidRDefault="00654EA9">
      <w:r>
        <w:rPr>
          <w:noProof/>
        </w:rPr>
        <w:drawing>
          <wp:inline distT="0" distB="0" distL="0" distR="0" wp14:anchorId="38694253" wp14:editId="579D008F">
            <wp:extent cx="8501729" cy="36663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 phases de la premiere guerre mondiale vierge eleve.jpg"/>
                    <pic:cNvPicPr/>
                  </pic:nvPicPr>
                  <pic:blipFill>
                    <a:blip r:embed="rId5">
                      <a:extLst>
                        <a:ext uri="{28A0092B-C50C-407E-A947-70E740481C1C}">
                          <a14:useLocalDpi xmlns:a14="http://schemas.microsoft.com/office/drawing/2010/main" val="0"/>
                        </a:ext>
                      </a:extLst>
                    </a:blip>
                    <a:stretch>
                      <a:fillRect/>
                    </a:stretch>
                  </pic:blipFill>
                  <pic:spPr>
                    <a:xfrm>
                      <a:off x="0" y="0"/>
                      <a:ext cx="8565091" cy="3693718"/>
                    </a:xfrm>
                    <a:prstGeom prst="rect">
                      <a:avLst/>
                    </a:prstGeom>
                  </pic:spPr>
                </pic:pic>
              </a:graphicData>
            </a:graphic>
          </wp:inline>
        </w:drawing>
      </w:r>
    </w:p>
    <w:p w14:paraId="28641D20" w14:textId="77777777" w:rsidR="00302C7E" w:rsidRDefault="00302C7E" w:rsidP="00077D87">
      <w:pPr>
        <w:jc w:val="center"/>
      </w:pPr>
    </w:p>
    <w:p w14:paraId="4F407CF9" w14:textId="77777777" w:rsidR="00302C7E" w:rsidRDefault="00302C7E" w:rsidP="00077D87">
      <w:pPr>
        <w:jc w:val="center"/>
      </w:pPr>
    </w:p>
    <w:p w14:paraId="4B5869A3" w14:textId="77777777" w:rsidR="00302C7E" w:rsidRDefault="00302C7E" w:rsidP="00077D87">
      <w:pPr>
        <w:jc w:val="center"/>
      </w:pPr>
    </w:p>
    <w:p w14:paraId="475D8C60" w14:textId="77777777" w:rsidR="00302C7E" w:rsidRDefault="00302C7E" w:rsidP="00077D87">
      <w:pPr>
        <w:jc w:val="center"/>
      </w:pPr>
    </w:p>
    <w:p w14:paraId="280096E2" w14:textId="77777777" w:rsidR="00302C7E" w:rsidRDefault="00302C7E" w:rsidP="001644F9"/>
    <w:p w14:paraId="12BB9810" w14:textId="3115E3F6" w:rsidR="00654EA9" w:rsidRPr="001560CD" w:rsidRDefault="00077D87" w:rsidP="00077D87">
      <w:pPr>
        <w:jc w:val="center"/>
        <w:rPr>
          <w:b/>
          <w:sz w:val="32"/>
          <w:szCs w:val="32"/>
        </w:rPr>
      </w:pPr>
      <w:r w:rsidRPr="001560CD">
        <w:rPr>
          <w:b/>
          <w:sz w:val="32"/>
          <w:szCs w:val="32"/>
        </w:rPr>
        <w:t>LE</w:t>
      </w:r>
      <w:r w:rsidR="001560CD" w:rsidRPr="001560CD">
        <w:rPr>
          <w:b/>
          <w:sz w:val="32"/>
          <w:szCs w:val="32"/>
        </w:rPr>
        <w:t>S ORIGINES</w:t>
      </w:r>
      <w:r w:rsidRPr="001560CD">
        <w:rPr>
          <w:b/>
          <w:sz w:val="32"/>
          <w:szCs w:val="32"/>
        </w:rPr>
        <w:t xml:space="preserve"> DU CONFLIT </w:t>
      </w:r>
    </w:p>
    <w:tbl>
      <w:tblPr>
        <w:tblStyle w:val="Grilledutableau"/>
        <w:tblW w:w="0" w:type="auto"/>
        <w:tblLook w:val="04A0" w:firstRow="1" w:lastRow="0" w:firstColumn="1" w:lastColumn="0" w:noHBand="0" w:noVBand="1"/>
      </w:tblPr>
      <w:tblGrid>
        <w:gridCol w:w="7446"/>
        <w:gridCol w:w="1207"/>
        <w:gridCol w:w="5341"/>
      </w:tblGrid>
      <w:tr w:rsidR="001560CD" w:rsidRPr="00302C7E" w14:paraId="272957B8" w14:textId="77777777" w:rsidTr="00125A4D">
        <w:tc>
          <w:tcPr>
            <w:tcW w:w="5676" w:type="dxa"/>
            <w:vAlign w:val="center"/>
          </w:tcPr>
          <w:p w14:paraId="2A82E8D2" w14:textId="722EA3E8" w:rsidR="00CE0147" w:rsidRPr="00302C7E" w:rsidRDefault="00CE0147" w:rsidP="00125A4D">
            <w:pPr>
              <w:jc w:val="center"/>
              <w:rPr>
                <w:sz w:val="28"/>
                <w:szCs w:val="28"/>
              </w:rPr>
            </w:pPr>
            <w:r w:rsidRPr="00302C7E">
              <w:rPr>
                <w:sz w:val="28"/>
                <w:szCs w:val="28"/>
              </w:rPr>
              <w:t>Une illustration : L’assassinat de l’Archiduc François-Ferdinand à Sarajevo</w:t>
            </w:r>
            <w:r w:rsidR="001C4D11">
              <w:rPr>
                <w:sz w:val="28"/>
                <w:szCs w:val="28"/>
              </w:rPr>
              <w:t>.</w:t>
            </w:r>
          </w:p>
          <w:p w14:paraId="18C7714A" w14:textId="3651E898" w:rsidR="00CE0147" w:rsidRPr="00302C7E" w:rsidRDefault="00CE0147" w:rsidP="00125A4D">
            <w:pPr>
              <w:jc w:val="center"/>
              <w:rPr>
                <w:sz w:val="28"/>
                <w:szCs w:val="28"/>
              </w:rPr>
            </w:pPr>
          </w:p>
          <w:p w14:paraId="7F54D858" w14:textId="741EBFE9" w:rsidR="00CE0147" w:rsidRPr="00302C7E" w:rsidRDefault="00CE0147" w:rsidP="00125A4D">
            <w:pPr>
              <w:jc w:val="center"/>
              <w:rPr>
                <w:sz w:val="28"/>
                <w:szCs w:val="28"/>
              </w:rPr>
            </w:pPr>
            <w:r w:rsidRPr="00302C7E">
              <w:rPr>
                <w:noProof/>
                <w:sz w:val="28"/>
                <w:szCs w:val="28"/>
              </w:rPr>
              <w:drawing>
                <wp:inline distT="0" distB="0" distL="0" distR="0" wp14:anchorId="5AB544EE" wp14:editId="0EA4EAB2">
                  <wp:extent cx="4587789" cy="257694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nta sarajev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318" cy="2674977"/>
                          </a:xfrm>
                          <a:prstGeom prst="rect">
                            <a:avLst/>
                          </a:prstGeom>
                        </pic:spPr>
                      </pic:pic>
                    </a:graphicData>
                  </a:graphic>
                </wp:inline>
              </w:drawing>
            </w:r>
          </w:p>
          <w:p w14:paraId="2FF5579B" w14:textId="77777777" w:rsidR="001C4D11" w:rsidRDefault="001C4D11" w:rsidP="00125A4D">
            <w:pPr>
              <w:jc w:val="center"/>
              <w:rPr>
                <w:sz w:val="28"/>
                <w:szCs w:val="28"/>
              </w:rPr>
            </w:pPr>
          </w:p>
          <w:p w14:paraId="63EA9754" w14:textId="7F530BB7" w:rsidR="00CE0147" w:rsidRDefault="001C4D11" w:rsidP="00125A4D">
            <w:pPr>
              <w:jc w:val="center"/>
              <w:rPr>
                <w:sz w:val="28"/>
                <w:szCs w:val="28"/>
              </w:rPr>
            </w:pPr>
            <w:r>
              <w:rPr>
                <w:sz w:val="28"/>
                <w:szCs w:val="28"/>
              </w:rPr>
              <w:t>Décris la scène en quelques phrases :</w:t>
            </w:r>
          </w:p>
          <w:p w14:paraId="6E868DBF" w14:textId="77777777" w:rsidR="001C4D11" w:rsidRDefault="001C4D11" w:rsidP="00125A4D">
            <w:pPr>
              <w:jc w:val="center"/>
              <w:rPr>
                <w:sz w:val="28"/>
                <w:szCs w:val="28"/>
              </w:rPr>
            </w:pPr>
          </w:p>
          <w:p w14:paraId="7D9DCDD1" w14:textId="77777777" w:rsidR="001C4D11" w:rsidRDefault="001C4D11" w:rsidP="00125A4D">
            <w:pPr>
              <w:pBdr>
                <w:top w:val="single" w:sz="12" w:space="1" w:color="auto"/>
                <w:bottom w:val="single" w:sz="12" w:space="1" w:color="auto"/>
              </w:pBdr>
              <w:spacing w:line="480" w:lineRule="auto"/>
              <w:jc w:val="center"/>
              <w:rPr>
                <w:sz w:val="28"/>
                <w:szCs w:val="28"/>
              </w:rPr>
            </w:pPr>
          </w:p>
          <w:p w14:paraId="27507DC4" w14:textId="77777777" w:rsidR="001C4D11" w:rsidRDefault="001C4D11" w:rsidP="00125A4D">
            <w:pPr>
              <w:pBdr>
                <w:bottom w:val="single" w:sz="12" w:space="1" w:color="auto"/>
                <w:between w:val="single" w:sz="12" w:space="1" w:color="auto"/>
              </w:pBdr>
              <w:spacing w:line="480" w:lineRule="auto"/>
              <w:jc w:val="center"/>
              <w:rPr>
                <w:sz w:val="28"/>
                <w:szCs w:val="28"/>
              </w:rPr>
            </w:pPr>
          </w:p>
          <w:p w14:paraId="5CE6999F" w14:textId="4559B1FB" w:rsidR="001C4D11" w:rsidRPr="00302C7E" w:rsidRDefault="001C4D11" w:rsidP="00125A4D">
            <w:pPr>
              <w:jc w:val="center"/>
              <w:rPr>
                <w:sz w:val="28"/>
                <w:szCs w:val="28"/>
              </w:rPr>
            </w:pPr>
          </w:p>
        </w:tc>
        <w:tc>
          <w:tcPr>
            <w:tcW w:w="8318" w:type="dxa"/>
            <w:gridSpan w:val="2"/>
          </w:tcPr>
          <w:p w14:paraId="322F3269" w14:textId="77777777" w:rsidR="00CE0147" w:rsidRPr="00302C7E" w:rsidRDefault="00CE0147" w:rsidP="00F831CE">
            <w:pPr>
              <w:rPr>
                <w:sz w:val="28"/>
                <w:szCs w:val="28"/>
              </w:rPr>
            </w:pPr>
            <w:r w:rsidRPr="00302C7E">
              <w:rPr>
                <w:sz w:val="28"/>
                <w:szCs w:val="28"/>
              </w:rPr>
              <w:t>Un texte : Les origines du conflit</w:t>
            </w:r>
          </w:p>
          <w:p w14:paraId="3EF5E05E" w14:textId="77777777" w:rsidR="00CE0147" w:rsidRPr="00302C7E" w:rsidRDefault="00CE0147" w:rsidP="00F831CE">
            <w:pPr>
              <w:rPr>
                <w:sz w:val="28"/>
                <w:szCs w:val="28"/>
              </w:rPr>
            </w:pPr>
          </w:p>
          <w:p w14:paraId="152B9083" w14:textId="45E15921" w:rsidR="00CE0147" w:rsidRPr="00302C7E" w:rsidRDefault="00CE0147" w:rsidP="001560CD">
            <w:pPr>
              <w:ind w:firstLine="708"/>
              <w:rPr>
                <w:rFonts w:cstheme="minorHAnsi"/>
                <w:sz w:val="28"/>
                <w:szCs w:val="28"/>
              </w:rPr>
            </w:pPr>
            <w:r w:rsidRPr="00302C7E">
              <w:rPr>
                <w:rFonts w:cstheme="minorHAnsi"/>
                <w:sz w:val="28"/>
                <w:szCs w:val="28"/>
              </w:rPr>
              <w:t xml:space="preserve">En 1914, l'Allemagne était ...........................................et peuplée. Son industrie lui permettait d'équiper une </w:t>
            </w:r>
            <w:proofErr w:type="gramStart"/>
            <w:r w:rsidRPr="00302C7E">
              <w:rPr>
                <w:rFonts w:cstheme="minorHAnsi"/>
                <w:sz w:val="28"/>
                <w:szCs w:val="28"/>
              </w:rPr>
              <w:t>.................................................... .</w:t>
            </w:r>
            <w:proofErr w:type="gramEnd"/>
            <w:r w:rsidRPr="00302C7E">
              <w:rPr>
                <w:rFonts w:cstheme="minorHAnsi"/>
                <w:sz w:val="28"/>
                <w:szCs w:val="28"/>
              </w:rPr>
              <w:t xml:space="preserve"> Sa marine de guerre égalait presque celle de l’Angleterre. Depuis 1882 L’Allemagne, l’Autriche-Hongrie et l’Italie forment la …………………………………………………. </w:t>
            </w:r>
            <w:proofErr w:type="gramStart"/>
            <w:r w:rsidRPr="00302C7E">
              <w:rPr>
                <w:rFonts w:cstheme="minorHAnsi"/>
                <w:sz w:val="28"/>
                <w:szCs w:val="28"/>
              </w:rPr>
              <w:t>dont</w:t>
            </w:r>
            <w:proofErr w:type="gramEnd"/>
            <w:r w:rsidRPr="00302C7E">
              <w:rPr>
                <w:rFonts w:cstheme="minorHAnsi"/>
                <w:sz w:val="28"/>
                <w:szCs w:val="28"/>
              </w:rPr>
              <w:t xml:space="preserve"> le but est d’isoler la France. La France, l'Angleterre et la Russie avaient signé des accords et formaient la </w:t>
            </w:r>
            <w:proofErr w:type="gramStart"/>
            <w:r w:rsidRPr="00302C7E">
              <w:rPr>
                <w:rFonts w:cstheme="minorHAnsi"/>
                <w:sz w:val="28"/>
                <w:szCs w:val="28"/>
              </w:rPr>
              <w:t>........................................ .</w:t>
            </w:r>
            <w:proofErr w:type="gramEnd"/>
          </w:p>
          <w:p w14:paraId="43539BA0" w14:textId="77777777" w:rsidR="00CE0147" w:rsidRPr="00302C7E" w:rsidRDefault="00CE0147" w:rsidP="001560CD">
            <w:pPr>
              <w:ind w:firstLine="708"/>
              <w:rPr>
                <w:rFonts w:cstheme="minorHAnsi"/>
                <w:sz w:val="28"/>
                <w:szCs w:val="28"/>
              </w:rPr>
            </w:pPr>
            <w:r w:rsidRPr="00302C7E">
              <w:rPr>
                <w:rFonts w:cstheme="minorHAnsi"/>
                <w:sz w:val="28"/>
                <w:szCs w:val="28"/>
              </w:rPr>
              <w:t>Chaque nation augmentait ses armements et, depuis des années, la guerre menaçait. La France rêve d’une revanche après la perte de l’.............................. et d’une partie de la .................................... pendant la guerre de 1870.</w:t>
            </w:r>
          </w:p>
          <w:p w14:paraId="15A04D9E" w14:textId="62D1DD95" w:rsidR="00CE0147" w:rsidRPr="00AD3866" w:rsidRDefault="00CE0147" w:rsidP="00AD3866">
            <w:pPr>
              <w:ind w:firstLine="708"/>
              <w:rPr>
                <w:rFonts w:cstheme="minorHAnsi"/>
                <w:sz w:val="28"/>
                <w:szCs w:val="28"/>
              </w:rPr>
            </w:pPr>
            <w:r w:rsidRPr="00302C7E">
              <w:rPr>
                <w:rFonts w:cstheme="minorHAnsi"/>
                <w:sz w:val="28"/>
                <w:szCs w:val="28"/>
              </w:rPr>
              <w:t xml:space="preserve">Dans la région des ……………...................., les Serbes et les Bosniaques souhaitent se libérer de la domination autrichienne. La France et le Royaume-Uni possèdent d’importants ................................................................ </w:t>
            </w:r>
            <w:proofErr w:type="gramStart"/>
            <w:r w:rsidRPr="00302C7E">
              <w:rPr>
                <w:rFonts w:cstheme="minorHAnsi"/>
                <w:sz w:val="28"/>
                <w:szCs w:val="28"/>
              </w:rPr>
              <w:t>tandis</w:t>
            </w:r>
            <w:proofErr w:type="gramEnd"/>
            <w:r w:rsidRPr="00302C7E">
              <w:rPr>
                <w:rFonts w:cstheme="minorHAnsi"/>
                <w:sz w:val="28"/>
                <w:szCs w:val="28"/>
              </w:rPr>
              <w:t xml:space="preserve"> que l’Allemagne cherche à contrôler de nouvelles colonies.</w:t>
            </w:r>
          </w:p>
        </w:tc>
      </w:tr>
      <w:tr w:rsidR="00302C7E" w:rsidRPr="00302C7E" w14:paraId="720CEABC" w14:textId="77777777" w:rsidTr="00302C7E">
        <w:tc>
          <w:tcPr>
            <w:tcW w:w="7366" w:type="dxa"/>
            <w:gridSpan w:val="2"/>
            <w:vAlign w:val="center"/>
          </w:tcPr>
          <w:p w14:paraId="2DCAFEEF" w14:textId="77777777" w:rsidR="00302C7E" w:rsidRPr="00302C7E" w:rsidRDefault="00302C7E" w:rsidP="00302C7E">
            <w:pPr>
              <w:jc w:val="center"/>
              <w:rPr>
                <w:sz w:val="28"/>
                <w:szCs w:val="28"/>
              </w:rPr>
            </w:pPr>
            <w:r w:rsidRPr="00302C7E">
              <w:rPr>
                <w:noProof/>
                <w:sz w:val="28"/>
                <w:szCs w:val="28"/>
              </w:rPr>
              <w:lastRenderedPageBreak/>
              <w:drawing>
                <wp:inline distT="0" distB="0" distL="0" distR="0" wp14:anchorId="7B571DD9" wp14:editId="781D0CBA">
                  <wp:extent cx="3253154" cy="1831234"/>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eur-au-fusi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1003" cy="1846911"/>
                          </a:xfrm>
                          <a:prstGeom prst="rect">
                            <a:avLst/>
                          </a:prstGeom>
                        </pic:spPr>
                      </pic:pic>
                    </a:graphicData>
                  </a:graphic>
                </wp:inline>
              </w:drawing>
            </w:r>
          </w:p>
        </w:tc>
        <w:tc>
          <w:tcPr>
            <w:tcW w:w="6628" w:type="dxa"/>
          </w:tcPr>
          <w:p w14:paraId="5ED4F3D3" w14:textId="77777777" w:rsidR="00302C7E" w:rsidRPr="00302C7E" w:rsidRDefault="00302C7E" w:rsidP="00F831CE">
            <w:pPr>
              <w:rPr>
                <w:sz w:val="28"/>
                <w:szCs w:val="28"/>
              </w:rPr>
            </w:pPr>
            <w:r w:rsidRPr="00302C7E">
              <w:rPr>
                <w:sz w:val="28"/>
                <w:szCs w:val="28"/>
              </w:rPr>
              <w:t>Question :</w:t>
            </w:r>
          </w:p>
          <w:p w14:paraId="0D85F863" w14:textId="77777777" w:rsidR="00302C7E" w:rsidRPr="00302C7E" w:rsidRDefault="00302C7E" w:rsidP="00F831CE">
            <w:pPr>
              <w:rPr>
                <w:sz w:val="28"/>
                <w:szCs w:val="28"/>
              </w:rPr>
            </w:pPr>
          </w:p>
          <w:p w14:paraId="04544C73" w14:textId="77777777" w:rsidR="00302C7E" w:rsidRPr="00302C7E" w:rsidRDefault="00302C7E" w:rsidP="00F831CE">
            <w:pPr>
              <w:rPr>
                <w:sz w:val="28"/>
                <w:szCs w:val="28"/>
              </w:rPr>
            </w:pPr>
            <w:r w:rsidRPr="00302C7E">
              <w:rPr>
                <w:sz w:val="28"/>
                <w:szCs w:val="28"/>
              </w:rPr>
              <w:t>Observe la photographie « </w:t>
            </w:r>
            <w:r w:rsidRPr="00302C7E">
              <w:rPr>
                <w:i/>
                <w:sz w:val="28"/>
                <w:szCs w:val="28"/>
              </w:rPr>
              <w:t>La fleur au fusil</w:t>
            </w:r>
            <w:r w:rsidRPr="00302C7E">
              <w:rPr>
                <w:sz w:val="28"/>
                <w:szCs w:val="28"/>
              </w:rPr>
              <w:t> » : quelle expression peux-tu lire sur les visages ?</w:t>
            </w:r>
          </w:p>
          <w:p w14:paraId="3CAACF10" w14:textId="77777777" w:rsidR="00302C7E" w:rsidRPr="00302C7E" w:rsidRDefault="00302C7E" w:rsidP="00F831CE">
            <w:pPr>
              <w:rPr>
                <w:sz w:val="28"/>
                <w:szCs w:val="28"/>
              </w:rPr>
            </w:pPr>
          </w:p>
          <w:p w14:paraId="2FDC683A" w14:textId="35973996" w:rsidR="00302C7E" w:rsidRPr="00302C7E" w:rsidRDefault="00302C7E" w:rsidP="00F831CE">
            <w:pPr>
              <w:pBdr>
                <w:bottom w:val="single" w:sz="12" w:space="1" w:color="auto"/>
                <w:between w:val="single" w:sz="12" w:space="1" w:color="auto"/>
              </w:pBdr>
              <w:rPr>
                <w:sz w:val="28"/>
                <w:szCs w:val="28"/>
              </w:rPr>
            </w:pPr>
          </w:p>
          <w:p w14:paraId="71AF6D9C" w14:textId="620D35F8" w:rsidR="00302C7E" w:rsidRPr="00302C7E" w:rsidRDefault="00302C7E" w:rsidP="00F831CE">
            <w:pPr>
              <w:rPr>
                <w:sz w:val="28"/>
                <w:szCs w:val="28"/>
              </w:rPr>
            </w:pPr>
          </w:p>
        </w:tc>
      </w:tr>
    </w:tbl>
    <w:p w14:paraId="659DFB4C" w14:textId="4C667BEB" w:rsidR="00654EA9" w:rsidRDefault="00654EA9" w:rsidP="00F831CE">
      <w:pPr>
        <w:spacing w:line="240" w:lineRule="auto"/>
      </w:pPr>
    </w:p>
    <w:p w14:paraId="1A2DCD20" w14:textId="593918E1" w:rsidR="00096663" w:rsidRDefault="00096663" w:rsidP="00CC7D11">
      <w:pPr>
        <w:spacing w:line="240" w:lineRule="auto"/>
        <w:jc w:val="center"/>
      </w:pPr>
      <w:r>
        <w:t>LE DEBUT DU CONFLIT</w:t>
      </w:r>
    </w:p>
    <w:p w14:paraId="5D29F15F" w14:textId="2B5C7ED0" w:rsidR="00096663" w:rsidRDefault="00096663" w:rsidP="00096663">
      <w:pPr>
        <w:spacing w:line="240" w:lineRule="auto"/>
        <w:jc w:val="both"/>
      </w:pPr>
      <w:r>
        <w:t xml:space="preserve">Un tableau - Les premières puissances européennes à entrer en guerre en août 1914 : </w:t>
      </w:r>
    </w:p>
    <w:tbl>
      <w:tblPr>
        <w:tblStyle w:val="Grilledutableau"/>
        <w:tblW w:w="0" w:type="auto"/>
        <w:tblLook w:val="04A0" w:firstRow="1" w:lastRow="0" w:firstColumn="1" w:lastColumn="0" w:noHBand="0" w:noVBand="1"/>
      </w:tblPr>
      <w:tblGrid>
        <w:gridCol w:w="4664"/>
        <w:gridCol w:w="4665"/>
        <w:gridCol w:w="4665"/>
      </w:tblGrid>
      <w:tr w:rsidR="00096663" w:rsidRPr="001644F9" w14:paraId="6DF4BB24" w14:textId="77777777" w:rsidTr="00096663">
        <w:tc>
          <w:tcPr>
            <w:tcW w:w="4664" w:type="dxa"/>
          </w:tcPr>
          <w:p w14:paraId="1417C924" w14:textId="3F26D7C9" w:rsidR="00096663" w:rsidRPr="001644F9" w:rsidRDefault="00454616" w:rsidP="00096663">
            <w:pPr>
              <w:jc w:val="both"/>
              <w:rPr>
                <w:sz w:val="28"/>
                <w:szCs w:val="28"/>
              </w:rPr>
            </w:pPr>
            <w:r w:rsidRPr="001644F9">
              <w:rPr>
                <w:sz w:val="28"/>
                <w:szCs w:val="28"/>
              </w:rPr>
              <w:t>Pays de l’Entente</w:t>
            </w:r>
          </w:p>
        </w:tc>
        <w:tc>
          <w:tcPr>
            <w:tcW w:w="4665" w:type="dxa"/>
          </w:tcPr>
          <w:p w14:paraId="31F2AD1A" w14:textId="60B94A7B" w:rsidR="00096663" w:rsidRPr="001644F9" w:rsidRDefault="00454616" w:rsidP="00096663">
            <w:pPr>
              <w:jc w:val="both"/>
              <w:rPr>
                <w:sz w:val="28"/>
                <w:szCs w:val="28"/>
              </w:rPr>
            </w:pPr>
            <w:r w:rsidRPr="001644F9">
              <w:rPr>
                <w:sz w:val="28"/>
                <w:szCs w:val="28"/>
              </w:rPr>
              <w:t>Les puissances centrales</w:t>
            </w:r>
          </w:p>
        </w:tc>
        <w:tc>
          <w:tcPr>
            <w:tcW w:w="4665" w:type="dxa"/>
          </w:tcPr>
          <w:p w14:paraId="6F8C21AC" w14:textId="4DF17CD4" w:rsidR="00096663" w:rsidRPr="001644F9" w:rsidRDefault="00454616" w:rsidP="00096663">
            <w:pPr>
              <w:jc w:val="both"/>
              <w:rPr>
                <w:sz w:val="28"/>
                <w:szCs w:val="28"/>
              </w:rPr>
            </w:pPr>
            <w:r w:rsidRPr="001644F9">
              <w:rPr>
                <w:sz w:val="28"/>
                <w:szCs w:val="28"/>
              </w:rPr>
              <w:t>Questions :</w:t>
            </w:r>
          </w:p>
        </w:tc>
      </w:tr>
      <w:tr w:rsidR="00096663" w:rsidRPr="001644F9" w14:paraId="5DCF4953" w14:textId="77777777" w:rsidTr="00096663">
        <w:tc>
          <w:tcPr>
            <w:tcW w:w="4664" w:type="dxa"/>
          </w:tcPr>
          <w:p w14:paraId="7BE7B562" w14:textId="52D663FF" w:rsidR="00096663" w:rsidRPr="001644F9" w:rsidRDefault="00CC7D11" w:rsidP="001644F9">
            <w:pPr>
              <w:pStyle w:val="Paragraphedeliste"/>
              <w:numPr>
                <w:ilvl w:val="0"/>
                <w:numId w:val="1"/>
              </w:numPr>
              <w:jc w:val="both"/>
              <w:rPr>
                <w:sz w:val="28"/>
                <w:szCs w:val="28"/>
              </w:rPr>
            </w:pPr>
            <w:r w:rsidRPr="001644F9">
              <w:rPr>
                <w:sz w:val="28"/>
                <w:szCs w:val="28"/>
              </w:rPr>
              <w:t>France</w:t>
            </w:r>
          </w:p>
          <w:p w14:paraId="1CEC9903" w14:textId="77777777" w:rsidR="00CC7D11" w:rsidRPr="001644F9" w:rsidRDefault="00CC7D11" w:rsidP="00CC7D11">
            <w:pPr>
              <w:pStyle w:val="Paragraphedeliste"/>
              <w:numPr>
                <w:ilvl w:val="0"/>
                <w:numId w:val="1"/>
              </w:numPr>
              <w:jc w:val="both"/>
              <w:rPr>
                <w:sz w:val="28"/>
                <w:szCs w:val="28"/>
              </w:rPr>
            </w:pPr>
            <w:r w:rsidRPr="001644F9">
              <w:rPr>
                <w:sz w:val="28"/>
                <w:szCs w:val="28"/>
              </w:rPr>
              <w:t>Royaume-Unis</w:t>
            </w:r>
          </w:p>
          <w:p w14:paraId="1E1E12E6" w14:textId="77777777" w:rsidR="00CC7D11" w:rsidRPr="001644F9" w:rsidRDefault="00CC7D11" w:rsidP="00CC7D11">
            <w:pPr>
              <w:pStyle w:val="Paragraphedeliste"/>
              <w:numPr>
                <w:ilvl w:val="0"/>
                <w:numId w:val="1"/>
              </w:numPr>
              <w:jc w:val="both"/>
              <w:rPr>
                <w:sz w:val="28"/>
                <w:szCs w:val="28"/>
              </w:rPr>
            </w:pPr>
            <w:r w:rsidRPr="001644F9">
              <w:rPr>
                <w:sz w:val="28"/>
                <w:szCs w:val="28"/>
              </w:rPr>
              <w:t>Russie</w:t>
            </w:r>
          </w:p>
          <w:p w14:paraId="56B96745" w14:textId="77777777" w:rsidR="00CC7D11" w:rsidRPr="001644F9" w:rsidRDefault="00CC7D11" w:rsidP="00CC7D11">
            <w:pPr>
              <w:pStyle w:val="Paragraphedeliste"/>
              <w:numPr>
                <w:ilvl w:val="0"/>
                <w:numId w:val="1"/>
              </w:numPr>
              <w:jc w:val="both"/>
              <w:rPr>
                <w:sz w:val="28"/>
                <w:szCs w:val="28"/>
              </w:rPr>
            </w:pPr>
            <w:r w:rsidRPr="001644F9">
              <w:rPr>
                <w:sz w:val="28"/>
                <w:szCs w:val="28"/>
              </w:rPr>
              <w:t>Serbie</w:t>
            </w:r>
          </w:p>
          <w:p w14:paraId="7222109A" w14:textId="77777777" w:rsidR="00CC7D11" w:rsidRPr="001644F9" w:rsidRDefault="00CC7D11" w:rsidP="00CC7D11">
            <w:pPr>
              <w:pStyle w:val="Paragraphedeliste"/>
              <w:numPr>
                <w:ilvl w:val="0"/>
                <w:numId w:val="1"/>
              </w:numPr>
              <w:jc w:val="both"/>
              <w:rPr>
                <w:sz w:val="28"/>
                <w:szCs w:val="28"/>
              </w:rPr>
            </w:pPr>
            <w:r w:rsidRPr="001644F9">
              <w:rPr>
                <w:sz w:val="28"/>
                <w:szCs w:val="28"/>
              </w:rPr>
              <w:t>Belgique (après son invasion)</w:t>
            </w:r>
          </w:p>
          <w:p w14:paraId="2665EB1D" w14:textId="3528C882" w:rsidR="00CC7D11" w:rsidRPr="001644F9" w:rsidRDefault="00CC7D11" w:rsidP="00CC7D11">
            <w:pPr>
              <w:pStyle w:val="Paragraphedeliste"/>
              <w:numPr>
                <w:ilvl w:val="0"/>
                <w:numId w:val="1"/>
              </w:numPr>
              <w:jc w:val="both"/>
              <w:rPr>
                <w:sz w:val="28"/>
                <w:szCs w:val="28"/>
              </w:rPr>
            </w:pPr>
            <w:r w:rsidRPr="001644F9">
              <w:rPr>
                <w:sz w:val="28"/>
                <w:szCs w:val="28"/>
              </w:rPr>
              <w:t>Japon</w:t>
            </w:r>
          </w:p>
          <w:p w14:paraId="48B7A5A2" w14:textId="77777777" w:rsidR="00CC7D11" w:rsidRPr="001644F9" w:rsidRDefault="00CC7D11" w:rsidP="00CC7D11">
            <w:pPr>
              <w:pStyle w:val="Paragraphedeliste"/>
              <w:numPr>
                <w:ilvl w:val="0"/>
                <w:numId w:val="1"/>
              </w:numPr>
              <w:jc w:val="both"/>
              <w:rPr>
                <w:sz w:val="28"/>
                <w:szCs w:val="28"/>
              </w:rPr>
            </w:pPr>
            <w:r w:rsidRPr="001644F9">
              <w:rPr>
                <w:sz w:val="28"/>
                <w:szCs w:val="28"/>
              </w:rPr>
              <w:t>Italie (23 mai 1915)</w:t>
            </w:r>
          </w:p>
          <w:p w14:paraId="48CFA1B7" w14:textId="77777777" w:rsidR="00CC7D11" w:rsidRPr="001644F9" w:rsidRDefault="00CC7D11" w:rsidP="00CC7D11">
            <w:pPr>
              <w:pStyle w:val="Paragraphedeliste"/>
              <w:numPr>
                <w:ilvl w:val="0"/>
                <w:numId w:val="1"/>
              </w:numPr>
              <w:jc w:val="both"/>
              <w:rPr>
                <w:sz w:val="28"/>
                <w:szCs w:val="28"/>
              </w:rPr>
            </w:pPr>
            <w:r w:rsidRPr="001644F9">
              <w:rPr>
                <w:sz w:val="28"/>
                <w:szCs w:val="28"/>
              </w:rPr>
              <w:t>Roumanie (27 août 1916)</w:t>
            </w:r>
          </w:p>
          <w:p w14:paraId="5695C11A" w14:textId="762E52F9" w:rsidR="00CC7D11" w:rsidRPr="001644F9" w:rsidRDefault="00CC7D11" w:rsidP="00CC7D11">
            <w:pPr>
              <w:pStyle w:val="Paragraphedeliste"/>
              <w:numPr>
                <w:ilvl w:val="0"/>
                <w:numId w:val="1"/>
              </w:numPr>
              <w:jc w:val="both"/>
              <w:rPr>
                <w:sz w:val="28"/>
                <w:szCs w:val="28"/>
              </w:rPr>
            </w:pPr>
            <w:r w:rsidRPr="001644F9">
              <w:rPr>
                <w:sz w:val="28"/>
                <w:szCs w:val="28"/>
              </w:rPr>
              <w:t>Portugal</w:t>
            </w:r>
          </w:p>
          <w:p w14:paraId="157CB4A5" w14:textId="77777777" w:rsidR="00CC7D11" w:rsidRPr="001644F9" w:rsidRDefault="00CC7D11" w:rsidP="00CC7D11">
            <w:pPr>
              <w:pStyle w:val="Paragraphedeliste"/>
              <w:numPr>
                <w:ilvl w:val="0"/>
                <w:numId w:val="1"/>
              </w:numPr>
              <w:jc w:val="both"/>
              <w:rPr>
                <w:sz w:val="28"/>
                <w:szCs w:val="28"/>
              </w:rPr>
            </w:pPr>
            <w:r w:rsidRPr="001644F9">
              <w:rPr>
                <w:sz w:val="28"/>
                <w:szCs w:val="28"/>
              </w:rPr>
              <w:t>Etats-Unis (avril 1917)</w:t>
            </w:r>
          </w:p>
          <w:p w14:paraId="13A2AD9A" w14:textId="6F911C6F" w:rsidR="00CC7D11" w:rsidRPr="001644F9" w:rsidRDefault="00CC7D11" w:rsidP="00CC7D11">
            <w:pPr>
              <w:pStyle w:val="Paragraphedeliste"/>
              <w:numPr>
                <w:ilvl w:val="0"/>
                <w:numId w:val="1"/>
              </w:numPr>
              <w:jc w:val="both"/>
              <w:rPr>
                <w:sz w:val="28"/>
                <w:szCs w:val="28"/>
              </w:rPr>
            </w:pPr>
            <w:r w:rsidRPr="001644F9">
              <w:rPr>
                <w:sz w:val="28"/>
                <w:szCs w:val="28"/>
              </w:rPr>
              <w:t>Grèce (février 1917)</w:t>
            </w:r>
          </w:p>
        </w:tc>
        <w:tc>
          <w:tcPr>
            <w:tcW w:w="4665" w:type="dxa"/>
          </w:tcPr>
          <w:p w14:paraId="2710C0CD" w14:textId="77777777" w:rsidR="00096663" w:rsidRPr="001644F9" w:rsidRDefault="00096663" w:rsidP="00096663">
            <w:pPr>
              <w:jc w:val="both"/>
              <w:rPr>
                <w:sz w:val="28"/>
                <w:szCs w:val="28"/>
              </w:rPr>
            </w:pPr>
          </w:p>
          <w:p w14:paraId="36CE0ECB" w14:textId="77777777" w:rsidR="002C5A7B" w:rsidRPr="001644F9" w:rsidRDefault="002C5A7B" w:rsidP="00096663">
            <w:pPr>
              <w:jc w:val="both"/>
              <w:rPr>
                <w:sz w:val="28"/>
                <w:szCs w:val="28"/>
              </w:rPr>
            </w:pPr>
          </w:p>
          <w:p w14:paraId="7F976267" w14:textId="77777777" w:rsidR="002C5A7B" w:rsidRPr="001644F9" w:rsidRDefault="002C5A7B" w:rsidP="00096663">
            <w:pPr>
              <w:jc w:val="both"/>
              <w:rPr>
                <w:sz w:val="28"/>
                <w:szCs w:val="28"/>
              </w:rPr>
            </w:pPr>
          </w:p>
          <w:p w14:paraId="3C2EAA40" w14:textId="77777777" w:rsidR="002C5A7B" w:rsidRPr="001644F9" w:rsidRDefault="002C5A7B" w:rsidP="00096663">
            <w:pPr>
              <w:jc w:val="both"/>
              <w:rPr>
                <w:sz w:val="28"/>
                <w:szCs w:val="28"/>
              </w:rPr>
            </w:pPr>
          </w:p>
          <w:p w14:paraId="2B156FC3" w14:textId="2AF1CECA" w:rsidR="002C5A7B" w:rsidRPr="001644F9" w:rsidRDefault="002C5A7B" w:rsidP="002C5A7B">
            <w:pPr>
              <w:pStyle w:val="Paragraphedeliste"/>
              <w:numPr>
                <w:ilvl w:val="0"/>
                <w:numId w:val="1"/>
              </w:numPr>
              <w:jc w:val="both"/>
              <w:rPr>
                <w:sz w:val="28"/>
                <w:szCs w:val="28"/>
              </w:rPr>
            </w:pPr>
            <w:r w:rsidRPr="001644F9">
              <w:rPr>
                <w:sz w:val="28"/>
                <w:szCs w:val="28"/>
              </w:rPr>
              <w:t>Allemagne</w:t>
            </w:r>
          </w:p>
          <w:p w14:paraId="59530022" w14:textId="77777777" w:rsidR="002C5A7B" w:rsidRPr="001644F9" w:rsidRDefault="002C5A7B" w:rsidP="002C5A7B">
            <w:pPr>
              <w:pStyle w:val="Paragraphedeliste"/>
              <w:numPr>
                <w:ilvl w:val="0"/>
                <w:numId w:val="1"/>
              </w:numPr>
              <w:jc w:val="both"/>
              <w:rPr>
                <w:sz w:val="28"/>
                <w:szCs w:val="28"/>
              </w:rPr>
            </w:pPr>
            <w:r w:rsidRPr="001644F9">
              <w:rPr>
                <w:sz w:val="28"/>
                <w:szCs w:val="28"/>
              </w:rPr>
              <w:t>Autriche-Hongrie</w:t>
            </w:r>
          </w:p>
          <w:p w14:paraId="744BAAC0" w14:textId="77777777" w:rsidR="002C5A7B" w:rsidRPr="001644F9" w:rsidRDefault="002C5A7B" w:rsidP="002C5A7B">
            <w:pPr>
              <w:pStyle w:val="Paragraphedeliste"/>
              <w:numPr>
                <w:ilvl w:val="0"/>
                <w:numId w:val="1"/>
              </w:numPr>
              <w:jc w:val="both"/>
              <w:rPr>
                <w:sz w:val="28"/>
                <w:szCs w:val="28"/>
              </w:rPr>
            </w:pPr>
            <w:r w:rsidRPr="001644F9">
              <w:rPr>
                <w:sz w:val="28"/>
                <w:szCs w:val="28"/>
              </w:rPr>
              <w:t>Turquie</w:t>
            </w:r>
          </w:p>
          <w:p w14:paraId="62EA9B2D" w14:textId="4DD2A103" w:rsidR="002C5A7B" w:rsidRPr="001644F9" w:rsidRDefault="002C5A7B" w:rsidP="002C5A7B">
            <w:pPr>
              <w:pStyle w:val="Paragraphedeliste"/>
              <w:numPr>
                <w:ilvl w:val="0"/>
                <w:numId w:val="1"/>
              </w:numPr>
              <w:jc w:val="both"/>
              <w:rPr>
                <w:sz w:val="28"/>
                <w:szCs w:val="28"/>
              </w:rPr>
            </w:pPr>
            <w:r w:rsidRPr="001644F9">
              <w:rPr>
                <w:sz w:val="28"/>
                <w:szCs w:val="28"/>
              </w:rPr>
              <w:t>Bulgarie (octobre 1915)</w:t>
            </w:r>
          </w:p>
        </w:tc>
        <w:tc>
          <w:tcPr>
            <w:tcW w:w="4665" w:type="dxa"/>
          </w:tcPr>
          <w:p w14:paraId="18B2A898" w14:textId="77777777" w:rsidR="00096663" w:rsidRPr="001644F9" w:rsidRDefault="00096663" w:rsidP="00096663">
            <w:pPr>
              <w:jc w:val="both"/>
              <w:rPr>
                <w:sz w:val="28"/>
                <w:szCs w:val="28"/>
              </w:rPr>
            </w:pPr>
          </w:p>
          <w:p w14:paraId="6169BBE1" w14:textId="77777777" w:rsidR="00454616" w:rsidRPr="001644F9" w:rsidRDefault="00454616" w:rsidP="00096663">
            <w:pPr>
              <w:jc w:val="both"/>
              <w:rPr>
                <w:sz w:val="28"/>
                <w:szCs w:val="28"/>
              </w:rPr>
            </w:pPr>
            <w:r w:rsidRPr="001644F9">
              <w:rPr>
                <w:sz w:val="28"/>
                <w:szCs w:val="28"/>
              </w:rPr>
              <w:t>Peut-on vraiment parler de guerre mondiale en 1914 ?</w:t>
            </w:r>
          </w:p>
          <w:p w14:paraId="76B487C5" w14:textId="77777777" w:rsidR="00454616" w:rsidRPr="001644F9" w:rsidRDefault="00454616" w:rsidP="00096663">
            <w:pPr>
              <w:jc w:val="both"/>
              <w:rPr>
                <w:sz w:val="28"/>
                <w:szCs w:val="28"/>
              </w:rPr>
            </w:pPr>
          </w:p>
          <w:p w14:paraId="4175727B" w14:textId="77777777" w:rsidR="00454616" w:rsidRPr="001644F9" w:rsidRDefault="009B1456" w:rsidP="00096663">
            <w:pPr>
              <w:jc w:val="both"/>
              <w:rPr>
                <w:rFonts w:cstheme="minorHAnsi"/>
                <w:sz w:val="28"/>
                <w:szCs w:val="28"/>
              </w:rPr>
            </w:pPr>
            <w:r w:rsidRPr="001644F9">
              <w:rPr>
                <w:rFonts w:ascii="Wingdings" w:hAnsi="Wingdings"/>
                <w:sz w:val="28"/>
                <w:szCs w:val="28"/>
              </w:rPr>
              <w:t></w:t>
            </w:r>
            <w:r w:rsidRPr="001644F9">
              <w:rPr>
                <w:rFonts w:ascii="Wingdings" w:hAnsi="Wingdings"/>
                <w:sz w:val="28"/>
                <w:szCs w:val="28"/>
              </w:rPr>
              <w:t></w:t>
            </w:r>
            <w:r w:rsidRPr="001644F9">
              <w:rPr>
                <w:rFonts w:cstheme="minorHAnsi"/>
                <w:sz w:val="28"/>
                <w:szCs w:val="28"/>
              </w:rPr>
              <w:t>Oui</w:t>
            </w:r>
            <w:r w:rsidRPr="001644F9">
              <w:rPr>
                <w:rFonts w:ascii="Wingdings" w:hAnsi="Wingdings"/>
                <w:sz w:val="28"/>
                <w:szCs w:val="28"/>
              </w:rPr>
              <w:t></w:t>
            </w:r>
            <w:r w:rsidRPr="001644F9">
              <w:rPr>
                <w:rFonts w:ascii="Wingdings" w:hAnsi="Wingdings"/>
                <w:sz w:val="28"/>
                <w:szCs w:val="28"/>
              </w:rPr>
              <w:t></w:t>
            </w:r>
            <w:r w:rsidRPr="001644F9">
              <w:rPr>
                <w:rFonts w:ascii="Wingdings" w:hAnsi="Wingdings"/>
                <w:sz w:val="28"/>
                <w:szCs w:val="28"/>
              </w:rPr>
              <w:t></w:t>
            </w:r>
            <w:r w:rsidRPr="001644F9">
              <w:rPr>
                <w:rFonts w:ascii="Wingdings" w:hAnsi="Wingdings"/>
                <w:sz w:val="28"/>
                <w:szCs w:val="28"/>
              </w:rPr>
              <w:t></w:t>
            </w:r>
            <w:r w:rsidRPr="001644F9">
              <w:rPr>
                <w:rFonts w:ascii="Wingdings" w:hAnsi="Wingdings"/>
                <w:sz w:val="28"/>
                <w:szCs w:val="28"/>
              </w:rPr>
              <w:t></w:t>
            </w:r>
            <w:r w:rsidRPr="001644F9">
              <w:rPr>
                <w:rFonts w:cstheme="minorHAnsi"/>
                <w:sz w:val="28"/>
                <w:szCs w:val="28"/>
              </w:rPr>
              <w:t>non</w:t>
            </w:r>
          </w:p>
          <w:p w14:paraId="42215544" w14:textId="77777777" w:rsidR="009B1456" w:rsidRPr="001644F9" w:rsidRDefault="009B1456" w:rsidP="00096663">
            <w:pPr>
              <w:jc w:val="both"/>
              <w:rPr>
                <w:rFonts w:cstheme="minorHAnsi"/>
                <w:sz w:val="28"/>
                <w:szCs w:val="28"/>
              </w:rPr>
            </w:pPr>
          </w:p>
          <w:p w14:paraId="464CA5EB" w14:textId="77777777" w:rsidR="009B1456" w:rsidRPr="001644F9" w:rsidRDefault="009B1456" w:rsidP="00096663">
            <w:pPr>
              <w:jc w:val="both"/>
              <w:rPr>
                <w:rFonts w:cstheme="minorHAnsi"/>
                <w:sz w:val="28"/>
                <w:szCs w:val="28"/>
              </w:rPr>
            </w:pPr>
            <w:r w:rsidRPr="001644F9">
              <w:rPr>
                <w:rFonts w:cstheme="minorHAnsi"/>
                <w:sz w:val="28"/>
                <w:szCs w:val="28"/>
              </w:rPr>
              <w:t>Pourquoi ?</w:t>
            </w:r>
          </w:p>
          <w:p w14:paraId="3771E311" w14:textId="77777777" w:rsidR="009B1456" w:rsidRPr="001644F9" w:rsidRDefault="009B1456" w:rsidP="009B1456">
            <w:pPr>
              <w:rPr>
                <w:sz w:val="28"/>
                <w:szCs w:val="28"/>
              </w:rPr>
            </w:pPr>
          </w:p>
          <w:p w14:paraId="2720C291" w14:textId="77777777" w:rsidR="009B1456" w:rsidRPr="001644F9" w:rsidRDefault="009B1456" w:rsidP="009B1456">
            <w:pPr>
              <w:pBdr>
                <w:top w:val="single" w:sz="12" w:space="1" w:color="auto"/>
                <w:bottom w:val="single" w:sz="12" w:space="1" w:color="auto"/>
              </w:pBdr>
              <w:rPr>
                <w:sz w:val="28"/>
                <w:szCs w:val="28"/>
              </w:rPr>
            </w:pPr>
          </w:p>
          <w:p w14:paraId="2ED501C7" w14:textId="77777777" w:rsidR="009B1456" w:rsidRPr="001644F9" w:rsidRDefault="009B1456" w:rsidP="009B1456">
            <w:pPr>
              <w:pBdr>
                <w:bottom w:val="single" w:sz="12" w:space="1" w:color="auto"/>
                <w:between w:val="single" w:sz="12" w:space="1" w:color="auto"/>
              </w:pBdr>
              <w:rPr>
                <w:sz w:val="28"/>
                <w:szCs w:val="28"/>
              </w:rPr>
            </w:pPr>
          </w:p>
          <w:p w14:paraId="3CB2059C" w14:textId="77777777" w:rsidR="009B1456" w:rsidRPr="001644F9" w:rsidRDefault="009B1456" w:rsidP="009B1456">
            <w:pPr>
              <w:pBdr>
                <w:bottom w:val="single" w:sz="12" w:space="1" w:color="auto"/>
                <w:between w:val="single" w:sz="12" w:space="1" w:color="auto"/>
              </w:pBdr>
              <w:rPr>
                <w:sz w:val="28"/>
                <w:szCs w:val="28"/>
              </w:rPr>
            </w:pPr>
          </w:p>
          <w:p w14:paraId="5D4FE9F5" w14:textId="058613E6" w:rsidR="009B1456" w:rsidRPr="001644F9" w:rsidRDefault="009B1456" w:rsidP="00096663">
            <w:pPr>
              <w:jc w:val="both"/>
              <w:rPr>
                <w:rFonts w:ascii="Wingdings" w:hAnsi="Wingdings"/>
                <w:sz w:val="28"/>
                <w:szCs w:val="28"/>
              </w:rPr>
            </w:pPr>
          </w:p>
        </w:tc>
      </w:tr>
    </w:tbl>
    <w:p w14:paraId="1665B3AE" w14:textId="5B50C384" w:rsidR="00096663" w:rsidRPr="00AD3866" w:rsidRDefault="0062679B" w:rsidP="00096663">
      <w:pPr>
        <w:spacing w:line="240" w:lineRule="auto"/>
        <w:jc w:val="both"/>
        <w:rPr>
          <w:sz w:val="28"/>
          <w:szCs w:val="28"/>
        </w:rPr>
      </w:pPr>
      <w:r w:rsidRPr="00AD3866">
        <w:rPr>
          <w:sz w:val="28"/>
          <w:szCs w:val="28"/>
        </w:rPr>
        <w:lastRenderedPageBreak/>
        <w:t>Une carte – les puissances européennes en août 1914 :</w:t>
      </w:r>
    </w:p>
    <w:tbl>
      <w:tblPr>
        <w:tblStyle w:val="Grilledutableau"/>
        <w:tblW w:w="0" w:type="auto"/>
        <w:tblLook w:val="04A0" w:firstRow="1" w:lastRow="0" w:firstColumn="1" w:lastColumn="0" w:noHBand="0" w:noVBand="1"/>
      </w:tblPr>
      <w:tblGrid>
        <w:gridCol w:w="9342"/>
        <w:gridCol w:w="4652"/>
      </w:tblGrid>
      <w:tr w:rsidR="00D83852" w14:paraId="51B793CE" w14:textId="77777777" w:rsidTr="00D83852">
        <w:tc>
          <w:tcPr>
            <w:tcW w:w="6997" w:type="dxa"/>
          </w:tcPr>
          <w:p w14:paraId="1CA432DE" w14:textId="38C4758B" w:rsidR="00D83852" w:rsidRDefault="00D83852" w:rsidP="00096663">
            <w:pPr>
              <w:jc w:val="both"/>
            </w:pPr>
            <w:r>
              <w:rPr>
                <w:noProof/>
              </w:rPr>
              <w:drawing>
                <wp:inline distT="0" distB="0" distL="0" distR="0" wp14:anchorId="63DE2511" wp14:editId="5C40F9A1">
                  <wp:extent cx="5795010" cy="5418455"/>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5795010" cy="5418455"/>
                          </a:xfrm>
                          <a:prstGeom prst="rect">
                            <a:avLst/>
                          </a:prstGeom>
                        </pic:spPr>
                      </pic:pic>
                    </a:graphicData>
                  </a:graphic>
                </wp:inline>
              </w:drawing>
            </w:r>
          </w:p>
        </w:tc>
        <w:tc>
          <w:tcPr>
            <w:tcW w:w="6997" w:type="dxa"/>
          </w:tcPr>
          <w:p w14:paraId="0FA6051D" w14:textId="7316AF09" w:rsidR="00D45DEF" w:rsidRDefault="00D45DEF" w:rsidP="00D45DEF">
            <w:pPr>
              <w:pStyle w:val="Paragraphedeliste"/>
              <w:jc w:val="both"/>
            </w:pPr>
          </w:p>
          <w:p w14:paraId="4845F47D" w14:textId="21CC123F" w:rsidR="00D45DEF" w:rsidRPr="000F5980" w:rsidRDefault="000F5980" w:rsidP="000F5980">
            <w:pPr>
              <w:pStyle w:val="Paragraphedeliste"/>
              <w:jc w:val="center"/>
              <w:rPr>
                <w:b/>
                <w:sz w:val="28"/>
                <w:szCs w:val="28"/>
              </w:rPr>
            </w:pPr>
            <w:r w:rsidRPr="000F5980">
              <w:rPr>
                <w:b/>
                <w:sz w:val="28"/>
                <w:szCs w:val="28"/>
              </w:rPr>
              <w:t>Légendes</w:t>
            </w:r>
          </w:p>
          <w:p w14:paraId="170B8EEC" w14:textId="77777777" w:rsidR="00D45DEF" w:rsidRDefault="00D45DEF" w:rsidP="00D45DEF">
            <w:pPr>
              <w:pStyle w:val="Paragraphedeliste"/>
              <w:jc w:val="both"/>
            </w:pPr>
          </w:p>
          <w:p w14:paraId="102B1595" w14:textId="77777777" w:rsidR="00D45DEF" w:rsidRDefault="00D45DEF" w:rsidP="00D45DEF">
            <w:pPr>
              <w:pStyle w:val="Paragraphedeliste"/>
              <w:jc w:val="both"/>
            </w:pPr>
          </w:p>
          <w:p w14:paraId="54AC5A72" w14:textId="77777777" w:rsidR="00D45DEF" w:rsidRDefault="00D45DEF" w:rsidP="00D45DEF">
            <w:pPr>
              <w:pStyle w:val="Paragraphedeliste"/>
              <w:jc w:val="both"/>
            </w:pPr>
          </w:p>
          <w:p w14:paraId="29986E59" w14:textId="465EB440" w:rsidR="00D83852" w:rsidRPr="000F5980" w:rsidRDefault="0070408A" w:rsidP="0070408A">
            <w:pPr>
              <w:pStyle w:val="Paragraphedeliste"/>
              <w:numPr>
                <w:ilvl w:val="0"/>
                <w:numId w:val="2"/>
              </w:numPr>
              <w:jc w:val="both"/>
              <w:rPr>
                <w:b/>
              </w:rPr>
            </w:pPr>
            <w:r w:rsidRPr="000F5980">
              <w:rPr>
                <w:b/>
              </w:rPr>
              <w:t>Deux systèmes d’alliances militaires</w:t>
            </w:r>
          </w:p>
          <w:p w14:paraId="05841A39" w14:textId="6F296CF8" w:rsidR="0070408A" w:rsidRDefault="0070408A" w:rsidP="0070408A">
            <w:pPr>
              <w:jc w:val="both"/>
            </w:pPr>
          </w:p>
          <w:p w14:paraId="3953935A" w14:textId="403E7CB5" w:rsidR="0070408A" w:rsidRDefault="00A546FE" w:rsidP="0070408A">
            <w:pPr>
              <w:jc w:val="both"/>
            </w:pPr>
            <w:r>
              <w:t xml:space="preserve">           </w:t>
            </w:r>
            <w:r w:rsidR="000F5980">
              <w:rPr>
                <w:noProof/>
              </w:rPr>
              <mc:AlternateContent>
                <mc:Choice Requires="wps">
                  <w:drawing>
                    <wp:anchor distT="0" distB="0" distL="114300" distR="114300" simplePos="0" relativeHeight="251681792" behindDoc="0" locked="0" layoutInCell="1" allowOverlap="1" wp14:anchorId="3842F183" wp14:editId="7B380C8C">
                      <wp:simplePos x="0" y="0"/>
                      <wp:positionH relativeFrom="column">
                        <wp:posOffset>-635</wp:posOffset>
                      </wp:positionH>
                      <wp:positionV relativeFrom="paragraph">
                        <wp:posOffset>10795</wp:posOffset>
                      </wp:positionV>
                      <wp:extent cx="415290" cy="201295"/>
                      <wp:effectExtent l="0" t="0" r="22860" b="27305"/>
                      <wp:wrapNone/>
                      <wp:docPr id="10" name="Rectangle 10"/>
                      <wp:cNvGraphicFramePr/>
                      <a:graphic xmlns:a="http://schemas.openxmlformats.org/drawingml/2006/main">
                        <a:graphicData uri="http://schemas.microsoft.com/office/word/2010/wordprocessingShape">
                          <wps:wsp>
                            <wps:cNvSpPr/>
                            <wps:spPr>
                              <a:xfrm>
                                <a:off x="0" y="0"/>
                                <a:ext cx="415290" cy="201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ABE5E" id="Rectangle 10" o:spid="_x0000_s1026" style="position:absolute;margin-left:-.05pt;margin-top:.85pt;width:32.7pt;height:15.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HokgIAAIUFAAAOAAAAZHJzL2Uyb0RvYy54bWysVFFv2yAQfp+0/4B4Xx1HybZadaqoVadJ&#10;VVu1nfpMMcRImGNA4mS/fgfYTtRVe5jmBwzc3Xd3H3d3cbnvNNkJ5xWYmpZnM0qE4dAos6npj+eb&#10;T18p8YGZhmkwoqYH4enl6uOHi95WYg4t6EY4giDGV72taRuCrYrC81Z0zJ+BFQaFElzHAh7dpmgc&#10;6xG908V8Nvtc9OAa64AL7/H2OgvpKuFLKXi4l9KLQHRNMbaQVpfW17gWqwtWbRyzreJDGOwfouiY&#10;Muh0grpmgZGtU39AdYo78CDDGYeuACkVFykHzKacvcnmqWVWpFyQHG8nmvz/g+V3uwdHVINvh/QY&#10;1uEbPSJrzGy0IHiHBPXWV6j3ZB/ccPK4jdnupeviH/Mg+0TqYSJV7APheLkol/NzxOYowhzn58uI&#10;WRyNrfPhm4COxE1NHXpPVLLdrQ9ZdVSJvgzcKK3xnlXaxNWDVk28S4dYOOJKO7Jj+ORhXw7eTrTQ&#10;d7QsYl45k7QLBy0y6qOQSAnGPk+BpGI8YjLOhQllFrWsEdnVcobf6GyMIiWqDQJGZIlBTtgDwKiZ&#10;QUbsnPagH01FquXJePa3wLLxZJE8gwmTcacMuPcANGY1eM76I0mZmsjSKzQHLBgHuZO85TcKn+2W&#10;+fDAHLYOvjSOg3CPi9TQ1xSGHSUtuF/v3Ud9rGiUUtJjK9bU/9wyJyjR3w3W+nm5WMTeTYfF8ssc&#10;D+5U8noqMdvuCvDpSxw8lqdt1A963EoH3QtOjXX0iiJmOPquKQ9uPFyFPCJw7nCxXic17FfLwq15&#10;sjyCR1ZjWT7vX5izQ+0GLPo7GNuWVW9KOOtGSwPrbQCpUn0feR34xl5PhTPMpThMTs9J6zg9V78B&#10;AAD//wMAUEsDBBQABgAIAAAAIQCuD3KB3AAAAAUBAAAPAAAAZHJzL2Rvd25yZXYueG1sTI5PS8NA&#10;EMXvgt9hGcFLaTcxWiVmU0RReiiCVQ/eJtkxic3Ohuy2jd/e8aTH94f3fsVqcr060Bg6zwbSRQKK&#10;uPa248bA2+vj/AZUiMgWe89k4JsCrMrTkwJz64/8QodtbJSMcMjRQBvjkGsd6pYchoUfiCX79KPD&#10;KHJstB3xKOOu1xdJstQOO5aHFge6b6nebffOwMd6is1X+hQ3O5y9z9ZtVT8/VMacn013t6AiTfGv&#10;DL/4gg6lMFV+zzao3sA8laLY16AkXV5loCoDWXYJuiz0f/ryBwAA//8DAFBLAQItABQABgAIAAAA&#10;IQC2gziS/gAAAOEBAAATAAAAAAAAAAAAAAAAAAAAAABbQ29udGVudF9UeXBlc10ueG1sUEsBAi0A&#10;FAAGAAgAAAAhADj9If/WAAAAlAEAAAsAAAAAAAAAAAAAAAAALwEAAF9yZWxzLy5yZWxzUEsBAi0A&#10;FAAGAAgAAAAhADYbAeiSAgAAhQUAAA4AAAAAAAAAAAAAAAAALgIAAGRycy9lMm9Eb2MueG1sUEsB&#10;Ai0AFAAGAAgAAAAhAK4PcoHcAAAABQEAAA8AAAAAAAAAAAAAAAAA7AQAAGRycy9kb3ducmV2Lnht&#10;bFBLBQYAAAAABAAEAPMAAAD1BQAAAAA=&#10;" filled="f" strokecolor="black [3213]" strokeweight="1pt"/>
                  </w:pict>
                </mc:Fallback>
              </mc:AlternateContent>
            </w:r>
            <w:r>
              <w:t xml:space="preserve">    </w:t>
            </w:r>
            <w:r w:rsidR="0070408A">
              <w:t>Etats de la triple Alliance</w:t>
            </w:r>
          </w:p>
          <w:p w14:paraId="7CA238F8" w14:textId="6563B1D9" w:rsidR="0070408A" w:rsidRDefault="0070408A" w:rsidP="0070408A">
            <w:pPr>
              <w:jc w:val="both"/>
            </w:pPr>
          </w:p>
          <w:p w14:paraId="53C520A1" w14:textId="1E333C19" w:rsidR="0070408A" w:rsidRDefault="00A546FE" w:rsidP="0070408A">
            <w:pPr>
              <w:jc w:val="both"/>
            </w:pPr>
            <w:r>
              <w:t xml:space="preserve">          </w:t>
            </w:r>
            <w:r w:rsidR="001E4EDC">
              <w:rPr>
                <w:noProof/>
              </w:rPr>
              <mc:AlternateContent>
                <mc:Choice Requires="wps">
                  <w:drawing>
                    <wp:anchor distT="0" distB="0" distL="114300" distR="114300" simplePos="0" relativeHeight="251677696" behindDoc="0" locked="0" layoutInCell="1" allowOverlap="1" wp14:anchorId="2E9554AA" wp14:editId="31DDBF79">
                      <wp:simplePos x="0" y="0"/>
                      <wp:positionH relativeFrom="column">
                        <wp:posOffset>-635</wp:posOffset>
                      </wp:positionH>
                      <wp:positionV relativeFrom="paragraph">
                        <wp:posOffset>10795</wp:posOffset>
                      </wp:positionV>
                      <wp:extent cx="415290" cy="201295"/>
                      <wp:effectExtent l="0" t="0" r="22860" b="27305"/>
                      <wp:wrapNone/>
                      <wp:docPr id="8" name="Rectangle 8"/>
                      <wp:cNvGraphicFramePr/>
                      <a:graphic xmlns:a="http://schemas.openxmlformats.org/drawingml/2006/main">
                        <a:graphicData uri="http://schemas.microsoft.com/office/word/2010/wordprocessingShape">
                          <wps:wsp>
                            <wps:cNvSpPr/>
                            <wps:spPr>
                              <a:xfrm>
                                <a:off x="0" y="0"/>
                                <a:ext cx="415290" cy="201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8146E" id="Rectangle 8" o:spid="_x0000_s1026" style="position:absolute;margin-left:-.05pt;margin-top:.85pt;width:32.7pt;height:15.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gfkgIAAIMFAAAOAAAAZHJzL2Uyb0RvYy54bWysVFFv2yAQfp+0/4B4Xx1HydZadaqoVadJ&#10;VVu1nfpMMcSWgGNA4mS/fgfYTtRNe5jmBwzc3Xd3H3d3ebXXiuyE8x2YmpZnM0qE4dB0ZlPT7y+3&#10;n84p8YGZhikwoqYH4enV6uOHy95WYg4tqEY4giDGV72taRuCrYrC81Zo5s/ACoNCCU6zgEe3KRrH&#10;ekTXqpjPZp+LHlxjHXDhPd7eZCFdJXwpBQ8PUnoRiKopxhbS6tL6FtdidcmqjWO27fgQBvuHKDTr&#10;DDqdoG5YYGTrut+gdMcdeJDhjIMuQMqOi5QDZlPO3mXz3DIrUi5IjrcTTf7/wfL73aMjXVNTfCjD&#10;ND7RE5LGzEYJch7p6a2vUOvZPrrh5HEbc91Lp+MfsyD7ROlholTsA+F4uSiX8wsknqMIM5xfLCNm&#10;cTS2zoevAjSJm5o6dJ6IZLs7H7LqqBJ9GbjtlMJ7VikTVw+qa+JdOsSyEdfKkR3DBw/7cvB2ooW+&#10;o2UR88qZpF04KJFRn4REQjD2eQokleIRk3EuTCizqGWNyK6WM/xGZ2MUKVFlEDAiSwxywh4ARs0M&#10;MmLntAf9aCpSJU/Gs78Flo0ni+QZTJiMdWfA/QlAYVaD56w/kpSpiSy9QXPAcnGQ+8hbftvhs90x&#10;Hx6Zw8bBl8ZhEB5wkQr6msKwo6QF9/NP91Ef6xmllPTYiDX1P7bMCUrUN4OVflEuFrFz02Gx/DLH&#10;gzuVvJ1KzFZfAz59iWPH8rSN+kGNW+lAv+LMWEevKGKGo++a8uDGw3XIAwKnDhfrdVLDbrUs3Jln&#10;yyN4ZDWW5cv+lTk71G7Aor+HsWlZ9a6Es260NLDeBpBdqu8jrwPf2OmpcIapFEfJ6TlpHWfn6hcA&#10;AAD//wMAUEsDBBQABgAIAAAAIQCuD3KB3AAAAAUBAAAPAAAAZHJzL2Rvd25yZXYueG1sTI5PS8NA&#10;EMXvgt9hGcFLaTcxWiVmU0RReiiCVQ/eJtkxic3Ohuy2jd/e8aTH94f3fsVqcr060Bg6zwbSRQKK&#10;uPa248bA2+vj/AZUiMgWe89k4JsCrMrTkwJz64/8QodtbJSMcMjRQBvjkGsd6pYchoUfiCX79KPD&#10;KHJstB3xKOOu1xdJstQOO5aHFge6b6nebffOwMd6is1X+hQ3O5y9z9ZtVT8/VMacn013t6AiTfGv&#10;DL/4gg6lMFV+zzao3sA8laLY16AkXV5loCoDWXYJuiz0f/ryBwAA//8DAFBLAQItABQABgAIAAAA&#10;IQC2gziS/gAAAOEBAAATAAAAAAAAAAAAAAAAAAAAAABbQ29udGVudF9UeXBlc10ueG1sUEsBAi0A&#10;FAAGAAgAAAAhADj9If/WAAAAlAEAAAsAAAAAAAAAAAAAAAAALwEAAF9yZWxzLy5yZWxzUEsBAi0A&#10;FAAGAAgAAAAhAAI86B+SAgAAgwUAAA4AAAAAAAAAAAAAAAAALgIAAGRycy9lMm9Eb2MueG1sUEsB&#10;Ai0AFAAGAAgAAAAhAK4PcoHcAAAABQEAAA8AAAAAAAAAAAAAAAAA7AQAAGRycy9kb3ducmV2Lnht&#10;bFBLBQYAAAAABAAEAPMAAAD1BQAAAAA=&#10;" filled="f" strokecolor="black [3213]" strokeweight="1pt"/>
                  </w:pict>
                </mc:Fallback>
              </mc:AlternateContent>
            </w:r>
            <w:r>
              <w:t xml:space="preserve">     </w:t>
            </w:r>
            <w:r w:rsidR="0070408A">
              <w:t>Etats de la Triple Entente</w:t>
            </w:r>
          </w:p>
          <w:p w14:paraId="4B22826E" w14:textId="0A38037D" w:rsidR="0070408A" w:rsidRDefault="0070408A" w:rsidP="0070408A">
            <w:pPr>
              <w:jc w:val="both"/>
            </w:pPr>
          </w:p>
          <w:p w14:paraId="435E75D9" w14:textId="3FC9E9CB" w:rsidR="0070408A" w:rsidRDefault="0070408A" w:rsidP="0070408A">
            <w:pPr>
              <w:jc w:val="both"/>
            </w:pPr>
          </w:p>
          <w:p w14:paraId="2EEB2574" w14:textId="5955CC35" w:rsidR="0070408A" w:rsidRPr="000F5980" w:rsidRDefault="0070408A" w:rsidP="0070408A">
            <w:pPr>
              <w:pStyle w:val="Paragraphedeliste"/>
              <w:numPr>
                <w:ilvl w:val="0"/>
                <w:numId w:val="2"/>
              </w:numPr>
              <w:jc w:val="both"/>
              <w:rPr>
                <w:b/>
              </w:rPr>
            </w:pPr>
            <w:r w:rsidRPr="000F5980">
              <w:rPr>
                <w:b/>
              </w:rPr>
              <w:t>Secteurs de tension</w:t>
            </w:r>
          </w:p>
          <w:p w14:paraId="125F45C4" w14:textId="289D0377" w:rsidR="0070408A" w:rsidRDefault="0070408A" w:rsidP="0070408A">
            <w:pPr>
              <w:jc w:val="both"/>
            </w:pPr>
          </w:p>
          <w:p w14:paraId="19CCDE26" w14:textId="0B80B217" w:rsidR="0070408A" w:rsidRPr="00126BE2" w:rsidRDefault="00A546FE" w:rsidP="0070408A">
            <w:pPr>
              <w:jc w:val="both"/>
              <w:rPr>
                <w:i/>
              </w:rPr>
            </w:pPr>
            <w:r>
              <w:rPr>
                <w:i/>
              </w:rPr>
              <w:t xml:space="preserve">           </w:t>
            </w:r>
            <w:r w:rsidR="001E4EDC">
              <w:rPr>
                <w:noProof/>
              </w:rPr>
              <mc:AlternateContent>
                <mc:Choice Requires="wps">
                  <w:drawing>
                    <wp:anchor distT="0" distB="0" distL="114300" distR="114300" simplePos="0" relativeHeight="251675648" behindDoc="0" locked="0" layoutInCell="1" allowOverlap="1" wp14:anchorId="5F24BFBA" wp14:editId="1FDC1C56">
                      <wp:simplePos x="0" y="0"/>
                      <wp:positionH relativeFrom="column">
                        <wp:posOffset>-635</wp:posOffset>
                      </wp:positionH>
                      <wp:positionV relativeFrom="paragraph">
                        <wp:posOffset>10795</wp:posOffset>
                      </wp:positionV>
                      <wp:extent cx="415290" cy="201295"/>
                      <wp:effectExtent l="0" t="0" r="22860" b="27305"/>
                      <wp:wrapNone/>
                      <wp:docPr id="7" name="Rectangle 7"/>
                      <wp:cNvGraphicFramePr/>
                      <a:graphic xmlns:a="http://schemas.openxmlformats.org/drawingml/2006/main">
                        <a:graphicData uri="http://schemas.microsoft.com/office/word/2010/wordprocessingShape">
                          <wps:wsp>
                            <wps:cNvSpPr/>
                            <wps:spPr>
                              <a:xfrm>
                                <a:off x="0" y="0"/>
                                <a:ext cx="415290" cy="201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0589D" id="Rectangle 7" o:spid="_x0000_s1026" style="position:absolute;margin-left:-.05pt;margin-top:.85pt;width:32.7pt;height:15.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0skgIAAIMFAAAOAAAAZHJzL2Uyb0RvYy54bWysVFFv2yAQfp+0/4B4Xx1HybpadaqoVadJ&#10;VVu1nfpMMcSWgGNA4mS/fgfYTtRNe5jmBwzc3Xd3H3d3ebXXiuyE8x2YmpZnM0qE4dB0ZlPT7y+3&#10;n75Q4gMzDVNgRE0PwtOr1ccPl72txBxaUI1wBEGMr3pb0zYEWxWF563QzJ+BFQaFEpxmAY9uUzSO&#10;9YiuVTGfzT4XPbjGOuDCe7y9yUK6SvhSCh4epPQiEFVTjC2k1aX1La7F6pJVG8ds2/EhDPYPUWjW&#10;GXQ6Qd2wwMjWdb9B6Y478CDDGQddgJQdFykHzKacvcvmuWVWpFyQHG8nmvz/g+X3u0dHuqam55QY&#10;pvGJnpA0ZjZKkPNIT299hVrP9tENJ4/bmOteOh3/mAXZJ0oPE6ViHwjHy0W5nF8g8RxFmOH8Yhkx&#10;i6OxdT58FaBJ3NTUofNEJNvd+ZBVR5Xoy8BtpxTes0qZuHpQXRPv0iGWjbhWjuwYPnjYl4O3Ey30&#10;HS2LmFfOJO3CQYmM+iQkEoKxz1MgqRSPmIxzYUKZRS1rRHa1nOE3OhujSIkqg4ARWWKQE/YAMGpm&#10;kBE7pz3oR1ORKnkynv0tsGw8WSTPYMJkrDsD7k8ACrMaPGf9kaRMTWTpDZoDlouD3Efe8tsOn+2O&#10;+fDIHDYOvjQOg/CAi1TQ1xSGHSUtuJ9/uo/6WM8opaTHRqyp/7FlTlCivhms9ItysYidmw6L5fkc&#10;D+5U8nYqMVt9Dfj0JY4dy9M26gc1bqUD/YozYx29oogZjr5ryoMbD9chDwicOlys10kNu9WycGee&#10;LY/gkdVYli/7V+bsULsBi/4exqZl1bsSzrrR0sB6G0B2qb6PvA58Y6enwhmmUhwlp+ekdZydq18A&#10;AAD//wMAUEsDBBQABgAIAAAAIQCuD3KB3AAAAAUBAAAPAAAAZHJzL2Rvd25yZXYueG1sTI5PS8NA&#10;EMXvgt9hGcFLaTcxWiVmU0RReiiCVQ/eJtkxic3Ohuy2jd/e8aTH94f3fsVqcr060Bg6zwbSRQKK&#10;uPa248bA2+vj/AZUiMgWe89k4JsCrMrTkwJz64/8QodtbJSMcMjRQBvjkGsd6pYchoUfiCX79KPD&#10;KHJstB3xKOOu1xdJstQOO5aHFge6b6nebffOwMd6is1X+hQ3O5y9z9ZtVT8/VMacn013t6AiTfGv&#10;DL/4gg6lMFV+zzao3sA8laLY16AkXV5loCoDWXYJuiz0f/ryBwAA//8DAFBLAQItABQABgAIAAAA&#10;IQC2gziS/gAAAOEBAAATAAAAAAAAAAAAAAAAAAAAAABbQ29udGVudF9UeXBlc10ueG1sUEsBAi0A&#10;FAAGAAgAAAAhADj9If/WAAAAlAEAAAsAAAAAAAAAAAAAAAAALwEAAF9yZWxzLy5yZWxzUEsBAi0A&#10;FAAGAAgAAAAhAP7sjSySAgAAgwUAAA4AAAAAAAAAAAAAAAAALgIAAGRycy9lMm9Eb2MueG1sUEsB&#10;Ai0AFAAGAAgAAAAhAK4PcoHcAAAABQEAAA8AAAAAAAAAAAAAAAAA7AQAAGRycy9kb3ducmV2Lnht&#10;bFBLBQYAAAAABAAEAPMAAAD1BQAAAAA=&#10;" filled="f" strokecolor="black [3213]" strokeweight="1pt"/>
                  </w:pict>
                </mc:Fallback>
              </mc:AlternateContent>
            </w:r>
            <w:r>
              <w:rPr>
                <w:i/>
              </w:rPr>
              <w:t xml:space="preserve">   </w:t>
            </w:r>
            <w:r w:rsidR="00CE2B1B">
              <w:rPr>
                <w:i/>
              </w:rPr>
              <w:t xml:space="preserve"> </w:t>
            </w:r>
            <w:r w:rsidR="0070408A" w:rsidRPr="00126BE2">
              <w:rPr>
                <w:i/>
              </w:rPr>
              <w:t>Croates</w:t>
            </w:r>
          </w:p>
          <w:p w14:paraId="11E9CCE2" w14:textId="3BEA8530" w:rsidR="0070408A" w:rsidRDefault="0070408A" w:rsidP="0070408A">
            <w:pPr>
              <w:jc w:val="both"/>
            </w:pPr>
          </w:p>
          <w:p w14:paraId="453C72E0" w14:textId="54299430" w:rsidR="0070408A" w:rsidRDefault="00A546FE" w:rsidP="0070408A">
            <w:pPr>
              <w:jc w:val="both"/>
            </w:pPr>
            <w:r>
              <w:t xml:space="preserve">            </w:t>
            </w:r>
            <w:r w:rsidR="001E4EDC">
              <w:rPr>
                <w:noProof/>
              </w:rPr>
              <mc:AlternateContent>
                <mc:Choice Requires="wps">
                  <w:drawing>
                    <wp:anchor distT="0" distB="0" distL="114300" distR="114300" simplePos="0" relativeHeight="251673600" behindDoc="0" locked="0" layoutInCell="1" allowOverlap="1" wp14:anchorId="5A26DE09" wp14:editId="2020EEFD">
                      <wp:simplePos x="0" y="0"/>
                      <wp:positionH relativeFrom="column">
                        <wp:posOffset>-635</wp:posOffset>
                      </wp:positionH>
                      <wp:positionV relativeFrom="paragraph">
                        <wp:posOffset>10795</wp:posOffset>
                      </wp:positionV>
                      <wp:extent cx="415290" cy="201295"/>
                      <wp:effectExtent l="0" t="0" r="22860" b="27305"/>
                      <wp:wrapNone/>
                      <wp:docPr id="6" name="Rectangle 6"/>
                      <wp:cNvGraphicFramePr/>
                      <a:graphic xmlns:a="http://schemas.openxmlformats.org/drawingml/2006/main">
                        <a:graphicData uri="http://schemas.microsoft.com/office/word/2010/wordprocessingShape">
                          <wps:wsp>
                            <wps:cNvSpPr/>
                            <wps:spPr>
                              <a:xfrm>
                                <a:off x="0" y="0"/>
                                <a:ext cx="415290" cy="201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CBBA4" id="Rectangle 6" o:spid="_x0000_s1026" style="position:absolute;margin-left:-.05pt;margin-top:.85pt;width:32.7pt;height:15.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cNkgIAAIMFAAAOAAAAZHJzL2Uyb0RvYy54bWysVFFv2yAQfp+0/4B4Xx1HSbdadaqoVadJ&#10;VVu1nfpMMcSWgGNA4mS/fgfYTtRNe5jmBwzc3Xd3H3d3ebXXiuyE8x2YmpZnM0qE4dB0ZlPT7y+3&#10;n75Q4gMzDVNgRE0PwtOr1ccPl72txBxaUI1wBEGMr3pb0zYEWxWF563QzJ+BFQaFEpxmAY9uUzSO&#10;9YiuVTGfzc6LHlxjHXDhPd7eZCFdJXwpBQ8PUnoRiKopxhbS6tL6FtdidcmqjWO27fgQBvuHKDTr&#10;DDqdoG5YYGTrut+gdMcdeJDhjIMuQMqOi5QDZlPO3mXz3DIrUi5IjrcTTf7/wfL73aMjXVPTc0oM&#10;0/hET0gaMxslyHmkp7e+Qq1n++iGk8dtzHUvnY5/zILsE6WHiVKxD4Tj5aJczi+QeI4izHB+sYyY&#10;xdHYOh++CtAkbmrq0Hkiku3ufMiqo0r0ZeC2UwrvWaVMXD2orol36RDLRlwrR3YMHzzsy8HbiRb6&#10;jpZFzCtnknbhoERGfRISCcHY5ymQVIpHTMa5MKHMopY1IrtazvAbnY1RpESVQcCILDHICXsAGDUz&#10;yIid0x70o6lIlTwZz/4WWDaeLJJnMGEy1p0B9ycAhVkNnrP+SFKmJrL0Bs0By8VB7iNv+W2Hz3bH&#10;fHhkDhsHXxqHQXjARSroawrDjpIW3M8/3Ud9rGeUUtJjI9bU/9gyJyhR3wxW+kW5WMTOTYfF8vMc&#10;D+5U8nYqMVt9Dfj0JY4dy9M26gc1bqUD/YozYx29oogZjr5ryoMbD9chDwicOlys10kNu9WycGee&#10;LY/gkdVYli/7V+bsULsBi/4exqZl1bsSzrrR0sB6G0B2qb6PvA58Y6enwhmmUhwlp+ekdZydq18A&#10;AAD//wMAUEsDBBQABgAIAAAAIQCuD3KB3AAAAAUBAAAPAAAAZHJzL2Rvd25yZXYueG1sTI5PS8NA&#10;EMXvgt9hGcFLaTcxWiVmU0RReiiCVQ/eJtkxic3Ohuy2jd/e8aTH94f3fsVqcr060Bg6zwbSRQKK&#10;uPa248bA2+vj/AZUiMgWe89k4JsCrMrTkwJz64/8QodtbJSMcMjRQBvjkGsd6pYchoUfiCX79KPD&#10;KHJstB3xKOOu1xdJstQOO5aHFge6b6nebffOwMd6is1X+hQ3O5y9z9ZtVT8/VMacn013t6AiTfGv&#10;DL/4gg6lMFV+zzao3sA8laLY16AkXV5loCoDWXYJuiz0f/ryBwAA//8DAFBLAQItABQABgAIAAAA&#10;IQC2gziS/gAAAOEBAAATAAAAAAAAAAAAAAAAAAAAAABbQ29udGVudF9UeXBlc10ueG1sUEsBAi0A&#10;FAAGAAgAAAAhADj9If/WAAAAlAEAAAsAAAAAAAAAAAAAAAAALwEAAF9yZWxzLy5yZWxzUEsBAi0A&#10;FAAGAAgAAAAhAEmcFw2SAgAAgwUAAA4AAAAAAAAAAAAAAAAALgIAAGRycy9lMm9Eb2MueG1sUEsB&#10;Ai0AFAAGAAgAAAAhAK4PcoHcAAAABQEAAA8AAAAAAAAAAAAAAAAA7AQAAGRycy9kb3ducmV2Lnht&#10;bFBLBQYAAAAABAAEAPMAAAD1BQAAAAA=&#10;" filled="f" strokecolor="black [3213]" strokeweight="1pt"/>
                  </w:pict>
                </mc:Fallback>
              </mc:AlternateContent>
            </w:r>
            <w:r>
              <w:t xml:space="preserve">   </w:t>
            </w:r>
            <w:r w:rsidR="0070408A">
              <w:t>Territoires contestés</w:t>
            </w:r>
          </w:p>
          <w:p w14:paraId="4447EE74" w14:textId="736DF59F" w:rsidR="0070408A" w:rsidRDefault="0070408A" w:rsidP="0070408A">
            <w:pPr>
              <w:jc w:val="both"/>
            </w:pPr>
          </w:p>
          <w:p w14:paraId="143F214E" w14:textId="77777777" w:rsidR="000F5980" w:rsidRDefault="00A546FE" w:rsidP="0070408A">
            <w:pPr>
              <w:jc w:val="both"/>
            </w:pPr>
            <w:r>
              <w:t xml:space="preserve">             </w:t>
            </w:r>
            <w:r w:rsidR="000F5980">
              <w:rPr>
                <w:noProof/>
              </w:rPr>
              <mc:AlternateContent>
                <mc:Choice Requires="wps">
                  <w:drawing>
                    <wp:anchor distT="0" distB="0" distL="114300" distR="114300" simplePos="0" relativeHeight="251679744" behindDoc="0" locked="0" layoutInCell="1" allowOverlap="1" wp14:anchorId="1CC92217" wp14:editId="6B2D7C28">
                      <wp:simplePos x="0" y="0"/>
                      <wp:positionH relativeFrom="column">
                        <wp:posOffset>-635</wp:posOffset>
                      </wp:positionH>
                      <wp:positionV relativeFrom="paragraph">
                        <wp:posOffset>10795</wp:posOffset>
                      </wp:positionV>
                      <wp:extent cx="415290" cy="201295"/>
                      <wp:effectExtent l="0" t="0" r="22860" b="27305"/>
                      <wp:wrapNone/>
                      <wp:docPr id="9" name="Rectangle 9"/>
                      <wp:cNvGraphicFramePr/>
                      <a:graphic xmlns:a="http://schemas.openxmlformats.org/drawingml/2006/main">
                        <a:graphicData uri="http://schemas.microsoft.com/office/word/2010/wordprocessingShape">
                          <wps:wsp>
                            <wps:cNvSpPr/>
                            <wps:spPr>
                              <a:xfrm>
                                <a:off x="0" y="0"/>
                                <a:ext cx="415290" cy="201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679B5" id="Rectangle 9" o:spid="_x0000_s1026" style="position:absolute;margin-left:-.05pt;margin-top:.85pt;width:32.7pt;height:15.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I+kgIAAIMFAAAOAAAAZHJzL2Uyb0RvYy54bWysVMFu2zAMvQ/YPwi6r46DZFuMOkWQIsOA&#10;oi2aDj2rshQbkEVNUuJkXz9Ksp2gK3YY5oMsieQj+UTy+ubYKnIQ1jWgS5pfTSgRmkPV6F1Jfzxv&#10;Pn2lxHmmK6ZAi5KehKM3y48frjtTiCnUoCphCYJoV3SmpLX3psgyx2vRMncFRmgUSrAt83i0u6yy&#10;rEP0VmXTyeRz1oGtjAUunMPb2ySky4gvpeD+QUonPFElxdh8XG1cX8OaLa9ZsbPM1A3vw2D/EEXL&#10;Go1OR6hb5hnZ2+YPqLbhFhxIf8WhzUDKhouYA2aTT95ks62ZETEXJMeZkSb3/2D5/eHRkqYq6YIS&#10;zVp8oickjemdEmQR6OmMK1Brax5tf3K4DbkepW3DH7Mgx0jpaaRUHD3heDnL59MFEs9RhBlOF/OA&#10;mZ2NjXX+m4CWhE1JLTqPRLLDnfNJdVAJvjRsGqXwnhVKh9WBaqpwFw+hbMRaWXJg+OD+mPfeLrTQ&#10;d7DMQl4pk7jzJyUS6pOQSAjGPo2BxFI8YzLOhfZ5EtWsEsnVfILf4GyIIiaqNAIGZIlBjtg9wKCZ&#10;QAbslHavH0xFrOTRePK3wJLxaBE9g/ajcdtosO8BKMyq95z0B5ISNYGlV6hOWC4WUh85wzcNPtsd&#10;c/6RWWwcfGkcBv4BF6mgKyn0O0pqsL/euw/6WM8opaTDRiyp+7lnVlCivmus9EU+m4XOjYfZ/MsU&#10;D/ZS8nop0ft2Dfj0OY4dw+M26Hs1bKWF9gVnxip4RRHTHH2XlHs7HNY+DQicOlysVlENu9Uwf6e3&#10;hgfwwGooy+fjC7Omr12PRX8PQ9Oy4k0JJ91gqWG19yCbWN9nXnu+sdNj4fRTKYySy3PUOs/O5W8A&#10;AAD//wMAUEsDBBQABgAIAAAAIQCuD3KB3AAAAAUBAAAPAAAAZHJzL2Rvd25yZXYueG1sTI5PS8NA&#10;EMXvgt9hGcFLaTcxWiVmU0RReiiCVQ/eJtkxic3Ohuy2jd/e8aTH94f3fsVqcr060Bg6zwbSRQKK&#10;uPa248bA2+vj/AZUiMgWe89k4JsCrMrTkwJz64/8QodtbJSMcMjRQBvjkGsd6pYchoUfiCX79KPD&#10;KHJstB3xKOOu1xdJstQOO5aHFge6b6nebffOwMd6is1X+hQ3O5y9z9ZtVT8/VMacn013t6AiTfGv&#10;DL/4gg6lMFV+zzao3sA8laLY16AkXV5loCoDWXYJuiz0f/ryBwAA//8DAFBLAQItABQABgAIAAAA&#10;IQC2gziS/gAAAOEBAAATAAAAAAAAAAAAAAAAAAAAAABbQ29udGVudF9UeXBlc10ueG1sUEsBAi0A&#10;FAAGAAgAAAAhADj9If/WAAAAlAEAAAsAAAAAAAAAAAAAAAAALwEAAF9yZWxzLy5yZWxzUEsBAi0A&#10;FAAGAAgAAAAhALVMcj6SAgAAgwUAAA4AAAAAAAAAAAAAAAAALgIAAGRycy9lMm9Eb2MueG1sUEsB&#10;Ai0AFAAGAAgAAAAhAK4PcoHcAAAABQEAAA8AAAAAAAAAAAAAAAAA7AQAAGRycy9kb3ducmV2Lnht&#10;bFBLBQYAAAAABAAEAPMAAAD1BQAAAAA=&#10;" filled="f" strokecolor="black [3213]" strokeweight="1pt"/>
                  </w:pict>
                </mc:Fallback>
              </mc:AlternateContent>
            </w:r>
            <w:r>
              <w:t xml:space="preserve">   </w:t>
            </w:r>
            <w:r w:rsidR="0070408A">
              <w:t xml:space="preserve">Etat souhaitant rassembler les </w:t>
            </w:r>
            <w:r w:rsidR="00126BE2">
              <w:t>S</w:t>
            </w:r>
            <w:r w:rsidR="0070408A">
              <w:t>laves du</w:t>
            </w:r>
          </w:p>
          <w:p w14:paraId="340C21B0" w14:textId="77777777" w:rsidR="000F5980" w:rsidRDefault="000F5980" w:rsidP="0070408A">
            <w:pPr>
              <w:jc w:val="both"/>
            </w:pPr>
          </w:p>
          <w:p w14:paraId="3BFA3207" w14:textId="75A48F93" w:rsidR="0070408A" w:rsidRDefault="000F5980" w:rsidP="0070408A">
            <w:pPr>
              <w:jc w:val="both"/>
            </w:pPr>
            <w:r>
              <w:t xml:space="preserve">             </w:t>
            </w:r>
            <w:r w:rsidR="0070408A">
              <w:t xml:space="preserve"> </w:t>
            </w:r>
            <w:r w:rsidR="002C2224">
              <w:t xml:space="preserve">  </w:t>
            </w:r>
            <w:r w:rsidR="00126BE2">
              <w:t>Sud dans une « Yougoslavie »</w:t>
            </w:r>
          </w:p>
          <w:p w14:paraId="031CA7FF" w14:textId="77E585A8" w:rsidR="00126BE2" w:rsidRDefault="00126BE2" w:rsidP="0070408A">
            <w:pPr>
              <w:jc w:val="both"/>
            </w:pPr>
          </w:p>
          <w:p w14:paraId="3FA2CDDA" w14:textId="406AFE26" w:rsidR="0070408A" w:rsidRPr="000F5980" w:rsidRDefault="0070408A" w:rsidP="0070408A">
            <w:pPr>
              <w:pStyle w:val="Paragraphedeliste"/>
              <w:numPr>
                <w:ilvl w:val="0"/>
                <w:numId w:val="2"/>
              </w:numPr>
              <w:jc w:val="both"/>
              <w:rPr>
                <w:b/>
              </w:rPr>
            </w:pPr>
            <w:r w:rsidRPr="000F5980">
              <w:rPr>
                <w:b/>
              </w:rPr>
              <w:t>Le déclencheur de la guerre</w:t>
            </w:r>
          </w:p>
          <w:p w14:paraId="0F181710" w14:textId="63A4D371" w:rsidR="00126BE2" w:rsidRDefault="001E4EDC" w:rsidP="00126BE2">
            <w:pPr>
              <w:jc w:val="both"/>
            </w:pPr>
            <w:r>
              <w:rPr>
                <w:noProof/>
              </w:rPr>
              <mc:AlternateContent>
                <mc:Choice Requires="wps">
                  <w:drawing>
                    <wp:anchor distT="0" distB="0" distL="114300" distR="114300" simplePos="0" relativeHeight="251671552" behindDoc="0" locked="0" layoutInCell="1" allowOverlap="1" wp14:anchorId="21BE6FE2" wp14:editId="3FAA3CF8">
                      <wp:simplePos x="0" y="0"/>
                      <wp:positionH relativeFrom="column">
                        <wp:posOffset>-635</wp:posOffset>
                      </wp:positionH>
                      <wp:positionV relativeFrom="paragraph">
                        <wp:posOffset>185420</wp:posOffset>
                      </wp:positionV>
                      <wp:extent cx="415290" cy="201295"/>
                      <wp:effectExtent l="0" t="0" r="22860" b="25400"/>
                      <wp:wrapNone/>
                      <wp:docPr id="5" name="Rectangle 5"/>
                      <wp:cNvGraphicFramePr/>
                      <a:graphic xmlns:a="http://schemas.openxmlformats.org/drawingml/2006/main">
                        <a:graphicData uri="http://schemas.microsoft.com/office/word/2010/wordprocessingShape">
                          <wps:wsp>
                            <wps:cNvSpPr/>
                            <wps:spPr>
                              <a:xfrm>
                                <a:off x="0" y="0"/>
                                <a:ext cx="415290" cy="201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50DB4" id="Rectangle 5" o:spid="_x0000_s1026" style="position:absolute;margin-left:-.05pt;margin-top:14.6pt;width:32.7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lvkwIAAIMFAAAOAAAAZHJzL2Uyb0RvYy54bWysVN9vGyEMfp+0/wHxvl4uSrY16qWKUmWa&#10;VLVV26nPlIMcEmAGJJfsr5/hfiTqqj1My8MFY/uz/WH76vpgNNkLHxTYipYXE0qE5VAru63oj+fN&#10;p6+UhMhszTRYUdGjCPR6+fHDVesWYgoN6Fp4giA2LFpX0SZGtyiKwBthWLgAJywqJXjDIop+W9Se&#10;tYhudDGdTD4XLfjaeeAiBLy96ZR0mfGlFDzeSxlEJLqimFvMX5+/r+lbLK/YYuuZaxTv02D/kIVh&#10;ymLQEeqGRUZ2Xv0BZRT3EEDGCw6mACkVF7kGrKacvKnmqWFO5FqQnOBGmsL/g+V3+wdPVF3ROSWW&#10;GXyiRySN2a0WZJ7oaV1YoNWTe/C9FPCYaj1Ib9I/VkEOmdLjSKk4RMLxclbOp5dIPEcVVji9zJjF&#10;ydn5EL8JMCQdKuoxeCaS7W9DxIBoOpikWBY2Suv8atqmiwBa1ekuC6ltxFp7smf44PFQpgoQ4swK&#10;peRZpLq6SvIpHrVIENo+ComEYO7TnEhuxRMm41zYWHaqhtWiCzWf4G8INmSRQ2fAhCwxyRG7Bxgs&#10;O5ABu8u5t0+uInfy6Dz5W2Kd8+iRI4ONo7NRFvx7ABqr6iN39gNJHTWJpVeoj9guHro5Co5vFD7b&#10;LQvxgXkcHHxpXAbxHj9SQ1tR6E+UNOB/vXef7LGfUUtJi4NY0fBzx7ygRH+32OmX5WyWJjcLs/mX&#10;KQr+XPN6rrE7swZ8+hLXjuP5mOyjHo7Sg3nBnbFKUVHFLMfYFeXRD8I6dgsCtw4Xq1U2w2l1LN7a&#10;J8cTeGI1teXz4YV51/duxKa/g2Fo2eJNC3e2ydPCahdBqtzfJ157vnHSc+P0WymtknM5W5125/I3&#10;AAAA//8DAFBLAwQUAAYACAAAACEAWeIdd94AAAAGAQAADwAAAGRycy9kb3ducmV2LnhtbEyOQUvD&#10;QBSE74L/YXmCl9JuErHYmE0RRelBClY9eHvJPpPY7NuQ3bbx3/s86WkYZpj5ivXkenWkMXSeDaSL&#10;BBRx7W3HjYG318f5DagQkS32nsnANwVYl+dnBebWn/iFjrvYKBnhkKOBNsYh1zrULTkMCz8QS/bp&#10;R4dR7NhoO+JJxl2vsyRZaocdy0OLA923VO93B2fgYzPF5it9is97nL3PNm1Vbx8qYy4vprtbUJGm&#10;+FeGX3xBh1KYKn9gG1RvYJ5K0UC2ykBJvLy+AlWJJivQZaH/45c/AAAA//8DAFBLAQItABQABgAI&#10;AAAAIQC2gziS/gAAAOEBAAATAAAAAAAAAAAAAAAAAAAAAABbQ29udGVudF9UeXBlc10ueG1sUEsB&#10;Ai0AFAAGAAgAAAAhADj9If/WAAAAlAEAAAsAAAAAAAAAAAAAAAAALwEAAF9yZWxzLy5yZWxzUEsB&#10;Ai0AFAAGAAgAAAAhAJANuW+TAgAAgwUAAA4AAAAAAAAAAAAAAAAALgIAAGRycy9lMm9Eb2MueG1s&#10;UEsBAi0AFAAGAAgAAAAhAFniHXfeAAAABgEAAA8AAAAAAAAAAAAAAAAA7QQAAGRycy9kb3ducmV2&#10;LnhtbFBLBQYAAAAABAAEAPMAAAD4BQAAAAA=&#10;" filled="f" strokecolor="black [3213]" strokeweight="1pt"/>
                  </w:pict>
                </mc:Fallback>
              </mc:AlternateContent>
            </w:r>
          </w:p>
          <w:p w14:paraId="62402425" w14:textId="75377EFA" w:rsidR="00126BE2" w:rsidRDefault="002C2224" w:rsidP="00126BE2">
            <w:pPr>
              <w:jc w:val="both"/>
            </w:pPr>
            <w:r>
              <w:t xml:space="preserve">               </w:t>
            </w:r>
            <w:r w:rsidR="00126BE2">
              <w:t>Attentat du 28 juin 2014 à Sarajevo</w:t>
            </w:r>
          </w:p>
        </w:tc>
      </w:tr>
    </w:tbl>
    <w:p w14:paraId="44698E26" w14:textId="189AA7DA" w:rsidR="00D83852" w:rsidRDefault="0048483D" w:rsidP="00B92701">
      <w:pPr>
        <w:spacing w:line="240" w:lineRule="auto"/>
        <w:jc w:val="center"/>
        <w:rPr>
          <w:b/>
          <w:sz w:val="32"/>
          <w:szCs w:val="32"/>
        </w:rPr>
      </w:pPr>
      <w:r w:rsidRPr="00392E59">
        <w:rPr>
          <w:b/>
          <w:sz w:val="32"/>
          <w:szCs w:val="32"/>
        </w:rPr>
        <w:lastRenderedPageBreak/>
        <w:t>UNE GUERRE TOTALE S</w:t>
      </w:r>
      <w:r w:rsidR="00392E59" w:rsidRPr="00392E59">
        <w:rPr>
          <w:b/>
          <w:sz w:val="32"/>
          <w:szCs w:val="32"/>
        </w:rPr>
        <w:t>ur terre – Dans les airs – Sur les mers et de nouvelles armes</w:t>
      </w:r>
    </w:p>
    <w:p w14:paraId="43BDECDF" w14:textId="0149A576" w:rsidR="00D6471A" w:rsidRPr="00B92701" w:rsidRDefault="00D6471A" w:rsidP="00D6471A">
      <w:pPr>
        <w:spacing w:line="240" w:lineRule="auto"/>
        <w:rPr>
          <w:sz w:val="32"/>
          <w:szCs w:val="32"/>
        </w:rPr>
      </w:pPr>
      <w:r w:rsidRPr="00D6471A">
        <w:rPr>
          <w:sz w:val="32"/>
          <w:szCs w:val="32"/>
        </w:rPr>
        <w:t>Nomme les armes :</w:t>
      </w:r>
      <w:r w:rsidR="004210C4">
        <w:rPr>
          <w:sz w:val="32"/>
          <w:szCs w:val="32"/>
        </w:rPr>
        <w:t xml:space="preserve"> </w:t>
      </w:r>
      <w:r w:rsidR="00173A40">
        <w:rPr>
          <w:sz w:val="32"/>
          <w:szCs w:val="32"/>
        </w:rPr>
        <w:t>G</w:t>
      </w:r>
      <w:r w:rsidR="004210C4">
        <w:rPr>
          <w:sz w:val="32"/>
          <w:szCs w:val="32"/>
        </w:rPr>
        <w:t xml:space="preserve">az </w:t>
      </w:r>
      <w:r w:rsidR="00173A40">
        <w:rPr>
          <w:sz w:val="32"/>
          <w:szCs w:val="32"/>
        </w:rPr>
        <w:t>asphyxiants – Canon – Char – Zeppelin – Avion – Sous-marin.</w:t>
      </w:r>
    </w:p>
    <w:tbl>
      <w:tblPr>
        <w:tblStyle w:val="Grilledutableau"/>
        <w:tblW w:w="5000" w:type="pct"/>
        <w:tblLook w:val="04A0" w:firstRow="1" w:lastRow="0" w:firstColumn="1" w:lastColumn="0" w:noHBand="0" w:noVBand="1"/>
      </w:tblPr>
      <w:tblGrid>
        <w:gridCol w:w="4834"/>
        <w:gridCol w:w="5340"/>
        <w:gridCol w:w="3820"/>
      </w:tblGrid>
      <w:tr w:rsidR="00054F99" w14:paraId="6FFD283C" w14:textId="6CA928CB" w:rsidTr="00125C92">
        <w:tc>
          <w:tcPr>
            <w:tcW w:w="1727" w:type="pct"/>
            <w:vAlign w:val="center"/>
          </w:tcPr>
          <w:p w14:paraId="17872843" w14:textId="74D402DC" w:rsidR="00054F99" w:rsidRDefault="00173A40" w:rsidP="00125C92">
            <w:pPr>
              <w:jc w:val="center"/>
              <w:rPr>
                <w:b/>
                <w:noProof/>
                <w:sz w:val="32"/>
                <w:szCs w:val="32"/>
              </w:rPr>
            </w:pPr>
            <w:r>
              <w:rPr>
                <w:b/>
                <w:noProof/>
                <w:sz w:val="32"/>
                <w:szCs w:val="32"/>
              </w:rPr>
              <w:drawing>
                <wp:inline distT="0" distB="0" distL="0" distR="0" wp14:anchorId="047EA923" wp14:editId="3BB144FE">
                  <wp:extent cx="2400300" cy="1905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usier 14 18.jpg"/>
                          <pic:cNvPicPr/>
                        </pic:nvPicPr>
                        <pic:blipFill>
                          <a:blip r:embed="rId9">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inline>
              </w:drawing>
            </w:r>
          </w:p>
        </w:tc>
        <w:tc>
          <w:tcPr>
            <w:tcW w:w="1908" w:type="pct"/>
            <w:vAlign w:val="center"/>
          </w:tcPr>
          <w:p w14:paraId="37205F84" w14:textId="5F8274A4" w:rsidR="00054F99" w:rsidRDefault="00054F99" w:rsidP="00125C92">
            <w:pPr>
              <w:jc w:val="center"/>
              <w:rPr>
                <w:b/>
                <w:sz w:val="32"/>
                <w:szCs w:val="32"/>
              </w:rPr>
            </w:pPr>
            <w:r>
              <w:rPr>
                <w:b/>
                <w:noProof/>
                <w:sz w:val="32"/>
                <w:szCs w:val="32"/>
              </w:rPr>
              <w:drawing>
                <wp:inline distT="0" distB="0" distL="0" distR="0" wp14:anchorId="2AC1923E" wp14:editId="66BC0AB6">
                  <wp:extent cx="3029412" cy="1710047"/>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vion 14 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5436" cy="1736027"/>
                          </a:xfrm>
                          <a:prstGeom prst="rect">
                            <a:avLst/>
                          </a:prstGeom>
                        </pic:spPr>
                      </pic:pic>
                    </a:graphicData>
                  </a:graphic>
                </wp:inline>
              </w:drawing>
            </w:r>
          </w:p>
        </w:tc>
        <w:tc>
          <w:tcPr>
            <w:tcW w:w="1365" w:type="pct"/>
            <w:vAlign w:val="center"/>
          </w:tcPr>
          <w:p w14:paraId="308EDF45" w14:textId="466DF3D2" w:rsidR="00054F99" w:rsidRDefault="00054F99" w:rsidP="00125C92">
            <w:pPr>
              <w:jc w:val="center"/>
              <w:rPr>
                <w:b/>
                <w:noProof/>
                <w:sz w:val="32"/>
                <w:szCs w:val="32"/>
              </w:rPr>
            </w:pPr>
            <w:r>
              <w:rPr>
                <w:b/>
                <w:noProof/>
                <w:sz w:val="32"/>
                <w:szCs w:val="32"/>
              </w:rPr>
              <w:drawing>
                <wp:inline distT="0" distB="0" distL="0" distR="0" wp14:anchorId="032F9A68" wp14:editId="7E240988">
                  <wp:extent cx="2288903" cy="18875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_202.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010" cy="1929695"/>
                          </a:xfrm>
                          <a:prstGeom prst="rect">
                            <a:avLst/>
                          </a:prstGeom>
                        </pic:spPr>
                      </pic:pic>
                    </a:graphicData>
                  </a:graphic>
                </wp:inline>
              </w:drawing>
            </w:r>
          </w:p>
        </w:tc>
      </w:tr>
      <w:tr w:rsidR="00054F99" w14:paraId="39E4F4E5" w14:textId="741826B7" w:rsidTr="00125C92">
        <w:tc>
          <w:tcPr>
            <w:tcW w:w="1727" w:type="pct"/>
            <w:vAlign w:val="center"/>
          </w:tcPr>
          <w:p w14:paraId="41294047" w14:textId="6693BA68" w:rsidR="00054F99" w:rsidRDefault="00054F99" w:rsidP="00125C92">
            <w:pPr>
              <w:pBdr>
                <w:bottom w:val="single" w:sz="12" w:space="1" w:color="auto"/>
              </w:pBdr>
              <w:jc w:val="center"/>
            </w:pPr>
          </w:p>
          <w:p w14:paraId="5DFD8B78" w14:textId="66DCD6CC" w:rsidR="004210C4" w:rsidRDefault="004210C4" w:rsidP="00125C92">
            <w:pPr>
              <w:jc w:val="center"/>
              <w:rPr>
                <w:b/>
                <w:sz w:val="32"/>
                <w:szCs w:val="32"/>
              </w:rPr>
            </w:pPr>
          </w:p>
        </w:tc>
        <w:tc>
          <w:tcPr>
            <w:tcW w:w="1908" w:type="pct"/>
            <w:vAlign w:val="center"/>
          </w:tcPr>
          <w:p w14:paraId="6B887AE0" w14:textId="77777777" w:rsidR="004210C4" w:rsidRDefault="004210C4" w:rsidP="00125C92">
            <w:pPr>
              <w:pBdr>
                <w:bottom w:val="single" w:sz="12" w:space="1" w:color="auto"/>
              </w:pBdr>
              <w:jc w:val="center"/>
            </w:pPr>
          </w:p>
          <w:p w14:paraId="62DC563B" w14:textId="77777777" w:rsidR="00054F99" w:rsidRDefault="00054F99" w:rsidP="00125C92">
            <w:pPr>
              <w:jc w:val="center"/>
              <w:rPr>
                <w:b/>
                <w:sz w:val="32"/>
                <w:szCs w:val="32"/>
              </w:rPr>
            </w:pPr>
          </w:p>
        </w:tc>
        <w:tc>
          <w:tcPr>
            <w:tcW w:w="1365" w:type="pct"/>
            <w:vAlign w:val="center"/>
          </w:tcPr>
          <w:p w14:paraId="4279A8A2" w14:textId="77777777" w:rsidR="004210C4" w:rsidRDefault="004210C4" w:rsidP="00125C92">
            <w:pPr>
              <w:pBdr>
                <w:bottom w:val="single" w:sz="12" w:space="1" w:color="auto"/>
              </w:pBdr>
              <w:jc w:val="center"/>
            </w:pPr>
          </w:p>
          <w:p w14:paraId="5D9233B7" w14:textId="77777777" w:rsidR="00054F99" w:rsidRDefault="00054F99" w:rsidP="00125C92">
            <w:pPr>
              <w:jc w:val="center"/>
              <w:rPr>
                <w:b/>
                <w:sz w:val="32"/>
                <w:szCs w:val="32"/>
              </w:rPr>
            </w:pPr>
          </w:p>
        </w:tc>
      </w:tr>
    </w:tbl>
    <w:p w14:paraId="7CF4CAD2" w14:textId="77777777" w:rsidR="00392E59" w:rsidRPr="00054F99" w:rsidRDefault="00392E59" w:rsidP="0048483D">
      <w:pPr>
        <w:spacing w:line="240" w:lineRule="auto"/>
        <w:jc w:val="center"/>
        <w:rPr>
          <w:b/>
          <w:sz w:val="16"/>
          <w:szCs w:val="16"/>
        </w:rPr>
      </w:pPr>
    </w:p>
    <w:tbl>
      <w:tblPr>
        <w:tblStyle w:val="Grilledutableau"/>
        <w:tblW w:w="0" w:type="auto"/>
        <w:tblLook w:val="04A0" w:firstRow="1" w:lastRow="0" w:firstColumn="1" w:lastColumn="0" w:noHBand="0" w:noVBand="1"/>
      </w:tblPr>
      <w:tblGrid>
        <w:gridCol w:w="4909"/>
        <w:gridCol w:w="5292"/>
        <w:gridCol w:w="3793"/>
      </w:tblGrid>
      <w:tr w:rsidR="004210C4" w14:paraId="2908E47A" w14:textId="77777777" w:rsidTr="00125C92">
        <w:tc>
          <w:tcPr>
            <w:tcW w:w="4909" w:type="dxa"/>
            <w:tcBorders>
              <w:top w:val="single" w:sz="4" w:space="0" w:color="auto"/>
              <w:left w:val="single" w:sz="4" w:space="0" w:color="auto"/>
              <w:bottom w:val="single" w:sz="4" w:space="0" w:color="auto"/>
              <w:right w:val="single" w:sz="4" w:space="0" w:color="auto"/>
            </w:tcBorders>
            <w:vAlign w:val="center"/>
          </w:tcPr>
          <w:p w14:paraId="75BA2B3A" w14:textId="3D418A0B" w:rsidR="00054F99" w:rsidRDefault="00054F99" w:rsidP="00125C92">
            <w:pPr>
              <w:jc w:val="center"/>
              <w:rPr>
                <w:b/>
                <w:sz w:val="32"/>
                <w:szCs w:val="32"/>
              </w:rPr>
            </w:pPr>
            <w:r>
              <w:rPr>
                <w:b/>
                <w:noProof/>
                <w:sz w:val="32"/>
                <w:szCs w:val="32"/>
              </w:rPr>
              <w:drawing>
                <wp:inline distT="0" distB="0" distL="0" distR="0" wp14:anchorId="16598CDC" wp14:editId="7DCEB796">
                  <wp:extent cx="2980168" cy="1425039"/>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us marins 14 18.jpg"/>
                          <pic:cNvPicPr/>
                        </pic:nvPicPr>
                        <pic:blipFill rotWithShape="1">
                          <a:blip r:embed="rId12">
                            <a:extLst>
                              <a:ext uri="{28A0092B-C50C-407E-A947-70E740481C1C}">
                                <a14:useLocalDpi xmlns:a14="http://schemas.microsoft.com/office/drawing/2010/main" val="0"/>
                              </a:ext>
                            </a:extLst>
                          </a:blip>
                          <a:srcRect t="8934"/>
                          <a:stretch/>
                        </pic:blipFill>
                        <pic:spPr bwMode="auto">
                          <a:xfrm>
                            <a:off x="0" y="0"/>
                            <a:ext cx="3036463" cy="1451958"/>
                          </a:xfrm>
                          <a:prstGeom prst="rect">
                            <a:avLst/>
                          </a:prstGeom>
                          <a:ln>
                            <a:noFill/>
                          </a:ln>
                          <a:extLst>
                            <a:ext uri="{53640926-AAD7-44D8-BBD7-CCE9431645EC}">
                              <a14:shadowObscured xmlns:a14="http://schemas.microsoft.com/office/drawing/2010/main"/>
                            </a:ext>
                          </a:extLst>
                        </pic:spPr>
                      </pic:pic>
                    </a:graphicData>
                  </a:graphic>
                </wp:inline>
              </w:drawing>
            </w:r>
          </w:p>
        </w:tc>
        <w:tc>
          <w:tcPr>
            <w:tcW w:w="5292" w:type="dxa"/>
            <w:tcBorders>
              <w:top w:val="single" w:sz="4" w:space="0" w:color="auto"/>
              <w:left w:val="single" w:sz="4" w:space="0" w:color="auto"/>
              <w:bottom w:val="single" w:sz="4" w:space="0" w:color="auto"/>
              <w:right w:val="single" w:sz="4" w:space="0" w:color="auto"/>
            </w:tcBorders>
            <w:vAlign w:val="center"/>
          </w:tcPr>
          <w:p w14:paraId="79F9B349" w14:textId="129A8B1C" w:rsidR="00054F99" w:rsidRDefault="00054F99" w:rsidP="00125C92">
            <w:pPr>
              <w:jc w:val="center"/>
              <w:rPr>
                <w:b/>
                <w:sz w:val="32"/>
                <w:szCs w:val="32"/>
              </w:rPr>
            </w:pPr>
            <w:r>
              <w:rPr>
                <w:b/>
                <w:noProof/>
                <w:sz w:val="32"/>
                <w:szCs w:val="32"/>
              </w:rPr>
              <w:drawing>
                <wp:inline distT="0" distB="0" distL="0" distR="0" wp14:anchorId="4DD777D4" wp14:editId="67B3C047">
                  <wp:extent cx="2648198" cy="179456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eppelin.jpg"/>
                          <pic:cNvPicPr/>
                        </pic:nvPicPr>
                        <pic:blipFill>
                          <a:blip r:embed="rId13">
                            <a:extLst>
                              <a:ext uri="{28A0092B-C50C-407E-A947-70E740481C1C}">
                                <a14:useLocalDpi xmlns:a14="http://schemas.microsoft.com/office/drawing/2010/main" val="0"/>
                              </a:ext>
                            </a:extLst>
                          </a:blip>
                          <a:stretch>
                            <a:fillRect/>
                          </a:stretch>
                        </pic:blipFill>
                        <pic:spPr>
                          <a:xfrm>
                            <a:off x="0" y="0"/>
                            <a:ext cx="2718580" cy="1842262"/>
                          </a:xfrm>
                          <a:prstGeom prst="rect">
                            <a:avLst/>
                          </a:prstGeom>
                        </pic:spPr>
                      </pic:pic>
                    </a:graphicData>
                  </a:graphic>
                </wp:inline>
              </w:drawing>
            </w:r>
          </w:p>
        </w:tc>
        <w:tc>
          <w:tcPr>
            <w:tcW w:w="3793" w:type="dxa"/>
            <w:tcBorders>
              <w:top w:val="single" w:sz="4" w:space="0" w:color="auto"/>
              <w:left w:val="single" w:sz="4" w:space="0" w:color="auto"/>
              <w:bottom w:val="single" w:sz="4" w:space="0" w:color="auto"/>
              <w:right w:val="single" w:sz="4" w:space="0" w:color="auto"/>
            </w:tcBorders>
            <w:vAlign w:val="center"/>
          </w:tcPr>
          <w:p w14:paraId="7B5FE609" w14:textId="5F24CA12" w:rsidR="00054F99" w:rsidRDefault="00054F99" w:rsidP="00125C92">
            <w:pPr>
              <w:jc w:val="center"/>
              <w:rPr>
                <w:b/>
                <w:sz w:val="32"/>
                <w:szCs w:val="32"/>
              </w:rPr>
            </w:pPr>
            <w:r>
              <w:rPr>
                <w:b/>
                <w:noProof/>
                <w:sz w:val="32"/>
                <w:szCs w:val="32"/>
              </w:rPr>
              <w:drawing>
                <wp:inline distT="0" distB="0" distL="0" distR="0" wp14:anchorId="21690D53" wp14:editId="1673E318">
                  <wp:extent cx="2256632" cy="173379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z asphyxiants 14 18.jpg"/>
                          <pic:cNvPicPr/>
                        </pic:nvPicPr>
                        <pic:blipFill rotWithShape="1">
                          <a:blip r:embed="rId14">
                            <a:extLst>
                              <a:ext uri="{28A0092B-C50C-407E-A947-70E740481C1C}">
                                <a14:useLocalDpi xmlns:a14="http://schemas.microsoft.com/office/drawing/2010/main" val="0"/>
                              </a:ext>
                            </a:extLst>
                          </a:blip>
                          <a:srcRect t="18705" r="32763"/>
                          <a:stretch/>
                        </pic:blipFill>
                        <pic:spPr bwMode="auto">
                          <a:xfrm>
                            <a:off x="0" y="0"/>
                            <a:ext cx="2297657" cy="1765318"/>
                          </a:xfrm>
                          <a:prstGeom prst="rect">
                            <a:avLst/>
                          </a:prstGeom>
                          <a:ln>
                            <a:noFill/>
                          </a:ln>
                          <a:extLst>
                            <a:ext uri="{53640926-AAD7-44D8-BBD7-CCE9431645EC}">
                              <a14:shadowObscured xmlns:a14="http://schemas.microsoft.com/office/drawing/2010/main"/>
                            </a:ext>
                          </a:extLst>
                        </pic:spPr>
                      </pic:pic>
                    </a:graphicData>
                  </a:graphic>
                </wp:inline>
              </w:drawing>
            </w:r>
          </w:p>
        </w:tc>
      </w:tr>
      <w:tr w:rsidR="004210C4" w14:paraId="77452ABE" w14:textId="77777777" w:rsidTr="00125C92">
        <w:tc>
          <w:tcPr>
            <w:tcW w:w="4909" w:type="dxa"/>
            <w:tcBorders>
              <w:top w:val="single" w:sz="4" w:space="0" w:color="auto"/>
              <w:left w:val="single" w:sz="4" w:space="0" w:color="auto"/>
              <w:bottom w:val="single" w:sz="4" w:space="0" w:color="auto"/>
              <w:right w:val="single" w:sz="4" w:space="0" w:color="auto"/>
            </w:tcBorders>
            <w:vAlign w:val="center"/>
          </w:tcPr>
          <w:p w14:paraId="41A803D2" w14:textId="77777777" w:rsidR="004210C4" w:rsidRDefault="004210C4" w:rsidP="00125C92">
            <w:pPr>
              <w:pBdr>
                <w:bottom w:val="single" w:sz="12" w:space="1" w:color="auto"/>
              </w:pBdr>
              <w:jc w:val="center"/>
            </w:pPr>
          </w:p>
          <w:p w14:paraId="20A219BF" w14:textId="77777777" w:rsidR="00054F99" w:rsidRDefault="00054F99" w:rsidP="00125C92">
            <w:pPr>
              <w:jc w:val="center"/>
              <w:rPr>
                <w:b/>
                <w:sz w:val="32"/>
                <w:szCs w:val="32"/>
              </w:rPr>
            </w:pPr>
          </w:p>
        </w:tc>
        <w:tc>
          <w:tcPr>
            <w:tcW w:w="5292" w:type="dxa"/>
            <w:tcBorders>
              <w:top w:val="single" w:sz="4" w:space="0" w:color="auto"/>
              <w:left w:val="single" w:sz="4" w:space="0" w:color="auto"/>
              <w:bottom w:val="single" w:sz="4" w:space="0" w:color="auto"/>
              <w:right w:val="single" w:sz="4" w:space="0" w:color="auto"/>
            </w:tcBorders>
            <w:vAlign w:val="center"/>
          </w:tcPr>
          <w:p w14:paraId="667B2D7E" w14:textId="77777777" w:rsidR="004210C4" w:rsidRDefault="004210C4" w:rsidP="00125C92">
            <w:pPr>
              <w:pBdr>
                <w:bottom w:val="single" w:sz="12" w:space="1" w:color="auto"/>
              </w:pBdr>
              <w:jc w:val="center"/>
            </w:pPr>
          </w:p>
          <w:p w14:paraId="5531E3E0" w14:textId="0219536C" w:rsidR="00054F99" w:rsidRDefault="00054F99" w:rsidP="00125C92">
            <w:pPr>
              <w:jc w:val="center"/>
              <w:rPr>
                <w:b/>
                <w:sz w:val="32"/>
                <w:szCs w:val="32"/>
              </w:rPr>
            </w:pPr>
          </w:p>
        </w:tc>
        <w:tc>
          <w:tcPr>
            <w:tcW w:w="3793" w:type="dxa"/>
            <w:tcBorders>
              <w:top w:val="single" w:sz="4" w:space="0" w:color="auto"/>
              <w:left w:val="single" w:sz="4" w:space="0" w:color="auto"/>
              <w:bottom w:val="single" w:sz="4" w:space="0" w:color="auto"/>
              <w:right w:val="single" w:sz="4" w:space="0" w:color="auto"/>
            </w:tcBorders>
            <w:vAlign w:val="center"/>
          </w:tcPr>
          <w:p w14:paraId="7E95EC5E" w14:textId="77777777" w:rsidR="004210C4" w:rsidRDefault="004210C4" w:rsidP="00125C92">
            <w:pPr>
              <w:pBdr>
                <w:bottom w:val="single" w:sz="12" w:space="1" w:color="auto"/>
              </w:pBdr>
              <w:jc w:val="center"/>
            </w:pPr>
          </w:p>
          <w:p w14:paraId="75FFF41E" w14:textId="77777777" w:rsidR="00054F99" w:rsidRDefault="00054F99" w:rsidP="00125C92">
            <w:pPr>
              <w:jc w:val="center"/>
              <w:rPr>
                <w:b/>
                <w:sz w:val="32"/>
                <w:szCs w:val="32"/>
              </w:rPr>
            </w:pPr>
          </w:p>
        </w:tc>
      </w:tr>
    </w:tbl>
    <w:p w14:paraId="287E5F15" w14:textId="4249A117" w:rsidR="00392E59" w:rsidRPr="00054F99" w:rsidRDefault="00392E59" w:rsidP="00096663">
      <w:pPr>
        <w:spacing w:line="240" w:lineRule="auto"/>
        <w:jc w:val="both"/>
        <w:rPr>
          <w:sz w:val="16"/>
          <w:szCs w:val="16"/>
        </w:rPr>
      </w:pPr>
    </w:p>
    <w:p w14:paraId="1DB5BD82" w14:textId="6A71B200" w:rsidR="00392E59" w:rsidRDefault="00885714" w:rsidP="00885714">
      <w:pPr>
        <w:spacing w:line="240" w:lineRule="auto"/>
        <w:jc w:val="center"/>
        <w:rPr>
          <w:b/>
          <w:sz w:val="32"/>
          <w:szCs w:val="32"/>
        </w:rPr>
      </w:pPr>
      <w:r w:rsidRPr="00885714">
        <w:rPr>
          <w:b/>
          <w:sz w:val="32"/>
          <w:szCs w:val="32"/>
        </w:rPr>
        <w:lastRenderedPageBreak/>
        <w:t>LA GUERRE DE POSITION – LA VIE DES POILUS DANS LES TRANCH</w:t>
      </w:r>
      <w:r w:rsidR="00F8064D">
        <w:rPr>
          <w:b/>
          <w:sz w:val="32"/>
          <w:szCs w:val="32"/>
        </w:rPr>
        <w:t>É</w:t>
      </w:r>
      <w:r w:rsidRPr="00885714">
        <w:rPr>
          <w:b/>
          <w:sz w:val="32"/>
          <w:szCs w:val="32"/>
        </w:rPr>
        <w:t>ES</w:t>
      </w:r>
    </w:p>
    <w:p w14:paraId="4916AA9B" w14:textId="5BF1D8DD" w:rsidR="00885714" w:rsidRDefault="00BF37F3" w:rsidP="00885714">
      <w:pPr>
        <w:spacing w:line="240" w:lineRule="auto"/>
        <w:jc w:val="both"/>
        <w:rPr>
          <w:sz w:val="28"/>
          <w:szCs w:val="28"/>
        </w:rPr>
      </w:pPr>
      <w:r>
        <w:rPr>
          <w:sz w:val="28"/>
          <w:szCs w:val="28"/>
        </w:rPr>
        <w:t>U</w:t>
      </w:r>
      <w:r w:rsidR="00885714" w:rsidRPr="00676945">
        <w:rPr>
          <w:sz w:val="28"/>
          <w:szCs w:val="28"/>
        </w:rPr>
        <w:t>n schéma </w:t>
      </w:r>
      <w:r>
        <w:rPr>
          <w:sz w:val="28"/>
          <w:szCs w:val="28"/>
        </w:rPr>
        <w:t>- U</w:t>
      </w:r>
      <w:r w:rsidRPr="00676945">
        <w:rPr>
          <w:sz w:val="28"/>
          <w:szCs w:val="28"/>
        </w:rPr>
        <w:t xml:space="preserve">ne photographie </w:t>
      </w:r>
      <w:r>
        <w:rPr>
          <w:sz w:val="28"/>
          <w:szCs w:val="28"/>
        </w:rPr>
        <w:t xml:space="preserve">- Un dessin </w:t>
      </w:r>
      <w:r w:rsidR="00676945" w:rsidRPr="00676945">
        <w:rPr>
          <w:sz w:val="28"/>
          <w:szCs w:val="28"/>
        </w:rPr>
        <w:t>-</w:t>
      </w:r>
      <w:r w:rsidR="00885714" w:rsidRPr="00676945">
        <w:rPr>
          <w:sz w:val="28"/>
          <w:szCs w:val="28"/>
        </w:rPr>
        <w:t xml:space="preserve"> </w:t>
      </w:r>
      <w:r w:rsidR="00676945" w:rsidRPr="00676945">
        <w:rPr>
          <w:sz w:val="28"/>
          <w:szCs w:val="28"/>
        </w:rPr>
        <w:t>La tranchée :</w:t>
      </w:r>
      <w:r w:rsidR="0035282C">
        <w:rPr>
          <w:sz w:val="28"/>
          <w:szCs w:val="28"/>
        </w:rPr>
        <w:t xml:space="preserve"> les armées s’enterrent </w:t>
      </w:r>
      <w:r w:rsidR="00697B15">
        <w:rPr>
          <w:sz w:val="28"/>
          <w:szCs w:val="28"/>
        </w:rPr>
        <w:t>– chacune essaie de percer le front adverse.</w:t>
      </w:r>
    </w:p>
    <w:tbl>
      <w:tblPr>
        <w:tblStyle w:val="Grilledutableau"/>
        <w:tblW w:w="0" w:type="auto"/>
        <w:tblLook w:val="04A0" w:firstRow="1" w:lastRow="0" w:firstColumn="1" w:lastColumn="0" w:noHBand="0" w:noVBand="1"/>
      </w:tblPr>
      <w:tblGrid>
        <w:gridCol w:w="4876"/>
        <w:gridCol w:w="2400"/>
        <w:gridCol w:w="6718"/>
      </w:tblGrid>
      <w:tr w:rsidR="005B24C6" w14:paraId="0A0DCEE4" w14:textId="77777777" w:rsidTr="00125C92">
        <w:trPr>
          <w:trHeight w:val="3566"/>
        </w:trPr>
        <w:tc>
          <w:tcPr>
            <w:tcW w:w="4876" w:type="dxa"/>
            <w:vAlign w:val="center"/>
          </w:tcPr>
          <w:p w14:paraId="2C10306D" w14:textId="77777777" w:rsidR="005B24C6" w:rsidRDefault="005B24C6" w:rsidP="00125C92">
            <w:pPr>
              <w:jc w:val="center"/>
              <w:rPr>
                <w:sz w:val="28"/>
                <w:szCs w:val="28"/>
              </w:rPr>
            </w:pPr>
            <w:r>
              <w:rPr>
                <w:noProof/>
                <w:sz w:val="28"/>
                <w:szCs w:val="28"/>
              </w:rPr>
              <w:drawing>
                <wp:inline distT="0" distB="0" distL="0" distR="0" wp14:anchorId="3187FB65" wp14:editId="48C418E0">
                  <wp:extent cx="3047788" cy="2285023"/>
                  <wp:effectExtent l="0" t="0" r="635"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s tranchees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1520" cy="2295318"/>
                          </a:xfrm>
                          <a:prstGeom prst="rect">
                            <a:avLst/>
                          </a:prstGeom>
                        </pic:spPr>
                      </pic:pic>
                    </a:graphicData>
                  </a:graphic>
                </wp:inline>
              </w:drawing>
            </w:r>
          </w:p>
        </w:tc>
        <w:tc>
          <w:tcPr>
            <w:tcW w:w="2400" w:type="dxa"/>
            <w:vAlign w:val="center"/>
          </w:tcPr>
          <w:p w14:paraId="212A31DD" w14:textId="4DBB78A5" w:rsidR="005B24C6" w:rsidRDefault="005B24C6" w:rsidP="00125C92">
            <w:pPr>
              <w:jc w:val="center"/>
              <w:rPr>
                <w:sz w:val="28"/>
                <w:szCs w:val="28"/>
              </w:rPr>
            </w:pPr>
            <w:r>
              <w:rPr>
                <w:noProof/>
                <w:sz w:val="28"/>
                <w:szCs w:val="28"/>
              </w:rPr>
              <w:drawing>
                <wp:inline distT="0" distB="0" distL="0" distR="0" wp14:anchorId="2A2E24E2" wp14:editId="4A8E3E55">
                  <wp:extent cx="1425825" cy="2279894"/>
                  <wp:effectExtent l="0" t="0" r="3175"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quipement du poil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219" cy="2298113"/>
                          </a:xfrm>
                          <a:prstGeom prst="rect">
                            <a:avLst/>
                          </a:prstGeom>
                        </pic:spPr>
                      </pic:pic>
                    </a:graphicData>
                  </a:graphic>
                </wp:inline>
              </w:drawing>
            </w:r>
          </w:p>
        </w:tc>
        <w:tc>
          <w:tcPr>
            <w:tcW w:w="6718" w:type="dxa"/>
            <w:vMerge w:val="restart"/>
            <w:vAlign w:val="center"/>
          </w:tcPr>
          <w:p w14:paraId="0385F30E" w14:textId="77777777" w:rsidR="005B24C6" w:rsidRDefault="005B24C6" w:rsidP="00125C92">
            <w:pPr>
              <w:jc w:val="center"/>
              <w:rPr>
                <w:noProof/>
                <w:sz w:val="28"/>
                <w:szCs w:val="28"/>
              </w:rPr>
            </w:pPr>
          </w:p>
          <w:p w14:paraId="6AC7B23D" w14:textId="7B839F5F" w:rsidR="005B24C6" w:rsidRDefault="005B24C6" w:rsidP="00125C92">
            <w:pPr>
              <w:jc w:val="center"/>
              <w:rPr>
                <w:sz w:val="28"/>
                <w:szCs w:val="28"/>
              </w:rPr>
            </w:pPr>
            <w:r>
              <w:rPr>
                <w:noProof/>
                <w:sz w:val="28"/>
                <w:szCs w:val="28"/>
              </w:rPr>
              <w:drawing>
                <wp:inline distT="0" distB="0" distL="0" distR="0" wp14:anchorId="5E3CFE7F" wp14:editId="250F5E9A">
                  <wp:extent cx="4252867" cy="4677507"/>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quipement du poilu dessin legendes.jpg"/>
                          <pic:cNvPicPr/>
                        </pic:nvPicPr>
                        <pic:blipFill rotWithShape="1">
                          <a:blip r:embed="rId17" cstate="print">
                            <a:extLst>
                              <a:ext uri="{28A0092B-C50C-407E-A947-70E740481C1C}">
                                <a14:useLocalDpi xmlns:a14="http://schemas.microsoft.com/office/drawing/2010/main" val="0"/>
                              </a:ext>
                            </a:extLst>
                          </a:blip>
                          <a:srcRect b="23042"/>
                          <a:stretch/>
                        </pic:blipFill>
                        <pic:spPr bwMode="auto">
                          <a:xfrm>
                            <a:off x="0" y="0"/>
                            <a:ext cx="4276525" cy="4703527"/>
                          </a:xfrm>
                          <a:prstGeom prst="rect">
                            <a:avLst/>
                          </a:prstGeom>
                          <a:ln>
                            <a:noFill/>
                          </a:ln>
                          <a:extLst>
                            <a:ext uri="{53640926-AAD7-44D8-BBD7-CCE9431645EC}">
                              <a14:shadowObscured xmlns:a14="http://schemas.microsoft.com/office/drawing/2010/main"/>
                            </a:ext>
                          </a:extLst>
                        </pic:spPr>
                      </pic:pic>
                    </a:graphicData>
                  </a:graphic>
                </wp:inline>
              </w:drawing>
            </w:r>
          </w:p>
        </w:tc>
      </w:tr>
      <w:tr w:rsidR="005B24C6" w14:paraId="22700C1B" w14:textId="77777777" w:rsidTr="005B24C6">
        <w:trPr>
          <w:trHeight w:val="3565"/>
        </w:trPr>
        <w:tc>
          <w:tcPr>
            <w:tcW w:w="7276" w:type="dxa"/>
            <w:gridSpan w:val="2"/>
          </w:tcPr>
          <w:p w14:paraId="348A1792" w14:textId="77777777" w:rsidR="00A32C6C" w:rsidRPr="00531430" w:rsidRDefault="00A32C6C" w:rsidP="00A32C6C">
            <w:pPr>
              <w:pStyle w:val="NormalWeb"/>
              <w:spacing w:before="0" w:beforeAutospacing="0" w:after="0" w:afterAutospacing="0"/>
              <w:rPr>
                <w:rFonts w:asciiTheme="minorHAnsi" w:hAnsiTheme="minorHAnsi" w:cstheme="minorHAnsi"/>
                <w:i/>
              </w:rPr>
            </w:pPr>
            <w:r w:rsidRPr="00531430">
              <w:rPr>
                <w:rFonts w:asciiTheme="minorHAnsi" w:hAnsiTheme="minorHAnsi" w:cstheme="minorHAnsi"/>
                <w:i/>
              </w:rPr>
              <w:t>Chers Mère et frère,</w:t>
            </w:r>
          </w:p>
          <w:p w14:paraId="30B6FE81" w14:textId="13BDEDA6" w:rsidR="00A32C6C" w:rsidRPr="00531430" w:rsidRDefault="00A32C6C" w:rsidP="00531430">
            <w:pPr>
              <w:pStyle w:val="NormalWeb"/>
              <w:spacing w:before="0" w:beforeAutospacing="0" w:after="0" w:afterAutospacing="0"/>
              <w:jc w:val="both"/>
              <w:rPr>
                <w:rFonts w:asciiTheme="minorHAnsi" w:hAnsiTheme="minorHAnsi" w:cstheme="minorHAnsi"/>
                <w:i/>
              </w:rPr>
            </w:pPr>
            <w:r w:rsidRPr="00531430">
              <w:rPr>
                <w:rFonts w:asciiTheme="minorHAnsi" w:hAnsiTheme="minorHAnsi" w:cstheme="minorHAnsi"/>
                <w:i/>
              </w:rPr>
              <w:t>Tout ce que je vous recommande, s</w:t>
            </w:r>
            <w:r w:rsidR="007A5E98">
              <w:rPr>
                <w:rFonts w:asciiTheme="minorHAnsi" w:hAnsiTheme="minorHAnsi" w:cstheme="minorHAnsi"/>
                <w:i/>
              </w:rPr>
              <w:t>’</w:t>
            </w:r>
            <w:r w:rsidRPr="00531430">
              <w:rPr>
                <w:rFonts w:asciiTheme="minorHAnsi" w:hAnsiTheme="minorHAnsi" w:cstheme="minorHAnsi"/>
                <w:i/>
              </w:rPr>
              <w:t>est de veiller sur mes deux enfants ainsi que Margueritte bien aimée.</w:t>
            </w:r>
            <w:r w:rsidR="00531430">
              <w:rPr>
                <w:rFonts w:asciiTheme="minorHAnsi" w:hAnsiTheme="minorHAnsi" w:cstheme="minorHAnsi"/>
                <w:i/>
              </w:rPr>
              <w:t xml:space="preserve"> </w:t>
            </w:r>
            <w:r w:rsidRPr="00531430">
              <w:rPr>
                <w:rFonts w:asciiTheme="minorHAnsi" w:hAnsiTheme="minorHAnsi" w:cstheme="minorHAnsi"/>
                <w:i/>
              </w:rPr>
              <w:t>Tant qu</w:t>
            </w:r>
            <w:r w:rsidR="007A5E98">
              <w:rPr>
                <w:rFonts w:asciiTheme="minorHAnsi" w:hAnsiTheme="minorHAnsi" w:cstheme="minorHAnsi"/>
                <w:i/>
              </w:rPr>
              <w:t>’</w:t>
            </w:r>
            <w:r w:rsidRPr="00531430">
              <w:rPr>
                <w:rFonts w:asciiTheme="minorHAnsi" w:hAnsiTheme="minorHAnsi" w:cstheme="minorHAnsi"/>
                <w:i/>
              </w:rPr>
              <w:t>à moi, ne comptez plus sur moi car on s</w:t>
            </w:r>
            <w:r w:rsidR="007A5E98">
              <w:rPr>
                <w:rFonts w:asciiTheme="minorHAnsi" w:hAnsiTheme="minorHAnsi" w:cstheme="minorHAnsi"/>
                <w:i/>
              </w:rPr>
              <w:t>’</w:t>
            </w:r>
            <w:r w:rsidRPr="00531430">
              <w:rPr>
                <w:rFonts w:asciiTheme="minorHAnsi" w:hAnsiTheme="minorHAnsi" w:cstheme="minorHAnsi"/>
                <w:i/>
              </w:rPr>
              <w:t>en va dans une boucherie humaine. Ma dernière pensée pour ma mère, ma femme et mes deux enfants ainsi que toute ma famille que j</w:t>
            </w:r>
            <w:r w:rsidR="007A5E98">
              <w:rPr>
                <w:rFonts w:asciiTheme="minorHAnsi" w:hAnsiTheme="minorHAnsi" w:cstheme="minorHAnsi"/>
                <w:i/>
              </w:rPr>
              <w:t>’</w:t>
            </w:r>
            <w:r w:rsidRPr="00531430">
              <w:rPr>
                <w:rFonts w:asciiTheme="minorHAnsi" w:hAnsiTheme="minorHAnsi" w:cstheme="minorHAnsi"/>
                <w:i/>
              </w:rPr>
              <w:t>ai tant aimé autrefois et que j</w:t>
            </w:r>
            <w:r w:rsidR="007A5E98">
              <w:rPr>
                <w:rFonts w:asciiTheme="minorHAnsi" w:hAnsiTheme="minorHAnsi" w:cstheme="minorHAnsi"/>
                <w:i/>
              </w:rPr>
              <w:t>’</w:t>
            </w:r>
            <w:r w:rsidRPr="00531430">
              <w:rPr>
                <w:rFonts w:asciiTheme="minorHAnsi" w:hAnsiTheme="minorHAnsi" w:cstheme="minorHAnsi"/>
                <w:i/>
              </w:rPr>
              <w:t xml:space="preserve">aimerai toujours tant que je vous </w:t>
            </w:r>
            <w:r w:rsidR="00531430" w:rsidRPr="00531430">
              <w:rPr>
                <w:rFonts w:asciiTheme="minorHAnsi" w:hAnsiTheme="minorHAnsi" w:cstheme="minorHAnsi"/>
                <w:i/>
              </w:rPr>
              <w:t>verrai</w:t>
            </w:r>
            <w:r w:rsidRPr="00531430">
              <w:rPr>
                <w:rFonts w:asciiTheme="minorHAnsi" w:hAnsiTheme="minorHAnsi" w:cstheme="minorHAnsi"/>
                <w:i/>
              </w:rPr>
              <w:t xml:space="preserve"> de loin. Il faut espérer qu</w:t>
            </w:r>
            <w:r w:rsidR="007A5E98">
              <w:rPr>
                <w:rFonts w:asciiTheme="minorHAnsi" w:hAnsiTheme="minorHAnsi" w:cstheme="minorHAnsi"/>
                <w:i/>
              </w:rPr>
              <w:t>’</w:t>
            </w:r>
            <w:r w:rsidRPr="00531430">
              <w:rPr>
                <w:rFonts w:asciiTheme="minorHAnsi" w:hAnsiTheme="minorHAnsi" w:cstheme="minorHAnsi"/>
                <w:i/>
              </w:rPr>
              <w:t>un jour on se trouvera dans l</w:t>
            </w:r>
            <w:r w:rsidR="007A5E98">
              <w:rPr>
                <w:rFonts w:asciiTheme="minorHAnsi" w:hAnsiTheme="minorHAnsi" w:cstheme="minorHAnsi"/>
                <w:i/>
              </w:rPr>
              <w:t>’</w:t>
            </w:r>
            <w:r w:rsidRPr="00531430">
              <w:rPr>
                <w:rFonts w:asciiTheme="minorHAnsi" w:hAnsiTheme="minorHAnsi" w:cstheme="minorHAnsi"/>
                <w:i/>
              </w:rPr>
              <w:t>espace du soleil.</w:t>
            </w:r>
            <w:r w:rsidRPr="00531430">
              <w:rPr>
                <w:rFonts w:asciiTheme="minorHAnsi" w:hAnsiTheme="minorHAnsi" w:cstheme="minorHAnsi"/>
                <w:i/>
              </w:rPr>
              <w:t xml:space="preserve"> </w:t>
            </w:r>
            <w:r w:rsidRPr="00531430">
              <w:rPr>
                <w:rFonts w:asciiTheme="minorHAnsi" w:hAnsiTheme="minorHAnsi" w:cstheme="minorHAnsi"/>
                <w:i/>
              </w:rPr>
              <w:t>Embrasse mes petits bien fort pour moi.</w:t>
            </w:r>
          </w:p>
          <w:p w14:paraId="2F9D4056" w14:textId="1B62EE1F" w:rsidR="00531430" w:rsidRDefault="00A32C6C" w:rsidP="00531430">
            <w:pPr>
              <w:pStyle w:val="NormalWeb"/>
              <w:spacing w:before="0" w:beforeAutospacing="0" w:after="0" w:afterAutospacing="0"/>
              <w:jc w:val="both"/>
              <w:rPr>
                <w:rFonts w:ascii="Arial" w:hAnsi="Arial" w:cs="Arial"/>
                <w:i/>
                <w:color w:val="CCCCCC"/>
                <w:sz w:val="26"/>
                <w:szCs w:val="26"/>
              </w:rPr>
            </w:pPr>
            <w:r w:rsidRPr="00531430">
              <w:rPr>
                <w:rFonts w:asciiTheme="minorHAnsi" w:hAnsiTheme="minorHAnsi" w:cstheme="minorHAnsi"/>
                <w:i/>
              </w:rPr>
              <w:t> Au 338</w:t>
            </w:r>
            <w:r w:rsidRPr="007A5E98">
              <w:rPr>
                <w:rFonts w:asciiTheme="minorHAnsi" w:hAnsiTheme="minorHAnsi" w:cstheme="minorHAnsi"/>
                <w:i/>
                <w:vertAlign w:val="superscript"/>
              </w:rPr>
              <w:t>ème</w:t>
            </w:r>
            <w:r w:rsidRPr="00531430">
              <w:rPr>
                <w:rFonts w:asciiTheme="minorHAnsi" w:hAnsiTheme="minorHAnsi" w:cstheme="minorHAnsi"/>
                <w:i/>
              </w:rPr>
              <w:t xml:space="preserve"> de Magnac Laval, je te dirai que nous sommes beaucoup de Saint Junien.</w:t>
            </w:r>
            <w:r w:rsidRPr="00531430">
              <w:rPr>
                <w:rFonts w:asciiTheme="minorHAnsi" w:hAnsiTheme="minorHAnsi" w:cstheme="minorHAnsi"/>
                <w:i/>
              </w:rPr>
              <w:t xml:space="preserve"> </w:t>
            </w:r>
            <w:r w:rsidRPr="00531430">
              <w:rPr>
                <w:rFonts w:asciiTheme="minorHAnsi" w:hAnsiTheme="minorHAnsi" w:cstheme="minorHAnsi"/>
                <w:i/>
              </w:rPr>
              <w:t>Si vous voulez faire réponse, écrivez aussitôt reçu ma lettre. Ne vous ennuyez pas. Du courage. J</w:t>
            </w:r>
            <w:r w:rsidR="007A5E98">
              <w:rPr>
                <w:rFonts w:asciiTheme="minorHAnsi" w:hAnsiTheme="minorHAnsi" w:cstheme="minorHAnsi"/>
                <w:i/>
              </w:rPr>
              <w:t>’</w:t>
            </w:r>
            <w:r w:rsidRPr="00531430">
              <w:rPr>
                <w:rFonts w:asciiTheme="minorHAnsi" w:hAnsiTheme="minorHAnsi" w:cstheme="minorHAnsi"/>
                <w:i/>
              </w:rPr>
              <w:t>ai l</w:t>
            </w:r>
            <w:r w:rsidR="007A5E98">
              <w:rPr>
                <w:rFonts w:asciiTheme="minorHAnsi" w:hAnsiTheme="minorHAnsi" w:cstheme="minorHAnsi"/>
                <w:i/>
              </w:rPr>
              <w:t>’</w:t>
            </w:r>
            <w:r w:rsidRPr="00531430">
              <w:rPr>
                <w:rFonts w:asciiTheme="minorHAnsi" w:hAnsiTheme="minorHAnsi" w:cstheme="minorHAnsi"/>
                <w:i/>
              </w:rPr>
              <w:t>espoir d</w:t>
            </w:r>
            <w:r w:rsidR="007A5E98">
              <w:rPr>
                <w:rFonts w:asciiTheme="minorHAnsi" w:hAnsiTheme="minorHAnsi" w:cstheme="minorHAnsi"/>
                <w:i/>
              </w:rPr>
              <w:t>’</w:t>
            </w:r>
            <w:r w:rsidRPr="00531430">
              <w:rPr>
                <w:rFonts w:asciiTheme="minorHAnsi" w:hAnsiTheme="minorHAnsi" w:cstheme="minorHAnsi"/>
                <w:i/>
              </w:rPr>
              <w:t>apporter un casque Prussien.</w:t>
            </w:r>
            <w:r w:rsidRPr="00531430">
              <w:rPr>
                <w:rFonts w:asciiTheme="minorHAnsi" w:hAnsiTheme="minorHAnsi" w:cstheme="minorHAnsi"/>
                <w:i/>
              </w:rPr>
              <w:t xml:space="preserve"> </w:t>
            </w:r>
            <w:r w:rsidR="00531430" w:rsidRPr="00531430">
              <w:rPr>
                <w:rFonts w:asciiTheme="minorHAnsi" w:hAnsiTheme="minorHAnsi" w:cstheme="minorHAnsi"/>
                <w:i/>
              </w:rPr>
              <w:t>Bonjour</w:t>
            </w:r>
            <w:r w:rsidRPr="00531430">
              <w:rPr>
                <w:rFonts w:asciiTheme="minorHAnsi" w:hAnsiTheme="minorHAnsi" w:cstheme="minorHAnsi"/>
                <w:i/>
              </w:rPr>
              <w:t xml:space="preserve"> à chez mon beau père.</w:t>
            </w:r>
            <w:r w:rsidRPr="00531430">
              <w:rPr>
                <w:rFonts w:asciiTheme="minorHAnsi" w:hAnsiTheme="minorHAnsi" w:cstheme="minorHAnsi"/>
                <w:i/>
              </w:rPr>
              <w:t xml:space="preserve"> </w:t>
            </w:r>
            <w:r w:rsidRPr="00531430">
              <w:rPr>
                <w:rFonts w:asciiTheme="minorHAnsi" w:hAnsiTheme="minorHAnsi" w:cstheme="minorHAnsi"/>
                <w:i/>
              </w:rPr>
              <w:t xml:space="preserve">Au revoir. Adieu Vive la </w:t>
            </w:r>
            <w:r w:rsidR="007A5E98">
              <w:rPr>
                <w:rFonts w:asciiTheme="minorHAnsi" w:hAnsiTheme="minorHAnsi" w:cstheme="minorHAnsi"/>
                <w:i/>
              </w:rPr>
              <w:t>France</w:t>
            </w:r>
            <w:r w:rsidRPr="00531430">
              <w:rPr>
                <w:rFonts w:asciiTheme="minorHAnsi" w:hAnsiTheme="minorHAnsi" w:cstheme="minorHAnsi"/>
                <w:i/>
              </w:rPr>
              <w:t>.</w:t>
            </w:r>
            <w:r w:rsidRPr="00531430">
              <w:rPr>
                <w:rFonts w:ascii="Arial" w:hAnsi="Arial" w:cs="Arial"/>
                <w:i/>
                <w:color w:val="CCCCCC"/>
                <w:sz w:val="26"/>
                <w:szCs w:val="26"/>
              </w:rPr>
              <w:t xml:space="preserve"> </w:t>
            </w:r>
          </w:p>
          <w:p w14:paraId="00F25783" w14:textId="77777777" w:rsidR="00531430" w:rsidRDefault="00531430" w:rsidP="00A32C6C">
            <w:pPr>
              <w:pStyle w:val="NormalWeb"/>
              <w:spacing w:before="0" w:beforeAutospacing="0" w:after="0" w:afterAutospacing="0"/>
              <w:rPr>
                <w:rFonts w:ascii="Arial" w:hAnsi="Arial" w:cs="Arial"/>
                <w:i/>
                <w:color w:val="CCCCCC"/>
                <w:sz w:val="26"/>
                <w:szCs w:val="26"/>
              </w:rPr>
            </w:pPr>
          </w:p>
          <w:p w14:paraId="3872AD66" w14:textId="4B483FB5" w:rsidR="00A32C6C" w:rsidRPr="00A32C6C" w:rsidRDefault="00A32C6C" w:rsidP="00531430">
            <w:pPr>
              <w:pStyle w:val="NormalWeb"/>
              <w:spacing w:before="0" w:beforeAutospacing="0" w:after="0" w:afterAutospacing="0"/>
              <w:jc w:val="right"/>
              <w:rPr>
                <w:rFonts w:asciiTheme="minorHAnsi" w:hAnsiTheme="minorHAnsi" w:cstheme="minorHAnsi"/>
              </w:rPr>
            </w:pPr>
            <w:r w:rsidRPr="00A32C6C">
              <w:rPr>
                <w:rFonts w:asciiTheme="minorHAnsi" w:hAnsiTheme="minorHAnsi" w:cstheme="minorHAnsi"/>
                <w:i/>
                <w:sz w:val="16"/>
                <w:szCs w:val="16"/>
              </w:rPr>
              <w:t xml:space="preserve">Lettre de J </w:t>
            </w:r>
            <w:proofErr w:type="spellStart"/>
            <w:r w:rsidRPr="00A32C6C">
              <w:rPr>
                <w:rFonts w:asciiTheme="minorHAnsi" w:hAnsiTheme="minorHAnsi" w:cstheme="minorHAnsi"/>
                <w:i/>
                <w:sz w:val="16"/>
                <w:szCs w:val="16"/>
              </w:rPr>
              <w:t>Delabracherie</w:t>
            </w:r>
            <w:proofErr w:type="spellEnd"/>
            <w:r w:rsidRPr="00A32C6C">
              <w:rPr>
                <w:rFonts w:asciiTheme="minorHAnsi" w:hAnsiTheme="minorHAnsi" w:cstheme="minorHAnsi"/>
                <w:i/>
                <w:sz w:val="16"/>
                <w:szCs w:val="16"/>
              </w:rPr>
              <w:t xml:space="preserve"> mort le 28 août 1914 au combat de Le </w:t>
            </w:r>
            <w:proofErr w:type="spellStart"/>
            <w:r w:rsidRPr="00A32C6C">
              <w:rPr>
                <w:rFonts w:asciiTheme="minorHAnsi" w:hAnsiTheme="minorHAnsi" w:cstheme="minorHAnsi"/>
                <w:i/>
                <w:sz w:val="16"/>
                <w:szCs w:val="16"/>
              </w:rPr>
              <w:t>Transloy</w:t>
            </w:r>
            <w:proofErr w:type="spellEnd"/>
            <w:r w:rsidRPr="00A32C6C">
              <w:rPr>
                <w:rFonts w:asciiTheme="minorHAnsi" w:hAnsiTheme="minorHAnsi" w:cstheme="minorHAnsi"/>
                <w:i/>
                <w:sz w:val="16"/>
                <w:szCs w:val="16"/>
              </w:rPr>
              <w:t>.</w:t>
            </w:r>
          </w:p>
          <w:p w14:paraId="4B2B3D68" w14:textId="0E9EF25B" w:rsidR="005B24C6" w:rsidRPr="00A32C6C" w:rsidRDefault="005B24C6" w:rsidP="00A32C6C">
            <w:pPr>
              <w:jc w:val="both"/>
              <w:rPr>
                <w:rFonts w:cstheme="minorHAnsi"/>
                <w:noProof/>
                <w:sz w:val="24"/>
                <w:szCs w:val="24"/>
              </w:rPr>
            </w:pPr>
          </w:p>
        </w:tc>
        <w:tc>
          <w:tcPr>
            <w:tcW w:w="6718" w:type="dxa"/>
            <w:vMerge/>
          </w:tcPr>
          <w:p w14:paraId="54DFA2A9" w14:textId="77777777" w:rsidR="005B24C6" w:rsidRDefault="005B24C6" w:rsidP="00885714">
            <w:pPr>
              <w:jc w:val="both"/>
              <w:rPr>
                <w:noProof/>
                <w:sz w:val="28"/>
                <w:szCs w:val="28"/>
              </w:rPr>
            </w:pPr>
          </w:p>
        </w:tc>
      </w:tr>
    </w:tbl>
    <w:p w14:paraId="7259B2C0" w14:textId="6A4F859B" w:rsidR="00676945" w:rsidRDefault="007A5E98" w:rsidP="00CF1CB4">
      <w:pPr>
        <w:spacing w:line="240" w:lineRule="auto"/>
        <w:jc w:val="center"/>
        <w:rPr>
          <w:b/>
          <w:sz w:val="32"/>
          <w:szCs w:val="32"/>
        </w:rPr>
      </w:pPr>
      <w:r w:rsidRPr="007A5E98">
        <w:rPr>
          <w:b/>
          <w:sz w:val="32"/>
          <w:szCs w:val="32"/>
        </w:rPr>
        <w:lastRenderedPageBreak/>
        <w:t>Le 11 novembre 1918, l’Allemagne vaincue signe l’armistice.</w:t>
      </w:r>
    </w:p>
    <w:tbl>
      <w:tblPr>
        <w:tblStyle w:val="Grilledutableau"/>
        <w:tblW w:w="0" w:type="auto"/>
        <w:tblLook w:val="04A0" w:firstRow="1" w:lastRow="0" w:firstColumn="1" w:lastColumn="0" w:noHBand="0" w:noVBand="1"/>
      </w:tblPr>
      <w:tblGrid>
        <w:gridCol w:w="5695"/>
        <w:gridCol w:w="2965"/>
        <w:gridCol w:w="5334"/>
      </w:tblGrid>
      <w:tr w:rsidR="00CE200B" w14:paraId="0FA3FD69" w14:textId="77777777" w:rsidTr="00125C92">
        <w:trPr>
          <w:trHeight w:val="2216"/>
        </w:trPr>
        <w:tc>
          <w:tcPr>
            <w:tcW w:w="5676" w:type="dxa"/>
            <w:vAlign w:val="center"/>
          </w:tcPr>
          <w:p w14:paraId="1199A7F7" w14:textId="0148606D" w:rsidR="00CE200B" w:rsidRDefault="00CE200B" w:rsidP="00125C92">
            <w:pPr>
              <w:jc w:val="center"/>
              <w:rPr>
                <w:b/>
                <w:noProof/>
                <w:sz w:val="32"/>
                <w:szCs w:val="32"/>
              </w:rPr>
            </w:pPr>
            <w:r>
              <w:rPr>
                <w:b/>
                <w:noProof/>
                <w:sz w:val="32"/>
                <w:szCs w:val="32"/>
              </w:rPr>
              <w:drawing>
                <wp:inline distT="0" distB="0" distL="0" distR="0" wp14:anchorId="50A7E840" wp14:editId="6175876C">
                  <wp:extent cx="3460108" cy="2672862"/>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mericains en guerre 19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5009" cy="2707547"/>
                          </a:xfrm>
                          <a:prstGeom prst="rect">
                            <a:avLst/>
                          </a:prstGeom>
                        </pic:spPr>
                      </pic:pic>
                    </a:graphicData>
                  </a:graphic>
                </wp:inline>
              </w:drawing>
            </w:r>
          </w:p>
        </w:tc>
        <w:tc>
          <w:tcPr>
            <w:tcW w:w="2966" w:type="dxa"/>
            <w:vMerge w:val="restart"/>
          </w:tcPr>
          <w:p w14:paraId="708F4794" w14:textId="77777777" w:rsidR="00CE200B" w:rsidRDefault="00CE200B" w:rsidP="004B5455">
            <w:pPr>
              <w:jc w:val="both"/>
              <w:rPr>
                <w:sz w:val="28"/>
                <w:szCs w:val="28"/>
              </w:rPr>
            </w:pPr>
            <w:r w:rsidRPr="004B5455">
              <w:rPr>
                <w:sz w:val="28"/>
                <w:szCs w:val="28"/>
              </w:rPr>
              <w:t>1917 : Les Etats-Unis entrent en guerre</w:t>
            </w:r>
            <w:r>
              <w:rPr>
                <w:sz w:val="28"/>
                <w:szCs w:val="28"/>
              </w:rPr>
              <w:t xml:space="preserve"> aux côtés de la France et de l’Angleterre. Le conflit devient alors mondial.</w:t>
            </w:r>
          </w:p>
          <w:p w14:paraId="145AB18E" w14:textId="1FE1416D" w:rsidR="00CE200B" w:rsidRDefault="00987C12" w:rsidP="00987C12">
            <w:pPr>
              <w:rPr>
                <w:sz w:val="28"/>
                <w:szCs w:val="28"/>
              </w:rPr>
            </w:pPr>
            <w:r>
              <w:rPr>
                <w:sz w:val="28"/>
                <w:szCs w:val="28"/>
              </w:rPr>
              <w:t>Q</w:t>
            </w:r>
            <w:r w:rsidR="00CE200B">
              <w:rPr>
                <w:sz w:val="28"/>
                <w:szCs w:val="28"/>
              </w:rPr>
              <w:t>u’apportent les Américains</w:t>
            </w:r>
            <w:r>
              <w:rPr>
                <w:sz w:val="28"/>
                <w:szCs w:val="28"/>
              </w:rPr>
              <w:t> ?</w:t>
            </w:r>
          </w:p>
          <w:p w14:paraId="4F775DC0" w14:textId="5EB5691C" w:rsidR="00CE200B" w:rsidRDefault="00CE200B" w:rsidP="004B5455">
            <w:pPr>
              <w:jc w:val="both"/>
            </w:pPr>
            <w:r>
              <w:t>___________________</w:t>
            </w:r>
            <w:r>
              <w:t>______</w:t>
            </w:r>
          </w:p>
          <w:p w14:paraId="1F5F2A65" w14:textId="44CEDCC0" w:rsidR="00CE200B" w:rsidRDefault="00CE200B" w:rsidP="004B5455">
            <w:pPr>
              <w:jc w:val="both"/>
            </w:pPr>
            <w:r>
              <w:t>____________________</w:t>
            </w:r>
            <w:r>
              <w:t>_____</w:t>
            </w:r>
          </w:p>
          <w:p w14:paraId="210C76FB" w14:textId="1D457B24" w:rsidR="00CE200B" w:rsidRDefault="00CE200B" w:rsidP="000F7C79">
            <w:pPr>
              <w:jc w:val="both"/>
            </w:pPr>
            <w:r>
              <w:t>____________________</w:t>
            </w:r>
            <w:r>
              <w:t>_____</w:t>
            </w:r>
          </w:p>
          <w:p w14:paraId="763D4BBB" w14:textId="4C12F74F" w:rsidR="00CE200B" w:rsidRDefault="00CE200B" w:rsidP="000F7C79">
            <w:pPr>
              <w:jc w:val="both"/>
            </w:pPr>
            <w:r>
              <w:t>____________________</w:t>
            </w:r>
            <w:r>
              <w:t>_____</w:t>
            </w:r>
          </w:p>
          <w:p w14:paraId="2869C43F" w14:textId="58BE0ACA" w:rsidR="00CE200B" w:rsidRDefault="00CE200B" w:rsidP="000F7C79">
            <w:pPr>
              <w:jc w:val="both"/>
            </w:pPr>
            <w:r>
              <w:t>____________________</w:t>
            </w:r>
            <w:r>
              <w:t>_____</w:t>
            </w:r>
          </w:p>
          <w:p w14:paraId="7C9A7EB9" w14:textId="0584B9AB" w:rsidR="00CE200B" w:rsidRDefault="00CE200B" w:rsidP="000F7C79">
            <w:pPr>
              <w:jc w:val="both"/>
            </w:pPr>
            <w:r>
              <w:t>____________________</w:t>
            </w:r>
            <w:r>
              <w:t>_____</w:t>
            </w:r>
          </w:p>
          <w:p w14:paraId="3BFCA290" w14:textId="11FC83F6" w:rsidR="00CE200B" w:rsidRPr="004B5455" w:rsidRDefault="00CE200B" w:rsidP="004B5455">
            <w:pPr>
              <w:jc w:val="both"/>
              <w:rPr>
                <w:sz w:val="28"/>
                <w:szCs w:val="28"/>
              </w:rPr>
            </w:pPr>
          </w:p>
        </w:tc>
        <w:tc>
          <w:tcPr>
            <w:tcW w:w="5352" w:type="dxa"/>
            <w:vMerge w:val="restart"/>
            <w:vAlign w:val="center"/>
          </w:tcPr>
          <w:p w14:paraId="1DB243CA" w14:textId="77777777" w:rsidR="00CE200B" w:rsidRDefault="00CE200B" w:rsidP="00125C92">
            <w:pPr>
              <w:jc w:val="center"/>
              <w:rPr>
                <w:b/>
                <w:sz w:val="32"/>
                <w:szCs w:val="32"/>
              </w:rPr>
            </w:pPr>
            <w:r>
              <w:rPr>
                <w:b/>
                <w:noProof/>
                <w:sz w:val="32"/>
                <w:szCs w:val="32"/>
              </w:rPr>
              <w:drawing>
                <wp:inline distT="0" distB="0" distL="0" distR="0" wp14:anchorId="2386C4FA" wp14:editId="2ED92A76">
                  <wp:extent cx="3179299" cy="2384474"/>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msitice-19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3018" cy="2394763"/>
                          </a:xfrm>
                          <a:prstGeom prst="rect">
                            <a:avLst/>
                          </a:prstGeom>
                        </pic:spPr>
                      </pic:pic>
                    </a:graphicData>
                  </a:graphic>
                </wp:inline>
              </w:drawing>
            </w:r>
          </w:p>
          <w:p w14:paraId="65F553FD" w14:textId="78A1D9C1" w:rsidR="00CE200B" w:rsidRPr="00641C85" w:rsidRDefault="00CE200B" w:rsidP="00125C92">
            <w:pPr>
              <w:jc w:val="center"/>
              <w:rPr>
                <w:i/>
                <w:sz w:val="24"/>
                <w:szCs w:val="24"/>
              </w:rPr>
            </w:pPr>
            <w:r w:rsidRPr="00641C85">
              <w:rPr>
                <w:i/>
                <w:sz w:val="24"/>
                <w:szCs w:val="24"/>
              </w:rPr>
              <w:t>Photo prise après la signature de l’</w:t>
            </w:r>
            <w:r w:rsidRPr="00B43FF9">
              <w:rPr>
                <w:b/>
                <w:sz w:val="24"/>
                <w:szCs w:val="24"/>
              </w:rPr>
              <w:t>Armistice</w:t>
            </w:r>
            <w:r>
              <w:rPr>
                <w:i/>
                <w:sz w:val="24"/>
                <w:szCs w:val="24"/>
              </w:rPr>
              <w:t xml:space="preserve"> </w:t>
            </w:r>
            <w:r>
              <w:rPr>
                <w:rFonts w:ascii="Arial" w:hAnsi="Arial" w:cs="Arial"/>
                <w:b/>
                <w:bCs/>
                <w:color w:val="222222"/>
                <w:sz w:val="21"/>
                <w:szCs w:val="21"/>
                <w:shd w:val="clear" w:color="auto" w:fill="FFFFFF"/>
              </w:rPr>
              <w:t xml:space="preserve">de </w:t>
            </w:r>
            <w:r w:rsidRPr="00B43FF9">
              <w:rPr>
                <w:rFonts w:ascii="Arial" w:hAnsi="Arial" w:cs="Arial"/>
                <w:b/>
                <w:bCs/>
                <w:i/>
                <w:sz w:val="21"/>
                <w:szCs w:val="21"/>
                <w:shd w:val="clear" w:color="auto" w:fill="FFFFFF"/>
              </w:rPr>
              <w:t>Rethondes</w:t>
            </w:r>
            <w:r w:rsidRPr="00B43FF9">
              <w:rPr>
                <w:rFonts w:ascii="Arial" w:hAnsi="Arial" w:cs="Arial"/>
                <w:i/>
                <w:sz w:val="21"/>
                <w:szCs w:val="21"/>
                <w:shd w:val="clear" w:color="auto" w:fill="FFFFFF"/>
              </w:rPr>
              <w:t> </w:t>
            </w:r>
            <w:r w:rsidRPr="00B43FF9">
              <w:rPr>
                <w:rFonts w:ascii="Arial" w:hAnsi="Arial" w:cs="Arial"/>
                <w:i/>
                <w:sz w:val="21"/>
                <w:szCs w:val="21"/>
                <w:shd w:val="clear" w:color="auto" w:fill="FFFFFF"/>
              </w:rPr>
              <w:t>(</w:t>
            </w:r>
            <w:r w:rsidRPr="00B43FF9">
              <w:rPr>
                <w:rFonts w:ascii="Arial" w:hAnsi="Arial" w:cs="Arial"/>
                <w:i/>
                <w:sz w:val="21"/>
                <w:szCs w:val="21"/>
                <w:shd w:val="clear" w:color="auto" w:fill="FFFFFF"/>
              </w:rPr>
              <w:t>traité signé le 11 novembre 1918, à 5h15, entre la </w:t>
            </w:r>
            <w:hyperlink r:id="rId20" w:tooltip="Triple Entente" w:history="1">
              <w:r w:rsidRPr="00B43FF9">
                <w:rPr>
                  <w:rStyle w:val="Lienhypertexte"/>
                  <w:rFonts w:ascii="Arial" w:hAnsi="Arial" w:cs="Arial"/>
                  <w:i/>
                  <w:color w:val="auto"/>
                  <w:sz w:val="21"/>
                  <w:szCs w:val="21"/>
                  <w:u w:val="none"/>
                  <w:shd w:val="clear" w:color="auto" w:fill="FFFFFF"/>
                </w:rPr>
                <w:t>Triple Entente</w:t>
              </w:r>
            </w:hyperlink>
            <w:r w:rsidRPr="00B43FF9">
              <w:rPr>
                <w:rFonts w:ascii="Arial" w:hAnsi="Arial" w:cs="Arial"/>
                <w:i/>
                <w:sz w:val="21"/>
                <w:szCs w:val="21"/>
                <w:shd w:val="clear" w:color="auto" w:fill="FFFFFF"/>
              </w:rPr>
              <w:t> et l'</w:t>
            </w:r>
            <w:hyperlink r:id="rId21" w:tooltip="Allemagne" w:history="1">
              <w:r w:rsidRPr="00B43FF9">
                <w:rPr>
                  <w:rStyle w:val="Lienhypertexte"/>
                  <w:rFonts w:ascii="Arial" w:hAnsi="Arial" w:cs="Arial"/>
                  <w:i/>
                  <w:color w:val="auto"/>
                  <w:sz w:val="21"/>
                  <w:szCs w:val="21"/>
                  <w:u w:val="none"/>
                  <w:shd w:val="clear" w:color="auto" w:fill="FFFFFF"/>
                </w:rPr>
                <w:t>Allemagne</w:t>
              </w:r>
            </w:hyperlink>
            <w:r w:rsidRPr="00B43FF9">
              <w:rPr>
                <w:rFonts w:ascii="Arial" w:hAnsi="Arial" w:cs="Arial"/>
                <w:i/>
                <w:sz w:val="21"/>
                <w:szCs w:val="21"/>
                <w:shd w:val="clear" w:color="auto" w:fill="FFFFFF"/>
              </w:rPr>
              <w:t> dans un </w:t>
            </w:r>
            <w:hyperlink r:id="rId22" w:tooltip="Wagon de l'armistice (page inexistante)" w:history="1">
              <w:r w:rsidRPr="00B43FF9">
                <w:rPr>
                  <w:rStyle w:val="Lienhypertexte"/>
                  <w:rFonts w:ascii="Arial" w:hAnsi="Arial" w:cs="Arial"/>
                  <w:i/>
                  <w:color w:val="auto"/>
                  <w:sz w:val="21"/>
                  <w:szCs w:val="21"/>
                  <w:u w:val="none"/>
                  <w:shd w:val="clear" w:color="auto" w:fill="FFFFFF"/>
                </w:rPr>
                <w:t>wagon</w:t>
              </w:r>
            </w:hyperlink>
            <w:r w:rsidRPr="00B43FF9">
              <w:rPr>
                <w:rFonts w:ascii="Arial" w:hAnsi="Arial" w:cs="Arial"/>
                <w:i/>
                <w:sz w:val="21"/>
                <w:szCs w:val="21"/>
                <w:shd w:val="clear" w:color="auto" w:fill="FFFFFF"/>
              </w:rPr>
              <w:t> dans la </w:t>
            </w:r>
            <w:hyperlink r:id="rId23" w:tooltip="Forêt de Compiègne (page inexistante)" w:history="1">
              <w:r w:rsidRPr="00B43FF9">
                <w:rPr>
                  <w:rStyle w:val="Lienhypertexte"/>
                  <w:rFonts w:ascii="Arial" w:hAnsi="Arial" w:cs="Arial"/>
                  <w:i/>
                  <w:color w:val="auto"/>
                  <w:sz w:val="21"/>
                  <w:szCs w:val="21"/>
                  <w:u w:val="none"/>
                  <w:shd w:val="clear" w:color="auto" w:fill="FFFFFF"/>
                </w:rPr>
                <w:t>forêt de Compiègne</w:t>
              </w:r>
            </w:hyperlink>
            <w:r w:rsidRPr="00B43FF9">
              <w:rPr>
                <w:rFonts w:ascii="Arial" w:hAnsi="Arial" w:cs="Arial"/>
                <w:i/>
                <w:sz w:val="21"/>
                <w:szCs w:val="21"/>
                <w:shd w:val="clear" w:color="auto" w:fill="FFFFFF"/>
              </w:rPr>
              <w:t> à </w:t>
            </w:r>
            <w:hyperlink r:id="rId24" w:tooltip="Rethondes (page inexistante)" w:history="1">
              <w:r w:rsidRPr="00B43FF9">
                <w:rPr>
                  <w:rStyle w:val="Lienhypertexte"/>
                  <w:rFonts w:ascii="Arial" w:hAnsi="Arial" w:cs="Arial"/>
                  <w:i/>
                  <w:color w:val="auto"/>
                  <w:sz w:val="21"/>
                  <w:szCs w:val="21"/>
                  <w:u w:val="none"/>
                  <w:shd w:val="clear" w:color="auto" w:fill="FFFFFF"/>
                </w:rPr>
                <w:t>Rethondes</w:t>
              </w:r>
            </w:hyperlink>
            <w:r>
              <w:t>)</w:t>
            </w:r>
          </w:p>
        </w:tc>
      </w:tr>
      <w:tr w:rsidR="00CE200B" w14:paraId="7B87DE65" w14:textId="77777777" w:rsidTr="00CE200B">
        <w:trPr>
          <w:trHeight w:val="889"/>
        </w:trPr>
        <w:tc>
          <w:tcPr>
            <w:tcW w:w="5676" w:type="dxa"/>
          </w:tcPr>
          <w:p w14:paraId="37FE4702" w14:textId="0210E83A" w:rsidR="00CE200B" w:rsidRDefault="00CE200B" w:rsidP="00CF1CB4">
            <w:pPr>
              <w:jc w:val="center"/>
              <w:rPr>
                <w:b/>
                <w:noProof/>
                <w:sz w:val="32"/>
                <w:szCs w:val="32"/>
              </w:rPr>
            </w:pPr>
            <w:r w:rsidRPr="00327D1E">
              <w:rPr>
                <w:noProof/>
                <w:sz w:val="28"/>
                <w:szCs w:val="28"/>
              </w:rPr>
              <w:t>En 1918, l’Allemagne reprend les offensives mais ne peut résister.</w:t>
            </w:r>
          </w:p>
        </w:tc>
        <w:tc>
          <w:tcPr>
            <w:tcW w:w="2966" w:type="dxa"/>
            <w:vMerge/>
          </w:tcPr>
          <w:p w14:paraId="30F6DA7D" w14:textId="77777777" w:rsidR="00CE200B" w:rsidRPr="004B5455" w:rsidRDefault="00CE200B" w:rsidP="004B5455">
            <w:pPr>
              <w:jc w:val="both"/>
              <w:rPr>
                <w:sz w:val="28"/>
                <w:szCs w:val="28"/>
              </w:rPr>
            </w:pPr>
          </w:p>
        </w:tc>
        <w:tc>
          <w:tcPr>
            <w:tcW w:w="5352" w:type="dxa"/>
            <w:vMerge/>
          </w:tcPr>
          <w:p w14:paraId="0928C12F" w14:textId="77777777" w:rsidR="00CE200B" w:rsidRDefault="00CE200B" w:rsidP="00CF1CB4">
            <w:pPr>
              <w:jc w:val="center"/>
              <w:rPr>
                <w:b/>
                <w:noProof/>
                <w:sz w:val="32"/>
                <w:szCs w:val="32"/>
              </w:rPr>
            </w:pPr>
          </w:p>
        </w:tc>
      </w:tr>
      <w:tr w:rsidR="00563EA3" w14:paraId="62851B6E" w14:textId="77777777" w:rsidTr="00657E85">
        <w:tc>
          <w:tcPr>
            <w:tcW w:w="5676" w:type="dxa"/>
          </w:tcPr>
          <w:p w14:paraId="71E158D8" w14:textId="77777777" w:rsidR="00563EA3" w:rsidRDefault="00657E85" w:rsidP="00327D1E">
            <w:pPr>
              <w:jc w:val="both"/>
              <w:rPr>
                <w:noProof/>
                <w:sz w:val="28"/>
                <w:szCs w:val="28"/>
              </w:rPr>
            </w:pPr>
            <w:r>
              <w:rPr>
                <w:noProof/>
                <w:sz w:val="28"/>
                <w:szCs w:val="28"/>
              </w:rPr>
              <w:t>Questions :</w:t>
            </w:r>
          </w:p>
          <w:p w14:paraId="3611D216" w14:textId="77777777" w:rsidR="00657E85" w:rsidRDefault="00657E85" w:rsidP="00327D1E">
            <w:pPr>
              <w:jc w:val="both"/>
              <w:rPr>
                <w:noProof/>
                <w:sz w:val="28"/>
                <w:szCs w:val="28"/>
              </w:rPr>
            </w:pPr>
            <w:r>
              <w:rPr>
                <w:noProof/>
                <w:sz w:val="28"/>
                <w:szCs w:val="28"/>
              </w:rPr>
              <w:t>Quelle est la nature du document ci-contre ?</w:t>
            </w:r>
          </w:p>
          <w:p w14:paraId="01A01307" w14:textId="1630BA9A" w:rsidR="00657E85" w:rsidRDefault="00657E85" w:rsidP="00657E85">
            <w:pPr>
              <w:jc w:val="both"/>
            </w:pPr>
            <w:r>
              <w:t>____________________</w:t>
            </w:r>
            <w:r w:rsidR="00987C12">
              <w:t>______________________________</w:t>
            </w:r>
          </w:p>
          <w:p w14:paraId="04A89E7D" w14:textId="546B5D67" w:rsidR="00657E85" w:rsidRDefault="00657E85" w:rsidP="00657E85">
            <w:pPr>
              <w:jc w:val="both"/>
            </w:pPr>
          </w:p>
          <w:p w14:paraId="0C70A29F" w14:textId="65B63D22" w:rsidR="00657E85" w:rsidRPr="00657E85" w:rsidRDefault="00657E85" w:rsidP="00657E85">
            <w:pPr>
              <w:jc w:val="both"/>
              <w:rPr>
                <w:sz w:val="28"/>
                <w:szCs w:val="28"/>
              </w:rPr>
            </w:pPr>
            <w:r w:rsidRPr="00657E85">
              <w:rPr>
                <w:sz w:val="28"/>
                <w:szCs w:val="28"/>
              </w:rPr>
              <w:t>Comment a-t-on annoncé la signature de l’armistice ?</w:t>
            </w:r>
          </w:p>
          <w:p w14:paraId="75069C00" w14:textId="325D63A8" w:rsidR="00657E85" w:rsidRDefault="00657E85" w:rsidP="00657E85">
            <w:pPr>
              <w:jc w:val="both"/>
            </w:pPr>
            <w:r>
              <w:t>____________________</w:t>
            </w:r>
            <w:r w:rsidR="00987C12">
              <w:t>______________________________</w:t>
            </w:r>
          </w:p>
          <w:p w14:paraId="23DC7610" w14:textId="77777777" w:rsidR="00657E85" w:rsidRDefault="00657E85" w:rsidP="00327D1E">
            <w:pPr>
              <w:jc w:val="both"/>
              <w:rPr>
                <w:noProof/>
                <w:sz w:val="28"/>
                <w:szCs w:val="28"/>
              </w:rPr>
            </w:pPr>
          </w:p>
          <w:p w14:paraId="2AB61065" w14:textId="77777777" w:rsidR="001C5A9C" w:rsidRDefault="001C5A9C" w:rsidP="001C5A9C">
            <w:pPr>
              <w:jc w:val="both"/>
            </w:pPr>
            <w:r>
              <w:t>__________________________________________________</w:t>
            </w:r>
          </w:p>
          <w:p w14:paraId="562922E8" w14:textId="399BAA2E" w:rsidR="001C5A9C" w:rsidRPr="00327D1E" w:rsidRDefault="001C5A9C" w:rsidP="00327D1E">
            <w:pPr>
              <w:jc w:val="both"/>
              <w:rPr>
                <w:noProof/>
                <w:sz w:val="28"/>
                <w:szCs w:val="28"/>
              </w:rPr>
            </w:pPr>
          </w:p>
        </w:tc>
        <w:tc>
          <w:tcPr>
            <w:tcW w:w="8318" w:type="dxa"/>
            <w:gridSpan w:val="2"/>
            <w:vAlign w:val="center"/>
          </w:tcPr>
          <w:p w14:paraId="7ECD9B1F" w14:textId="77777777" w:rsidR="00987C12" w:rsidRDefault="00CE200B" w:rsidP="00657E85">
            <w:pPr>
              <w:jc w:val="both"/>
              <w:rPr>
                <w:rFonts w:ascii="Helvetica" w:hAnsi="Helvetica"/>
                <w:color w:val="333333"/>
              </w:rPr>
            </w:pPr>
            <w:r>
              <w:rPr>
                <w:rFonts w:ascii="Helvetica" w:hAnsi="Helvetica"/>
                <w:color w:val="333333"/>
              </w:rPr>
              <w:t xml:space="preserve">Alfred </w:t>
            </w:r>
            <w:proofErr w:type="spellStart"/>
            <w:r>
              <w:rPr>
                <w:rFonts w:ascii="Helvetica" w:hAnsi="Helvetica"/>
                <w:color w:val="333333"/>
              </w:rPr>
              <w:t>Capus</w:t>
            </w:r>
            <w:proofErr w:type="spellEnd"/>
            <w:r>
              <w:rPr>
                <w:rFonts w:ascii="Helvetica" w:hAnsi="Helvetica"/>
                <w:color w:val="333333"/>
              </w:rPr>
              <w:t xml:space="preserve"> éditorialiste </w:t>
            </w:r>
            <w:r>
              <w:rPr>
                <w:rFonts w:ascii="Helvetica" w:hAnsi="Helvetica"/>
                <w:color w:val="333333"/>
              </w:rPr>
              <w:t xml:space="preserve">au journal </w:t>
            </w:r>
            <w:r w:rsidRPr="00CE200B">
              <w:rPr>
                <w:rFonts w:ascii="Helvetica" w:hAnsi="Helvetica"/>
                <w:i/>
                <w:color w:val="333333"/>
              </w:rPr>
              <w:t>Le</w:t>
            </w:r>
            <w:r>
              <w:rPr>
                <w:rFonts w:ascii="Helvetica" w:hAnsi="Helvetica"/>
                <w:color w:val="333333"/>
              </w:rPr>
              <w:t> </w:t>
            </w:r>
            <w:r>
              <w:rPr>
                <w:rFonts w:ascii="Helvetica" w:hAnsi="Helvetica"/>
                <w:i/>
                <w:iCs/>
                <w:color w:val="333333"/>
              </w:rPr>
              <w:t>Figaro</w:t>
            </w:r>
            <w:r>
              <w:rPr>
                <w:rFonts w:ascii="Helvetica" w:hAnsi="Helvetica"/>
                <w:color w:val="333333"/>
              </w:rPr>
              <w:t xml:space="preserve"> écrit </w:t>
            </w:r>
            <w:r>
              <w:rPr>
                <w:rFonts w:ascii="Helvetica" w:hAnsi="Helvetica"/>
                <w:color w:val="333333"/>
              </w:rPr>
              <w:t xml:space="preserve">le 12 novembre 1918 </w:t>
            </w:r>
            <w:r>
              <w:rPr>
                <w:rFonts w:ascii="Helvetica" w:hAnsi="Helvetica"/>
                <w:color w:val="333333"/>
              </w:rPr>
              <w:t xml:space="preserve">: </w:t>
            </w:r>
          </w:p>
          <w:p w14:paraId="1016DD38" w14:textId="77777777" w:rsidR="00987C12" w:rsidRDefault="00987C12" w:rsidP="00657E85">
            <w:pPr>
              <w:jc w:val="both"/>
              <w:rPr>
                <w:rFonts w:ascii="Helvetica" w:hAnsi="Helvetica"/>
                <w:i/>
                <w:color w:val="333333"/>
              </w:rPr>
            </w:pPr>
          </w:p>
          <w:p w14:paraId="07B2E99F" w14:textId="62EFC6DE" w:rsidR="00563EA3" w:rsidRDefault="00CE200B" w:rsidP="00657E85">
            <w:pPr>
              <w:jc w:val="both"/>
              <w:rPr>
                <w:rFonts w:ascii="Helvetica" w:hAnsi="Helvetica"/>
                <w:i/>
                <w:color w:val="333333"/>
              </w:rPr>
            </w:pPr>
            <w:r w:rsidRPr="00CE200B">
              <w:rPr>
                <w:rFonts w:ascii="Helvetica" w:hAnsi="Helvetica"/>
                <w:i/>
                <w:color w:val="333333"/>
              </w:rPr>
              <w:t xml:space="preserve">« L’armistice est signé. Les canons et les cloches l’ont annoncé à toute la France. Le carnage finit par l’éclatante victoire de nos armes et par la défaite irrémédiable de ceux qui l’avaient prémédité, organisé, voulu. Les morts vengés par la victoire, voilà, ce qui est digne d’être appelé la justice. Ce sentiment a cela de beau et de fort qu’il n’empêche pas les cœurs de bondir d’allégresse, mais, qu’il laisse à l’esprit, la gravité que tant de deuils et de ruines n’effaceront pas de </w:t>
            </w:r>
            <w:r w:rsidR="00B70EBD" w:rsidRPr="00CE200B">
              <w:rPr>
                <w:rFonts w:ascii="Helvetica" w:hAnsi="Helvetica"/>
                <w:i/>
                <w:color w:val="333333"/>
              </w:rPr>
              <w:t>longtemps…</w:t>
            </w:r>
            <w:r w:rsidRPr="00CE200B">
              <w:rPr>
                <w:rFonts w:ascii="Helvetica" w:hAnsi="Helvetica"/>
                <w:i/>
                <w:color w:val="333333"/>
              </w:rPr>
              <w:t> »</w:t>
            </w:r>
          </w:p>
          <w:p w14:paraId="5E781416" w14:textId="77777777" w:rsidR="001C5A9C" w:rsidRDefault="001C5A9C" w:rsidP="00657E85">
            <w:pPr>
              <w:jc w:val="both"/>
              <w:rPr>
                <w:rFonts w:ascii="Helvetica" w:hAnsi="Helvetica"/>
                <w:i/>
                <w:noProof/>
                <w:color w:val="333333"/>
              </w:rPr>
            </w:pPr>
          </w:p>
          <w:p w14:paraId="41E20BCB" w14:textId="77777777" w:rsidR="001C5A9C" w:rsidRDefault="001C5A9C" w:rsidP="00657E85">
            <w:pPr>
              <w:jc w:val="both"/>
              <w:rPr>
                <w:rFonts w:ascii="Helvetica" w:hAnsi="Helvetica"/>
                <w:noProof/>
                <w:color w:val="333333"/>
              </w:rPr>
            </w:pPr>
            <w:r>
              <w:rPr>
                <w:rFonts w:ascii="Helvetica" w:hAnsi="Helvetica"/>
                <w:noProof/>
                <w:color w:val="333333"/>
              </w:rPr>
              <w:t>A la suite du Traité de Paix signé au Château de versailles en 1919, la France récupère l’Alsace et la lorraine.</w:t>
            </w:r>
          </w:p>
          <w:p w14:paraId="6EB64BC1" w14:textId="0C5206F8" w:rsidR="001C5A9C" w:rsidRPr="001C5A9C" w:rsidRDefault="001C5A9C" w:rsidP="00657E85">
            <w:pPr>
              <w:jc w:val="both"/>
              <w:rPr>
                <w:b/>
                <w:noProof/>
                <w:sz w:val="32"/>
                <w:szCs w:val="32"/>
              </w:rPr>
            </w:pPr>
          </w:p>
        </w:tc>
      </w:tr>
    </w:tbl>
    <w:p w14:paraId="07C57AE1" w14:textId="403F4923" w:rsidR="007A5E98" w:rsidRDefault="007A5E98" w:rsidP="00CF1CB4">
      <w:pPr>
        <w:spacing w:line="240" w:lineRule="auto"/>
        <w:jc w:val="center"/>
        <w:rPr>
          <w:b/>
          <w:sz w:val="32"/>
          <w:szCs w:val="32"/>
        </w:rPr>
      </w:pPr>
    </w:p>
    <w:p w14:paraId="56E5A50C" w14:textId="2AE1A814" w:rsidR="00F84E62" w:rsidRDefault="00F84E62" w:rsidP="00CF1CB4">
      <w:pPr>
        <w:spacing w:line="240" w:lineRule="auto"/>
        <w:jc w:val="center"/>
        <w:rPr>
          <w:b/>
          <w:sz w:val="32"/>
          <w:szCs w:val="32"/>
        </w:rPr>
      </w:pPr>
      <w:r>
        <w:rPr>
          <w:b/>
          <w:sz w:val="32"/>
          <w:szCs w:val="32"/>
        </w:rPr>
        <w:t>LE BILAN DE LA PREMI</w:t>
      </w:r>
      <w:r w:rsidR="00F8064D">
        <w:rPr>
          <w:b/>
          <w:sz w:val="32"/>
          <w:szCs w:val="32"/>
        </w:rPr>
        <w:t>È</w:t>
      </w:r>
      <w:r>
        <w:rPr>
          <w:b/>
          <w:sz w:val="32"/>
          <w:szCs w:val="32"/>
        </w:rPr>
        <w:t>RE GUERRE MONDIALE</w:t>
      </w:r>
    </w:p>
    <w:tbl>
      <w:tblPr>
        <w:tblStyle w:val="Grilledutableau"/>
        <w:tblW w:w="0" w:type="auto"/>
        <w:tblLook w:val="04A0" w:firstRow="1" w:lastRow="0" w:firstColumn="1" w:lastColumn="0" w:noHBand="0" w:noVBand="1"/>
      </w:tblPr>
      <w:tblGrid>
        <w:gridCol w:w="2830"/>
        <w:gridCol w:w="2835"/>
        <w:gridCol w:w="8329"/>
      </w:tblGrid>
      <w:tr w:rsidR="00E737FB" w14:paraId="1AF091D0" w14:textId="77777777" w:rsidTr="00125C92">
        <w:tc>
          <w:tcPr>
            <w:tcW w:w="13994" w:type="dxa"/>
            <w:gridSpan w:val="3"/>
            <w:vAlign w:val="center"/>
          </w:tcPr>
          <w:p w14:paraId="64FB6222" w14:textId="67E3BC79" w:rsidR="00E737FB" w:rsidRDefault="00E737FB" w:rsidP="00125C92">
            <w:pPr>
              <w:jc w:val="center"/>
              <w:rPr>
                <w:sz w:val="28"/>
                <w:szCs w:val="28"/>
              </w:rPr>
            </w:pPr>
            <w:r>
              <w:rPr>
                <w:noProof/>
              </w:rPr>
              <w:drawing>
                <wp:inline distT="0" distB="0" distL="0" distR="0" wp14:anchorId="3A823B90" wp14:editId="37B74F5C">
                  <wp:extent cx="6646460" cy="2784143"/>
                  <wp:effectExtent l="0" t="0" r="254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a:extLst>
                              <a:ext uri="{BEBA8EAE-BF5A-486C-A8C5-ECC9F3942E4B}">
                                <a14:imgProps xmlns:a14="http://schemas.microsoft.com/office/drawing/2010/main">
                                  <a14:imgLayer r:embed="rId26">
                                    <a14:imgEffect>
                                      <a14:sharpenSoften amount="8000"/>
                                    </a14:imgEffect>
                                  </a14:imgLayer>
                                </a14:imgProps>
                              </a:ext>
                              <a:ext uri="{28A0092B-C50C-407E-A947-70E740481C1C}">
                                <a14:useLocalDpi xmlns:a14="http://schemas.microsoft.com/office/drawing/2010/main" val="0"/>
                              </a:ext>
                            </a:extLst>
                          </a:blip>
                          <a:stretch>
                            <a:fillRect/>
                          </a:stretch>
                        </pic:blipFill>
                        <pic:spPr>
                          <a:xfrm>
                            <a:off x="0" y="0"/>
                            <a:ext cx="6711673" cy="2811460"/>
                          </a:xfrm>
                          <a:prstGeom prst="rect">
                            <a:avLst/>
                          </a:prstGeom>
                        </pic:spPr>
                      </pic:pic>
                    </a:graphicData>
                  </a:graphic>
                </wp:inline>
              </w:drawing>
            </w:r>
          </w:p>
        </w:tc>
      </w:tr>
      <w:tr w:rsidR="00E737FB" w:rsidRPr="004C31DD" w14:paraId="1A24BFC4" w14:textId="77777777" w:rsidTr="00125C92">
        <w:tc>
          <w:tcPr>
            <w:tcW w:w="2830" w:type="dxa"/>
            <w:vAlign w:val="center"/>
          </w:tcPr>
          <w:p w14:paraId="37618172" w14:textId="77777777" w:rsidR="00E737FB" w:rsidRDefault="00E737FB" w:rsidP="00125C92">
            <w:pPr>
              <w:jc w:val="center"/>
              <w:rPr>
                <w:sz w:val="28"/>
                <w:szCs w:val="28"/>
              </w:rPr>
            </w:pPr>
            <w:r>
              <w:rPr>
                <w:noProof/>
                <w:sz w:val="28"/>
                <w:szCs w:val="28"/>
              </w:rPr>
              <w:drawing>
                <wp:inline distT="0" distB="0" distL="0" distR="0" wp14:anchorId="00909666" wp14:editId="77C60EE6">
                  <wp:extent cx="1441939" cy="1869045"/>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ueurs_skat_Dix gueules casse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7813" cy="1876659"/>
                          </a:xfrm>
                          <a:prstGeom prst="rect">
                            <a:avLst/>
                          </a:prstGeom>
                        </pic:spPr>
                      </pic:pic>
                    </a:graphicData>
                  </a:graphic>
                </wp:inline>
              </w:drawing>
            </w:r>
          </w:p>
          <w:p w14:paraId="4FE2256E" w14:textId="71F1853B" w:rsidR="006C6DB3" w:rsidRDefault="00F25932" w:rsidP="00125C92">
            <w:pPr>
              <w:jc w:val="center"/>
              <w:rPr>
                <w:sz w:val="24"/>
                <w:szCs w:val="24"/>
              </w:rPr>
            </w:pPr>
            <w:r w:rsidRPr="00F25932">
              <w:rPr>
                <w:sz w:val="24"/>
                <w:szCs w:val="24"/>
              </w:rPr>
              <w:t>Otto dix</w:t>
            </w:r>
            <w:r w:rsidR="006C6DB3">
              <w:rPr>
                <w:sz w:val="24"/>
                <w:szCs w:val="24"/>
              </w:rPr>
              <w:t xml:space="preserve"> (1891-1969)</w:t>
            </w:r>
          </w:p>
          <w:p w14:paraId="16D4A3C7" w14:textId="59912770" w:rsidR="00F25932" w:rsidRPr="00F25932" w:rsidRDefault="00F25932" w:rsidP="00125C92">
            <w:pPr>
              <w:jc w:val="center"/>
              <w:rPr>
                <w:sz w:val="24"/>
                <w:szCs w:val="24"/>
              </w:rPr>
            </w:pPr>
            <w:r w:rsidRPr="006C6DB3">
              <w:rPr>
                <w:i/>
                <w:sz w:val="24"/>
                <w:szCs w:val="24"/>
              </w:rPr>
              <w:t>Les joueurs de skat</w:t>
            </w:r>
            <w:r w:rsidRPr="00F25932">
              <w:rPr>
                <w:sz w:val="24"/>
                <w:szCs w:val="24"/>
              </w:rPr>
              <w:t xml:space="preserve"> </w:t>
            </w:r>
            <w:r w:rsidR="006C6DB3">
              <w:rPr>
                <w:sz w:val="24"/>
                <w:szCs w:val="24"/>
              </w:rPr>
              <w:t>1920</w:t>
            </w:r>
          </w:p>
        </w:tc>
        <w:tc>
          <w:tcPr>
            <w:tcW w:w="2835" w:type="dxa"/>
            <w:vAlign w:val="center"/>
          </w:tcPr>
          <w:p w14:paraId="7F896D43" w14:textId="77777777" w:rsidR="004C5314" w:rsidRDefault="004C5314" w:rsidP="00125C92">
            <w:pPr>
              <w:rPr>
                <w:b/>
                <w:sz w:val="24"/>
                <w:szCs w:val="24"/>
              </w:rPr>
            </w:pPr>
          </w:p>
          <w:p w14:paraId="3FD9BD56" w14:textId="65441293" w:rsidR="00E737FB" w:rsidRPr="004C31DD" w:rsidRDefault="00E737FB" w:rsidP="00125C92">
            <w:pPr>
              <w:rPr>
                <w:b/>
                <w:sz w:val="24"/>
                <w:szCs w:val="24"/>
              </w:rPr>
            </w:pPr>
            <w:r w:rsidRPr="004C31DD">
              <w:rPr>
                <w:b/>
                <w:sz w:val="24"/>
                <w:szCs w:val="24"/>
              </w:rPr>
              <w:t>Les blessés : les « gueules cassées »</w:t>
            </w:r>
          </w:p>
          <w:p w14:paraId="1A169BC7" w14:textId="30A2C908" w:rsidR="00E737FB" w:rsidRDefault="00E737FB" w:rsidP="00125C92">
            <w:pPr>
              <w:rPr>
                <w:sz w:val="28"/>
                <w:szCs w:val="28"/>
              </w:rPr>
            </w:pPr>
            <w:r w:rsidRPr="004C31DD">
              <w:rPr>
                <w:sz w:val="24"/>
                <w:szCs w:val="24"/>
              </w:rPr>
              <w:t xml:space="preserve">Le nombre des blessés (invalides, aveugles, gazés, amputés, handicapés) marqués à tout jamais dans leur chair s'élève au total à </w:t>
            </w:r>
            <w:r w:rsidRPr="004C31DD">
              <w:rPr>
                <w:b/>
                <w:sz w:val="24"/>
                <w:szCs w:val="24"/>
              </w:rPr>
              <w:t>6 millions et</w:t>
            </w:r>
            <w:r>
              <w:rPr>
                <w:b/>
                <w:sz w:val="28"/>
                <w:szCs w:val="28"/>
              </w:rPr>
              <w:t xml:space="preserve"> </w:t>
            </w:r>
            <w:r w:rsidRPr="004C31DD">
              <w:rPr>
                <w:b/>
                <w:sz w:val="24"/>
                <w:szCs w:val="24"/>
              </w:rPr>
              <w:t>demi</w:t>
            </w:r>
            <w:r w:rsidR="004C5314">
              <w:rPr>
                <w:b/>
                <w:sz w:val="24"/>
                <w:szCs w:val="24"/>
              </w:rPr>
              <w:t xml:space="preserve"> </w:t>
            </w:r>
            <w:r w:rsidR="004C5314" w:rsidRPr="004C5314">
              <w:rPr>
                <w:sz w:val="24"/>
                <w:szCs w:val="24"/>
              </w:rPr>
              <w:t>environ.</w:t>
            </w:r>
            <w:r>
              <w:rPr>
                <w:b/>
                <w:sz w:val="28"/>
                <w:szCs w:val="28"/>
              </w:rPr>
              <w:br/>
            </w:r>
          </w:p>
        </w:tc>
        <w:tc>
          <w:tcPr>
            <w:tcW w:w="8329" w:type="dxa"/>
            <w:vAlign w:val="center"/>
          </w:tcPr>
          <w:p w14:paraId="644746BE" w14:textId="77777777" w:rsidR="006C6DB3" w:rsidRPr="004C31DD" w:rsidRDefault="006C6DB3" w:rsidP="00125C92">
            <w:pPr>
              <w:rPr>
                <w:b/>
                <w:sz w:val="24"/>
                <w:szCs w:val="24"/>
              </w:rPr>
            </w:pPr>
            <w:r w:rsidRPr="004C31DD">
              <w:rPr>
                <w:b/>
                <w:sz w:val="24"/>
                <w:szCs w:val="24"/>
              </w:rPr>
              <w:t>Des dévastations considérables</w:t>
            </w:r>
          </w:p>
          <w:p w14:paraId="1D71D073" w14:textId="77777777" w:rsidR="006C6DB3" w:rsidRPr="004C31DD" w:rsidRDefault="006C6DB3" w:rsidP="00125C92">
            <w:pPr>
              <w:rPr>
                <w:b/>
                <w:sz w:val="24"/>
                <w:szCs w:val="24"/>
              </w:rPr>
            </w:pPr>
          </w:p>
          <w:p w14:paraId="3256950F" w14:textId="70070D79" w:rsidR="006C6DB3" w:rsidRPr="004C31DD" w:rsidRDefault="006C6DB3" w:rsidP="00125C92">
            <w:pPr>
              <w:rPr>
                <w:sz w:val="24"/>
                <w:szCs w:val="24"/>
              </w:rPr>
            </w:pPr>
            <w:r w:rsidRPr="004C31DD">
              <w:rPr>
                <w:sz w:val="24"/>
                <w:szCs w:val="24"/>
              </w:rPr>
              <w:t>Dans les pays où se sont déroulés des combats, les destructions matérielles ont durement affecté :</w:t>
            </w:r>
          </w:p>
          <w:p w14:paraId="483AD217" w14:textId="599CC56E" w:rsidR="006C6DB3" w:rsidRPr="004C31DD" w:rsidRDefault="006C6DB3" w:rsidP="00125C92">
            <w:pPr>
              <w:pStyle w:val="Paragraphedeliste"/>
              <w:numPr>
                <w:ilvl w:val="0"/>
                <w:numId w:val="3"/>
              </w:numPr>
              <w:spacing w:line="256" w:lineRule="auto"/>
              <w:rPr>
                <w:sz w:val="24"/>
                <w:szCs w:val="24"/>
              </w:rPr>
            </w:pPr>
            <w:r w:rsidRPr="004C31DD">
              <w:rPr>
                <w:sz w:val="24"/>
                <w:szCs w:val="24"/>
              </w:rPr>
              <w:t>Immeubles</w:t>
            </w:r>
            <w:r w:rsidR="004C31DD">
              <w:rPr>
                <w:sz w:val="24"/>
                <w:szCs w:val="24"/>
              </w:rPr>
              <w:t xml:space="preserve"> - </w:t>
            </w:r>
            <w:r w:rsidRPr="004C31DD">
              <w:rPr>
                <w:sz w:val="24"/>
                <w:szCs w:val="24"/>
              </w:rPr>
              <w:t>Usines</w:t>
            </w:r>
          </w:p>
          <w:p w14:paraId="139AAAE1" w14:textId="6E4EEB25" w:rsidR="006C6DB3" w:rsidRPr="004C31DD" w:rsidRDefault="006C6DB3" w:rsidP="00125C92">
            <w:pPr>
              <w:pStyle w:val="Paragraphedeliste"/>
              <w:numPr>
                <w:ilvl w:val="0"/>
                <w:numId w:val="3"/>
              </w:numPr>
              <w:spacing w:line="256" w:lineRule="auto"/>
              <w:rPr>
                <w:sz w:val="24"/>
                <w:szCs w:val="24"/>
              </w:rPr>
            </w:pPr>
            <w:r w:rsidRPr="004C31DD">
              <w:rPr>
                <w:sz w:val="24"/>
                <w:szCs w:val="24"/>
              </w:rPr>
              <w:t>Exploitations agricoles</w:t>
            </w:r>
          </w:p>
          <w:p w14:paraId="1DCAA5B3" w14:textId="77777777" w:rsidR="004C5314" w:rsidRDefault="006C6DB3" w:rsidP="00125C92">
            <w:pPr>
              <w:pStyle w:val="Paragraphedeliste"/>
              <w:numPr>
                <w:ilvl w:val="0"/>
                <w:numId w:val="3"/>
              </w:numPr>
              <w:spacing w:line="256" w:lineRule="auto"/>
              <w:rPr>
                <w:sz w:val="24"/>
                <w:szCs w:val="24"/>
              </w:rPr>
            </w:pPr>
            <w:r w:rsidRPr="004C31DD">
              <w:rPr>
                <w:sz w:val="24"/>
                <w:szCs w:val="24"/>
              </w:rPr>
              <w:t>Champ</w:t>
            </w:r>
            <w:r w:rsidR="004C5314">
              <w:rPr>
                <w:sz w:val="24"/>
                <w:szCs w:val="24"/>
              </w:rPr>
              <w:t xml:space="preserve">s - </w:t>
            </w:r>
            <w:r w:rsidRPr="004C5314">
              <w:rPr>
                <w:sz w:val="24"/>
                <w:szCs w:val="24"/>
              </w:rPr>
              <w:t>Mines de charbon</w:t>
            </w:r>
          </w:p>
          <w:p w14:paraId="7062D225" w14:textId="649FD0A4" w:rsidR="00E737FB" w:rsidRPr="004C5314" w:rsidRDefault="006C6DB3" w:rsidP="00125C92">
            <w:pPr>
              <w:pStyle w:val="Paragraphedeliste"/>
              <w:numPr>
                <w:ilvl w:val="0"/>
                <w:numId w:val="3"/>
              </w:numPr>
              <w:spacing w:line="256" w:lineRule="auto"/>
              <w:rPr>
                <w:sz w:val="24"/>
                <w:szCs w:val="24"/>
              </w:rPr>
            </w:pPr>
            <w:r w:rsidRPr="004C5314">
              <w:rPr>
                <w:sz w:val="24"/>
                <w:szCs w:val="24"/>
              </w:rPr>
              <w:t>Infrastructures de communication (ponts, routes</w:t>
            </w:r>
            <w:r w:rsidR="004C5314">
              <w:rPr>
                <w:sz w:val="24"/>
                <w:szCs w:val="24"/>
              </w:rPr>
              <w:t>,</w:t>
            </w:r>
            <w:r w:rsidRPr="004C5314">
              <w:rPr>
                <w:sz w:val="24"/>
                <w:szCs w:val="24"/>
              </w:rPr>
              <w:t xml:space="preserve"> voies ferrées) en particulier en France, en Pologne, dans les Balkans.</w:t>
            </w:r>
          </w:p>
        </w:tc>
      </w:tr>
    </w:tbl>
    <w:p w14:paraId="3840EAE3" w14:textId="77777777" w:rsidR="006062C0" w:rsidRDefault="006062C0" w:rsidP="00AD548F">
      <w:pPr>
        <w:spacing w:line="240" w:lineRule="auto"/>
        <w:rPr>
          <w:noProof/>
          <w:sz w:val="28"/>
          <w:szCs w:val="28"/>
        </w:rPr>
      </w:pPr>
    </w:p>
    <w:p w14:paraId="42C68C59" w14:textId="0DAD34B3" w:rsidR="006062C0" w:rsidRDefault="006062C0" w:rsidP="00CF1CB4">
      <w:pPr>
        <w:spacing w:line="240" w:lineRule="auto"/>
        <w:jc w:val="center"/>
        <w:rPr>
          <w:sz w:val="28"/>
          <w:szCs w:val="28"/>
        </w:rPr>
      </w:pPr>
      <w:r>
        <w:rPr>
          <w:noProof/>
          <w:sz w:val="28"/>
          <w:szCs w:val="28"/>
        </w:rPr>
        <w:drawing>
          <wp:inline distT="0" distB="0" distL="0" distR="0" wp14:anchorId="3DE61C06" wp14:editId="737BDD9B">
            <wp:extent cx="5783580" cy="5326912"/>
            <wp:effectExtent l="0" t="0" r="762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urope 1922.jpg"/>
                    <pic:cNvPicPr/>
                  </pic:nvPicPr>
                  <pic:blipFill rotWithShape="1">
                    <a:blip r:embed="rId28">
                      <a:extLst>
                        <a:ext uri="{28A0092B-C50C-407E-A947-70E740481C1C}">
                          <a14:useLocalDpi xmlns:a14="http://schemas.microsoft.com/office/drawing/2010/main" val="0"/>
                        </a:ext>
                      </a:extLst>
                    </a:blip>
                    <a:srcRect l="1557" t="923" b="1252"/>
                    <a:stretch/>
                  </pic:blipFill>
                  <pic:spPr bwMode="auto">
                    <a:xfrm>
                      <a:off x="0" y="0"/>
                      <a:ext cx="5787377" cy="5330409"/>
                    </a:xfrm>
                    <a:prstGeom prst="rect">
                      <a:avLst/>
                    </a:prstGeom>
                    <a:ln>
                      <a:noFill/>
                    </a:ln>
                    <a:extLst>
                      <a:ext uri="{53640926-AAD7-44D8-BBD7-CCE9431645EC}">
                        <a14:shadowObscured xmlns:a14="http://schemas.microsoft.com/office/drawing/2010/main"/>
                      </a:ext>
                    </a:extLst>
                  </pic:spPr>
                </pic:pic>
              </a:graphicData>
            </a:graphic>
          </wp:inline>
        </w:drawing>
      </w:r>
    </w:p>
    <w:p w14:paraId="48CB6422" w14:textId="6B81E6D9" w:rsidR="0020665B" w:rsidRPr="009D4519" w:rsidRDefault="00565B77" w:rsidP="00CF1CB4">
      <w:pPr>
        <w:spacing w:line="240" w:lineRule="auto"/>
        <w:jc w:val="center"/>
        <w:rPr>
          <w:b/>
          <w:sz w:val="28"/>
          <w:szCs w:val="28"/>
        </w:rPr>
      </w:pPr>
      <w:r w:rsidRPr="009D4519">
        <w:rPr>
          <w:b/>
          <w:sz w:val="28"/>
          <w:szCs w:val="28"/>
        </w:rPr>
        <w:lastRenderedPageBreak/>
        <w:t xml:space="preserve">Une pandémie meurtrière en 1918 : la grippe espagnole </w:t>
      </w:r>
    </w:p>
    <w:tbl>
      <w:tblPr>
        <w:tblStyle w:val="Grilledutableau"/>
        <w:tblW w:w="0" w:type="auto"/>
        <w:tblLook w:val="04A0" w:firstRow="1" w:lastRow="0" w:firstColumn="1" w:lastColumn="0" w:noHBand="0" w:noVBand="1"/>
      </w:tblPr>
      <w:tblGrid>
        <w:gridCol w:w="7656"/>
        <w:gridCol w:w="6338"/>
      </w:tblGrid>
      <w:tr w:rsidR="002A2CBB" w14:paraId="49887AC3" w14:textId="77777777" w:rsidTr="00125C92">
        <w:tc>
          <w:tcPr>
            <w:tcW w:w="7656" w:type="dxa"/>
            <w:vAlign w:val="center"/>
          </w:tcPr>
          <w:p w14:paraId="5974681E" w14:textId="75735621" w:rsidR="002A2CBB" w:rsidRDefault="002A2CBB" w:rsidP="00125C92">
            <w:pPr>
              <w:jc w:val="center"/>
              <w:rPr>
                <w:sz w:val="28"/>
                <w:szCs w:val="28"/>
              </w:rPr>
            </w:pPr>
            <w:r>
              <w:rPr>
                <w:noProof/>
                <w:sz w:val="28"/>
                <w:szCs w:val="28"/>
              </w:rPr>
              <w:drawing>
                <wp:inline distT="0" distB="0" distL="0" distR="0" wp14:anchorId="64BC2C38" wp14:editId="0B1AE1CF">
                  <wp:extent cx="4724053" cy="2711169"/>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grippe-espagnole-le-tueur-invisible-de-19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0032" cy="2720339"/>
                          </a:xfrm>
                          <a:prstGeom prst="rect">
                            <a:avLst/>
                          </a:prstGeom>
                        </pic:spPr>
                      </pic:pic>
                    </a:graphicData>
                  </a:graphic>
                </wp:inline>
              </w:drawing>
            </w:r>
          </w:p>
        </w:tc>
        <w:tc>
          <w:tcPr>
            <w:tcW w:w="6338" w:type="dxa"/>
            <w:vAlign w:val="center"/>
          </w:tcPr>
          <w:p w14:paraId="30E27490" w14:textId="2B00CF66" w:rsidR="002A2CBB" w:rsidRPr="00D30E01" w:rsidRDefault="002A2CBB" w:rsidP="00125C92">
            <w:pPr>
              <w:jc w:val="center"/>
              <w:rPr>
                <w:rFonts w:cstheme="minorHAnsi"/>
                <w:bCs/>
                <w:color w:val="34404B"/>
                <w:sz w:val="28"/>
                <w:szCs w:val="28"/>
                <w:shd w:val="clear" w:color="auto" w:fill="FFFFFF"/>
              </w:rPr>
            </w:pPr>
            <w:r w:rsidRPr="00D30E01">
              <w:rPr>
                <w:rFonts w:cstheme="minorHAnsi"/>
                <w:bCs/>
                <w:color w:val="34404B"/>
                <w:sz w:val="28"/>
                <w:szCs w:val="28"/>
                <w:shd w:val="clear" w:color="auto" w:fill="FFFFFF"/>
              </w:rPr>
              <w:t>Alors que la Première Guerre mondiale touche à sa fin, une pandémie mortelle, la grippe espagnole, provoque une hécatombe sur tous les continents</w:t>
            </w:r>
            <w:r w:rsidRPr="00D30E01">
              <w:rPr>
                <w:rFonts w:cstheme="minorHAnsi"/>
                <w:bCs/>
                <w:color w:val="34404B"/>
                <w:sz w:val="28"/>
                <w:szCs w:val="28"/>
                <w:shd w:val="clear" w:color="auto" w:fill="FFFFFF"/>
              </w:rPr>
              <w:t> : entre 25 et 30 millions de morts</w:t>
            </w:r>
            <w:r w:rsidR="00C409C7">
              <w:rPr>
                <w:rFonts w:cstheme="minorHAnsi"/>
                <w:bCs/>
                <w:color w:val="34404B"/>
                <w:sz w:val="28"/>
                <w:szCs w:val="28"/>
                <w:shd w:val="clear" w:color="auto" w:fill="FFFFFF"/>
              </w:rPr>
              <w:t xml:space="preserve"> dont le poète :</w:t>
            </w:r>
          </w:p>
          <w:p w14:paraId="5E7C5971" w14:textId="77777777" w:rsidR="002A2CBB" w:rsidRDefault="002A2CBB" w:rsidP="00125C92">
            <w:pPr>
              <w:jc w:val="center"/>
              <w:rPr>
                <w:noProof/>
                <w:sz w:val="28"/>
                <w:szCs w:val="28"/>
              </w:rPr>
            </w:pPr>
          </w:p>
          <w:p w14:paraId="34B4B64A" w14:textId="09B04823" w:rsidR="002A2CBB" w:rsidRDefault="002A2CBB" w:rsidP="00125C92">
            <w:pPr>
              <w:jc w:val="center"/>
              <w:rPr>
                <w:sz w:val="28"/>
                <w:szCs w:val="28"/>
              </w:rPr>
            </w:pPr>
            <w:r>
              <w:rPr>
                <w:noProof/>
                <w:sz w:val="28"/>
                <w:szCs w:val="28"/>
              </w:rPr>
              <w:drawing>
                <wp:inline distT="0" distB="0" distL="0" distR="0" wp14:anchorId="4574C096" wp14:editId="1A9CAD2F">
                  <wp:extent cx="786809" cy="1656100"/>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L Y A 10.JPG"/>
                          <pic:cNvPicPr/>
                        </pic:nvPicPr>
                        <pic:blipFill rotWithShape="1">
                          <a:blip r:embed="rId30" cstate="print">
                            <a:extLst>
                              <a:ext uri="{28A0092B-C50C-407E-A947-70E740481C1C}">
                                <a14:useLocalDpi xmlns:a14="http://schemas.microsoft.com/office/drawing/2010/main" val="0"/>
                              </a:ext>
                            </a:extLst>
                          </a:blip>
                          <a:srcRect r="45497"/>
                          <a:stretch/>
                        </pic:blipFill>
                        <pic:spPr bwMode="auto">
                          <a:xfrm>
                            <a:off x="0" y="0"/>
                            <a:ext cx="798032" cy="1679722"/>
                          </a:xfrm>
                          <a:prstGeom prst="rect">
                            <a:avLst/>
                          </a:prstGeom>
                          <a:ln>
                            <a:noFill/>
                          </a:ln>
                          <a:extLst>
                            <a:ext uri="{53640926-AAD7-44D8-BBD7-CCE9431645EC}">
                              <a14:shadowObscured xmlns:a14="http://schemas.microsoft.com/office/drawing/2010/main"/>
                            </a:ext>
                          </a:extLst>
                        </pic:spPr>
                      </pic:pic>
                    </a:graphicData>
                  </a:graphic>
                </wp:inline>
              </w:drawing>
            </w:r>
            <w:r w:rsidRPr="002A2CBB">
              <w:rPr>
                <w:sz w:val="28"/>
                <w:szCs w:val="28"/>
              </w:rPr>
              <w:t>Guillaume Apollinaire</w:t>
            </w:r>
            <w:r w:rsidR="009D4519">
              <w:rPr>
                <w:sz w:val="28"/>
                <w:szCs w:val="28"/>
              </w:rPr>
              <w:t xml:space="preserve"> (1880 – 1918)</w:t>
            </w:r>
          </w:p>
          <w:p w14:paraId="61CB2648" w14:textId="58E9B8B1" w:rsidR="002A2CBB" w:rsidRDefault="002A2CBB" w:rsidP="00125C92">
            <w:pPr>
              <w:jc w:val="center"/>
              <w:rPr>
                <w:sz w:val="28"/>
                <w:szCs w:val="28"/>
              </w:rPr>
            </w:pPr>
          </w:p>
        </w:tc>
      </w:tr>
      <w:tr w:rsidR="002A2CBB" w14:paraId="49F4554E" w14:textId="77777777" w:rsidTr="00125C92">
        <w:tc>
          <w:tcPr>
            <w:tcW w:w="7656" w:type="dxa"/>
          </w:tcPr>
          <w:p w14:paraId="13DA662E" w14:textId="3FF14EF6" w:rsidR="002A2CBB" w:rsidRPr="00D30E01" w:rsidRDefault="002A2CBB" w:rsidP="00125C92">
            <w:pPr>
              <w:jc w:val="center"/>
              <w:rPr>
                <w:i/>
                <w:sz w:val="20"/>
                <w:szCs w:val="20"/>
              </w:rPr>
            </w:pPr>
            <w:r w:rsidRPr="00D30E01">
              <w:rPr>
                <w:rStyle w:val="article-media-legend"/>
                <w:rFonts w:cstheme="minorHAnsi"/>
                <w:i/>
                <w:color w:val="34404B"/>
                <w:sz w:val="20"/>
                <w:szCs w:val="20"/>
                <w:shd w:val="clear" w:color="auto" w:fill="F6F7F7"/>
              </w:rPr>
              <w:t>Au Kansas, en 1918, des centaines de patients sont pris en charge dans cet entrepôt de l’armée américaine.</w:t>
            </w:r>
            <w:r w:rsidRPr="00D30E01">
              <w:rPr>
                <w:rStyle w:val="article-media-legend"/>
                <w:rFonts w:cstheme="minorHAnsi"/>
                <w:i/>
                <w:color w:val="34404B"/>
                <w:sz w:val="20"/>
                <w:szCs w:val="20"/>
                <w:shd w:val="clear" w:color="auto" w:fill="F6F7F7"/>
              </w:rPr>
              <w:t xml:space="preserve"> </w:t>
            </w:r>
            <w:r w:rsidRPr="00D30E01">
              <w:rPr>
                <w:rStyle w:val="article-media-copyright"/>
                <w:rFonts w:cstheme="minorHAnsi"/>
                <w:i/>
                <w:color w:val="34404B"/>
                <w:sz w:val="20"/>
                <w:szCs w:val="20"/>
                <w:shd w:val="clear" w:color="auto" w:fill="F6F7F7"/>
              </w:rPr>
              <w:t>© NYPL/Science Source</w:t>
            </w:r>
          </w:p>
        </w:tc>
        <w:tc>
          <w:tcPr>
            <w:tcW w:w="6338" w:type="dxa"/>
            <w:vAlign w:val="center"/>
          </w:tcPr>
          <w:p w14:paraId="3C8EB64C" w14:textId="1BB23355" w:rsidR="002A2CBB" w:rsidRDefault="009D4519" w:rsidP="00125C92">
            <w:pPr>
              <w:jc w:val="center"/>
              <w:rPr>
                <w:sz w:val="28"/>
                <w:szCs w:val="28"/>
              </w:rPr>
            </w:pPr>
            <w:r>
              <w:rPr>
                <w:noProof/>
                <w:sz w:val="28"/>
                <w:szCs w:val="28"/>
              </w:rPr>
              <w:drawing>
                <wp:inline distT="0" distB="0" distL="0" distR="0" wp14:anchorId="39836D3D" wp14:editId="474A76A8">
                  <wp:extent cx="2809875" cy="16287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ttre a lou calligramme.png"/>
                          <pic:cNvPicPr/>
                        </pic:nvPicPr>
                        <pic:blipFill>
                          <a:blip r:embed="rId31">
                            <a:extLst>
                              <a:ext uri="{28A0092B-C50C-407E-A947-70E740481C1C}">
                                <a14:useLocalDpi xmlns:a14="http://schemas.microsoft.com/office/drawing/2010/main" val="0"/>
                              </a:ext>
                            </a:extLst>
                          </a:blip>
                          <a:stretch>
                            <a:fillRect/>
                          </a:stretch>
                        </pic:blipFill>
                        <pic:spPr>
                          <a:xfrm>
                            <a:off x="0" y="0"/>
                            <a:ext cx="2809875" cy="1628775"/>
                          </a:xfrm>
                          <a:prstGeom prst="rect">
                            <a:avLst/>
                          </a:prstGeom>
                        </pic:spPr>
                      </pic:pic>
                    </a:graphicData>
                  </a:graphic>
                </wp:inline>
              </w:drawing>
            </w:r>
            <w:r w:rsidRPr="009D4519">
              <w:rPr>
                <w:i/>
                <w:sz w:val="28"/>
                <w:szCs w:val="28"/>
              </w:rPr>
              <w:t>Lettre à Lou</w:t>
            </w:r>
          </w:p>
        </w:tc>
      </w:tr>
    </w:tbl>
    <w:p w14:paraId="37A5BEAC" w14:textId="77777777" w:rsidR="00565B77" w:rsidRPr="00F84E62" w:rsidRDefault="00565B77" w:rsidP="00CF1CB4">
      <w:pPr>
        <w:spacing w:line="240" w:lineRule="auto"/>
        <w:jc w:val="center"/>
        <w:rPr>
          <w:sz w:val="28"/>
          <w:szCs w:val="28"/>
        </w:rPr>
      </w:pPr>
    </w:p>
    <w:sectPr w:rsidR="00565B77" w:rsidRPr="00F84E62" w:rsidSect="00654EA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652B44"/>
    <w:multiLevelType w:val="hybridMultilevel"/>
    <w:tmpl w:val="67163D08"/>
    <w:lvl w:ilvl="0" w:tplc="53346B58">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AF23DA"/>
    <w:multiLevelType w:val="hybridMultilevel"/>
    <w:tmpl w:val="3348D924"/>
    <w:lvl w:ilvl="0" w:tplc="C43CD79C">
      <w:start w:val="2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5448045E"/>
    <w:multiLevelType w:val="hybridMultilevel"/>
    <w:tmpl w:val="6A280B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E7"/>
    <w:rsid w:val="000453E1"/>
    <w:rsid w:val="00054F99"/>
    <w:rsid w:val="00076E28"/>
    <w:rsid w:val="00077D87"/>
    <w:rsid w:val="00096663"/>
    <w:rsid w:val="000F5980"/>
    <w:rsid w:val="000F7C79"/>
    <w:rsid w:val="00125A4D"/>
    <w:rsid w:val="00125C92"/>
    <w:rsid w:val="00126BE2"/>
    <w:rsid w:val="001560CD"/>
    <w:rsid w:val="001644F9"/>
    <w:rsid w:val="00173A40"/>
    <w:rsid w:val="001C4D11"/>
    <w:rsid w:val="001C5A9C"/>
    <w:rsid w:val="001E4EDC"/>
    <w:rsid w:val="0020665B"/>
    <w:rsid w:val="002A2CBB"/>
    <w:rsid w:val="002C2224"/>
    <w:rsid w:val="002C5A7B"/>
    <w:rsid w:val="002E0A5C"/>
    <w:rsid w:val="00302C7E"/>
    <w:rsid w:val="00327D1E"/>
    <w:rsid w:val="0035282C"/>
    <w:rsid w:val="00392E59"/>
    <w:rsid w:val="004210C4"/>
    <w:rsid w:val="00454616"/>
    <w:rsid w:val="0048483D"/>
    <w:rsid w:val="004B5455"/>
    <w:rsid w:val="004C31DD"/>
    <w:rsid w:val="004C5314"/>
    <w:rsid w:val="00531430"/>
    <w:rsid w:val="00563EA3"/>
    <w:rsid w:val="00565B77"/>
    <w:rsid w:val="005B24C6"/>
    <w:rsid w:val="006062C0"/>
    <w:rsid w:val="0062679B"/>
    <w:rsid w:val="00641C85"/>
    <w:rsid w:val="00654EA9"/>
    <w:rsid w:val="00657E85"/>
    <w:rsid w:val="00676945"/>
    <w:rsid w:val="00697B15"/>
    <w:rsid w:val="006C6DB3"/>
    <w:rsid w:val="0070408A"/>
    <w:rsid w:val="00750DB2"/>
    <w:rsid w:val="007A5E98"/>
    <w:rsid w:val="0086466A"/>
    <w:rsid w:val="00885714"/>
    <w:rsid w:val="00987C12"/>
    <w:rsid w:val="009B1456"/>
    <w:rsid w:val="009D4519"/>
    <w:rsid w:val="00A22149"/>
    <w:rsid w:val="00A32C6C"/>
    <w:rsid w:val="00A546FE"/>
    <w:rsid w:val="00A632D3"/>
    <w:rsid w:val="00AD3866"/>
    <w:rsid w:val="00AD548F"/>
    <w:rsid w:val="00B43FF9"/>
    <w:rsid w:val="00B70EBD"/>
    <w:rsid w:val="00B92701"/>
    <w:rsid w:val="00BF37F3"/>
    <w:rsid w:val="00C409C7"/>
    <w:rsid w:val="00C618A7"/>
    <w:rsid w:val="00CC7D11"/>
    <w:rsid w:val="00CE0147"/>
    <w:rsid w:val="00CE200B"/>
    <w:rsid w:val="00CE2B1B"/>
    <w:rsid w:val="00CF1CB4"/>
    <w:rsid w:val="00D30E01"/>
    <w:rsid w:val="00D45DEF"/>
    <w:rsid w:val="00D6471A"/>
    <w:rsid w:val="00D83852"/>
    <w:rsid w:val="00E72E38"/>
    <w:rsid w:val="00E737FB"/>
    <w:rsid w:val="00F25932"/>
    <w:rsid w:val="00F62B28"/>
    <w:rsid w:val="00F76EE7"/>
    <w:rsid w:val="00F8064D"/>
    <w:rsid w:val="00F831CE"/>
    <w:rsid w:val="00F84E62"/>
    <w:rsid w:val="00FC1829"/>
    <w:rsid w:val="00FD6B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9310F"/>
  <w15:chartTrackingRefBased/>
  <w15:docId w15:val="{787EB7B3-8666-48FC-81E4-E9DE1AA2D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4EA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4EA9"/>
    <w:rPr>
      <w:rFonts w:ascii="Segoe UI" w:hAnsi="Segoe UI" w:cs="Segoe UI"/>
      <w:sz w:val="18"/>
      <w:szCs w:val="18"/>
    </w:rPr>
  </w:style>
  <w:style w:type="table" w:styleId="Grilledutableau">
    <w:name w:val="Table Grid"/>
    <w:basedOn w:val="TableauNormal"/>
    <w:uiPriority w:val="39"/>
    <w:rsid w:val="00A22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C7D11"/>
    <w:pPr>
      <w:ind w:left="720"/>
      <w:contextualSpacing/>
    </w:pPr>
  </w:style>
  <w:style w:type="paragraph" w:styleId="NormalWeb">
    <w:name w:val="Normal (Web)"/>
    <w:basedOn w:val="Normal"/>
    <w:uiPriority w:val="99"/>
    <w:semiHidden/>
    <w:unhideWhenUsed/>
    <w:rsid w:val="00A32C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B43FF9"/>
    <w:rPr>
      <w:color w:val="0000FF"/>
      <w:u w:val="single"/>
    </w:rPr>
  </w:style>
  <w:style w:type="character" w:customStyle="1" w:styleId="article-media-legend">
    <w:name w:val="article-media-legend"/>
    <w:basedOn w:val="Policepardfaut"/>
    <w:rsid w:val="00565B77"/>
  </w:style>
  <w:style w:type="character" w:customStyle="1" w:styleId="article-media-copyright">
    <w:name w:val="article-media-copyright"/>
    <w:basedOn w:val="Policepardfaut"/>
    <w:rsid w:val="00565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61582">
      <w:bodyDiv w:val="1"/>
      <w:marLeft w:val="0"/>
      <w:marRight w:val="0"/>
      <w:marTop w:val="0"/>
      <w:marBottom w:val="0"/>
      <w:divBdr>
        <w:top w:val="none" w:sz="0" w:space="0" w:color="auto"/>
        <w:left w:val="none" w:sz="0" w:space="0" w:color="auto"/>
        <w:bottom w:val="none" w:sz="0" w:space="0" w:color="auto"/>
        <w:right w:val="none" w:sz="0" w:space="0" w:color="auto"/>
      </w:divBdr>
    </w:div>
    <w:div w:id="155998629">
      <w:bodyDiv w:val="1"/>
      <w:marLeft w:val="0"/>
      <w:marRight w:val="0"/>
      <w:marTop w:val="0"/>
      <w:marBottom w:val="0"/>
      <w:divBdr>
        <w:top w:val="none" w:sz="0" w:space="0" w:color="auto"/>
        <w:left w:val="none" w:sz="0" w:space="0" w:color="auto"/>
        <w:bottom w:val="none" w:sz="0" w:space="0" w:color="auto"/>
        <w:right w:val="none" w:sz="0" w:space="0" w:color="auto"/>
      </w:divBdr>
    </w:div>
    <w:div w:id="232814253">
      <w:bodyDiv w:val="1"/>
      <w:marLeft w:val="0"/>
      <w:marRight w:val="0"/>
      <w:marTop w:val="0"/>
      <w:marBottom w:val="0"/>
      <w:divBdr>
        <w:top w:val="none" w:sz="0" w:space="0" w:color="auto"/>
        <w:left w:val="none" w:sz="0" w:space="0" w:color="auto"/>
        <w:bottom w:val="none" w:sz="0" w:space="0" w:color="auto"/>
        <w:right w:val="none" w:sz="0" w:space="0" w:color="auto"/>
      </w:divBdr>
    </w:div>
    <w:div w:id="274992957">
      <w:bodyDiv w:val="1"/>
      <w:marLeft w:val="0"/>
      <w:marRight w:val="0"/>
      <w:marTop w:val="0"/>
      <w:marBottom w:val="0"/>
      <w:divBdr>
        <w:top w:val="none" w:sz="0" w:space="0" w:color="auto"/>
        <w:left w:val="none" w:sz="0" w:space="0" w:color="auto"/>
        <w:bottom w:val="none" w:sz="0" w:space="0" w:color="auto"/>
        <w:right w:val="none" w:sz="0" w:space="0" w:color="auto"/>
      </w:divBdr>
    </w:div>
    <w:div w:id="385108852">
      <w:bodyDiv w:val="1"/>
      <w:marLeft w:val="0"/>
      <w:marRight w:val="0"/>
      <w:marTop w:val="0"/>
      <w:marBottom w:val="0"/>
      <w:divBdr>
        <w:top w:val="none" w:sz="0" w:space="0" w:color="auto"/>
        <w:left w:val="none" w:sz="0" w:space="0" w:color="auto"/>
        <w:bottom w:val="none" w:sz="0" w:space="0" w:color="auto"/>
        <w:right w:val="none" w:sz="0" w:space="0" w:color="auto"/>
      </w:divBdr>
    </w:div>
    <w:div w:id="840049761">
      <w:bodyDiv w:val="1"/>
      <w:marLeft w:val="0"/>
      <w:marRight w:val="0"/>
      <w:marTop w:val="0"/>
      <w:marBottom w:val="0"/>
      <w:divBdr>
        <w:top w:val="none" w:sz="0" w:space="0" w:color="auto"/>
        <w:left w:val="none" w:sz="0" w:space="0" w:color="auto"/>
        <w:bottom w:val="none" w:sz="0" w:space="0" w:color="auto"/>
        <w:right w:val="none" w:sz="0" w:space="0" w:color="auto"/>
      </w:divBdr>
    </w:div>
    <w:div w:id="846403033">
      <w:bodyDiv w:val="1"/>
      <w:marLeft w:val="0"/>
      <w:marRight w:val="0"/>
      <w:marTop w:val="0"/>
      <w:marBottom w:val="0"/>
      <w:divBdr>
        <w:top w:val="none" w:sz="0" w:space="0" w:color="auto"/>
        <w:left w:val="none" w:sz="0" w:space="0" w:color="auto"/>
        <w:bottom w:val="none" w:sz="0" w:space="0" w:color="auto"/>
        <w:right w:val="none" w:sz="0" w:space="0" w:color="auto"/>
      </w:divBdr>
    </w:div>
    <w:div w:id="847598507">
      <w:bodyDiv w:val="1"/>
      <w:marLeft w:val="0"/>
      <w:marRight w:val="0"/>
      <w:marTop w:val="0"/>
      <w:marBottom w:val="0"/>
      <w:divBdr>
        <w:top w:val="none" w:sz="0" w:space="0" w:color="auto"/>
        <w:left w:val="none" w:sz="0" w:space="0" w:color="auto"/>
        <w:bottom w:val="none" w:sz="0" w:space="0" w:color="auto"/>
        <w:right w:val="none" w:sz="0" w:space="0" w:color="auto"/>
      </w:divBdr>
    </w:div>
    <w:div w:id="925576374">
      <w:bodyDiv w:val="1"/>
      <w:marLeft w:val="0"/>
      <w:marRight w:val="0"/>
      <w:marTop w:val="0"/>
      <w:marBottom w:val="0"/>
      <w:divBdr>
        <w:top w:val="none" w:sz="0" w:space="0" w:color="auto"/>
        <w:left w:val="none" w:sz="0" w:space="0" w:color="auto"/>
        <w:bottom w:val="none" w:sz="0" w:space="0" w:color="auto"/>
        <w:right w:val="none" w:sz="0" w:space="0" w:color="auto"/>
      </w:divBdr>
    </w:div>
    <w:div w:id="1133912482">
      <w:bodyDiv w:val="1"/>
      <w:marLeft w:val="0"/>
      <w:marRight w:val="0"/>
      <w:marTop w:val="0"/>
      <w:marBottom w:val="0"/>
      <w:divBdr>
        <w:top w:val="none" w:sz="0" w:space="0" w:color="auto"/>
        <w:left w:val="none" w:sz="0" w:space="0" w:color="auto"/>
        <w:bottom w:val="none" w:sz="0" w:space="0" w:color="auto"/>
        <w:right w:val="none" w:sz="0" w:space="0" w:color="auto"/>
      </w:divBdr>
    </w:div>
    <w:div w:id="1389113345">
      <w:bodyDiv w:val="1"/>
      <w:marLeft w:val="0"/>
      <w:marRight w:val="0"/>
      <w:marTop w:val="0"/>
      <w:marBottom w:val="0"/>
      <w:divBdr>
        <w:top w:val="none" w:sz="0" w:space="0" w:color="auto"/>
        <w:left w:val="none" w:sz="0" w:space="0" w:color="auto"/>
        <w:bottom w:val="none" w:sz="0" w:space="0" w:color="auto"/>
        <w:right w:val="none" w:sz="0" w:space="0" w:color="auto"/>
      </w:divBdr>
    </w:div>
    <w:div w:id="1439108183">
      <w:bodyDiv w:val="1"/>
      <w:marLeft w:val="0"/>
      <w:marRight w:val="0"/>
      <w:marTop w:val="0"/>
      <w:marBottom w:val="0"/>
      <w:divBdr>
        <w:top w:val="none" w:sz="0" w:space="0" w:color="auto"/>
        <w:left w:val="none" w:sz="0" w:space="0" w:color="auto"/>
        <w:bottom w:val="none" w:sz="0" w:space="0" w:color="auto"/>
        <w:right w:val="none" w:sz="0" w:space="0" w:color="auto"/>
      </w:divBdr>
    </w:div>
    <w:div w:id="1529486166">
      <w:bodyDiv w:val="1"/>
      <w:marLeft w:val="0"/>
      <w:marRight w:val="0"/>
      <w:marTop w:val="0"/>
      <w:marBottom w:val="0"/>
      <w:divBdr>
        <w:top w:val="none" w:sz="0" w:space="0" w:color="auto"/>
        <w:left w:val="none" w:sz="0" w:space="0" w:color="auto"/>
        <w:bottom w:val="none" w:sz="0" w:space="0" w:color="auto"/>
        <w:right w:val="none" w:sz="0" w:space="0" w:color="auto"/>
      </w:divBdr>
    </w:div>
    <w:div w:id="1645741998">
      <w:bodyDiv w:val="1"/>
      <w:marLeft w:val="0"/>
      <w:marRight w:val="0"/>
      <w:marTop w:val="0"/>
      <w:marBottom w:val="0"/>
      <w:divBdr>
        <w:top w:val="none" w:sz="0" w:space="0" w:color="auto"/>
        <w:left w:val="none" w:sz="0" w:space="0" w:color="auto"/>
        <w:bottom w:val="none" w:sz="0" w:space="0" w:color="auto"/>
        <w:right w:val="none" w:sz="0" w:space="0" w:color="auto"/>
      </w:divBdr>
    </w:div>
    <w:div w:id="1689135714">
      <w:bodyDiv w:val="1"/>
      <w:marLeft w:val="0"/>
      <w:marRight w:val="0"/>
      <w:marTop w:val="0"/>
      <w:marBottom w:val="0"/>
      <w:divBdr>
        <w:top w:val="none" w:sz="0" w:space="0" w:color="auto"/>
        <w:left w:val="none" w:sz="0" w:space="0" w:color="auto"/>
        <w:bottom w:val="none" w:sz="0" w:space="0" w:color="auto"/>
        <w:right w:val="none" w:sz="0" w:space="0" w:color="auto"/>
      </w:divBdr>
    </w:div>
    <w:div w:id="1751350477">
      <w:bodyDiv w:val="1"/>
      <w:marLeft w:val="0"/>
      <w:marRight w:val="0"/>
      <w:marTop w:val="0"/>
      <w:marBottom w:val="0"/>
      <w:divBdr>
        <w:top w:val="none" w:sz="0" w:space="0" w:color="auto"/>
        <w:left w:val="none" w:sz="0" w:space="0" w:color="auto"/>
        <w:bottom w:val="none" w:sz="0" w:space="0" w:color="auto"/>
        <w:right w:val="none" w:sz="0" w:space="0" w:color="auto"/>
      </w:divBdr>
    </w:div>
    <w:div w:id="1868593830">
      <w:bodyDiv w:val="1"/>
      <w:marLeft w:val="0"/>
      <w:marRight w:val="0"/>
      <w:marTop w:val="0"/>
      <w:marBottom w:val="0"/>
      <w:divBdr>
        <w:top w:val="none" w:sz="0" w:space="0" w:color="auto"/>
        <w:left w:val="none" w:sz="0" w:space="0" w:color="auto"/>
        <w:bottom w:val="none" w:sz="0" w:space="0" w:color="auto"/>
        <w:right w:val="none" w:sz="0" w:space="0" w:color="auto"/>
      </w:divBdr>
    </w:div>
    <w:div w:id="194245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fr.vikidia.org/wiki/Allemagne" TargetMode="Externa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fr.vikidia.org/wiki/Triple_Entente" TargetMode="External"/><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fr.vikidia.org/w/index.php?title=Rethondes&amp;action=edit&amp;redlink=1" TargetMode="Externa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s://fr.vikidia.org/w/index.php?title=For%C3%AAt_de_Compi%C3%A8gne&amp;action=edit&amp;redlink=1" TargetMode="External"/><Relationship Id="rId28" Type="http://schemas.openxmlformats.org/officeDocument/2006/relationships/image" Target="media/image18.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s://fr.vikidia.org/w/index.php?title=Wagon_de_l%27armistice&amp;action=edit&amp;redlink=1" TargetMode="External"/><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10</Pages>
  <Words>1050</Words>
  <Characters>5779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Schoetter Anne</dc:creator>
  <cp:keywords/>
  <dc:description/>
  <cp:lastModifiedBy>Schoetter Anne</cp:lastModifiedBy>
  <cp:revision>24</cp:revision>
  <cp:lastPrinted>2019-10-22T15:10:00Z</cp:lastPrinted>
  <dcterms:created xsi:type="dcterms:W3CDTF">2019-10-22T12:52:00Z</dcterms:created>
  <dcterms:modified xsi:type="dcterms:W3CDTF">2019-10-22T15:18:00Z</dcterms:modified>
</cp:coreProperties>
</file>