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6EFF" w:rsidRPr="00A33C6E" w:rsidRDefault="00A33C6E">
      <w:pPr>
        <w:rPr>
          <w:rFonts w:ascii="Arial" w:hAnsi="Arial" w:cs="Arial"/>
          <w:sz w:val="28"/>
          <w:szCs w:val="28"/>
        </w:rPr>
      </w:pPr>
      <w:r w:rsidRPr="00A33C6E">
        <w:rPr>
          <w:rFonts w:ascii="Arial" w:hAnsi="Arial" w:cs="Arial"/>
          <w:b/>
          <w:bCs/>
          <w:sz w:val="28"/>
          <w:szCs w:val="28"/>
        </w:rPr>
        <w:t>Correction de la leçon sur la République, des libertés, des droits et des devoirs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(1</w:t>
      </w:r>
      <w:r w:rsidRPr="00A33C6E">
        <w:rPr>
          <w:rFonts w:ascii="Arial" w:hAnsi="Arial" w:cs="Arial"/>
          <w:sz w:val="28"/>
          <w:szCs w:val="28"/>
          <w:vertAlign w:val="superscript"/>
        </w:rPr>
        <w:t>ère</w:t>
      </w:r>
      <w:r>
        <w:rPr>
          <w:rFonts w:ascii="Arial" w:hAnsi="Arial" w:cs="Arial"/>
          <w:sz w:val="28"/>
          <w:szCs w:val="28"/>
        </w:rPr>
        <w:t xml:space="preserve"> partie)</w:t>
      </w:r>
    </w:p>
    <w:p w:rsidR="00A33C6E" w:rsidRDefault="00A33C6E">
      <w:pPr>
        <w:rPr>
          <w:rFonts w:ascii="Arial" w:hAnsi="Arial" w:cs="Arial"/>
          <w:sz w:val="28"/>
          <w:szCs w:val="28"/>
        </w:rPr>
      </w:pPr>
    </w:p>
    <w:p w:rsidR="00A33C6E" w:rsidRDefault="00A33C6E" w:rsidP="00A33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2- reporte-toi à la frise chronologique et réponds à ces questions : </w:t>
      </w:r>
    </w:p>
    <w:p w:rsidR="00A33C6E" w:rsidRPr="00A33C6E" w:rsidRDefault="00A33C6E" w:rsidP="00A33C6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A33C6E">
        <w:rPr>
          <w:rFonts w:ascii="Arial" w:hAnsi="Arial" w:cs="Arial"/>
          <w:sz w:val="28"/>
          <w:szCs w:val="28"/>
        </w:rPr>
        <w:t>quels</w:t>
      </w:r>
      <w:proofErr w:type="gramEnd"/>
      <w:r w:rsidRPr="00A33C6E">
        <w:rPr>
          <w:rFonts w:ascii="Arial" w:hAnsi="Arial" w:cs="Arial"/>
          <w:sz w:val="28"/>
          <w:szCs w:val="28"/>
        </w:rPr>
        <w:t xml:space="preserve"> sont les rois qui ont régné avant la 2</w:t>
      </w:r>
      <w:r w:rsidRPr="00A33C6E">
        <w:rPr>
          <w:rFonts w:ascii="Arial" w:hAnsi="Arial" w:cs="Arial"/>
          <w:sz w:val="28"/>
          <w:szCs w:val="28"/>
          <w:vertAlign w:val="superscript"/>
        </w:rPr>
        <w:t>nde</w:t>
      </w:r>
      <w:r w:rsidRPr="00A33C6E">
        <w:rPr>
          <w:rFonts w:ascii="Arial" w:hAnsi="Arial" w:cs="Arial"/>
          <w:sz w:val="28"/>
          <w:szCs w:val="28"/>
        </w:rPr>
        <w:t xml:space="preserve"> République ? </w:t>
      </w:r>
    </w:p>
    <w:p w:rsidR="00A33C6E" w:rsidRPr="00A33C6E" w:rsidRDefault="00A33C6E" w:rsidP="00A33C6E">
      <w:pPr>
        <w:pStyle w:val="Paragraphedeliste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Louis XVIII, Charles X et Louis Philippe</w:t>
      </w:r>
    </w:p>
    <w:p w:rsidR="00A33C6E" w:rsidRPr="00A33C6E" w:rsidRDefault="00A33C6E" w:rsidP="00A33C6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33C6E">
        <w:rPr>
          <w:rFonts w:ascii="Arial" w:hAnsi="Arial" w:cs="Arial"/>
          <w:sz w:val="28"/>
          <w:szCs w:val="28"/>
        </w:rPr>
        <w:t xml:space="preserve">Quel empereur a régné avant la IIIème République ? </w:t>
      </w:r>
    </w:p>
    <w:p w:rsidR="00A33C6E" w:rsidRPr="00A33C6E" w:rsidRDefault="00A33C6E" w:rsidP="00A33C6E">
      <w:pPr>
        <w:pStyle w:val="Paragraphedeliste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Napoléon III</w:t>
      </w:r>
    </w:p>
    <w:p w:rsidR="00A33C6E" w:rsidRDefault="00A33C6E" w:rsidP="00A33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 recherche qui était Victor Schoelcher et recopie quelques lignes sur ce personnage.</w:t>
      </w:r>
    </w:p>
    <w:p w:rsidR="00A33C6E" w:rsidRDefault="00A33C6E" w:rsidP="00A33C6E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Tu pouvais trouver sur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Vikidia</w:t>
      </w:r>
      <w:proofErr w:type="spellEnd"/>
      <w:r>
        <w:rPr>
          <w:rFonts w:ascii="Arial" w:hAnsi="Arial" w:cs="Arial"/>
          <w:i/>
          <w:iCs/>
          <w:sz w:val="28"/>
          <w:szCs w:val="28"/>
        </w:rPr>
        <w:t> :</w:t>
      </w:r>
    </w:p>
    <w:p w:rsidR="00A33C6E" w:rsidRDefault="00A33C6E" w:rsidP="00A33C6E">
      <w:pPr>
        <w:pStyle w:val="NormalWeb"/>
      </w:pPr>
      <w:r>
        <w:rPr>
          <w:b/>
          <w:bCs/>
        </w:rPr>
        <w:t>Victor Schoelcher</w:t>
      </w:r>
      <w:r>
        <w:t xml:space="preserve"> était un homme politique </w:t>
      </w:r>
      <w:hyperlink r:id="rId5" w:tooltip="France" w:history="1">
        <w:r>
          <w:rPr>
            <w:rStyle w:val="Lienhypertexte"/>
          </w:rPr>
          <w:t>français</w:t>
        </w:r>
      </w:hyperlink>
      <w:r>
        <w:t xml:space="preserve">. Il est né le 22 juillet 1804 à </w:t>
      </w:r>
      <w:hyperlink r:id="rId6" w:tooltip="Paris" w:history="1">
        <w:r>
          <w:rPr>
            <w:rStyle w:val="Lienhypertexte"/>
          </w:rPr>
          <w:t>Paris</w:t>
        </w:r>
      </w:hyperlink>
      <w:r>
        <w:t xml:space="preserve"> et mort le 25 décembre 1893 à </w:t>
      </w:r>
      <w:hyperlink r:id="rId7" w:tooltip="Houilles" w:history="1">
        <w:r>
          <w:rPr>
            <w:rStyle w:val="Lienhypertexte"/>
          </w:rPr>
          <w:t>Houilles</w:t>
        </w:r>
      </w:hyperlink>
      <w:r>
        <w:t xml:space="preserve">, à 89 ans. </w:t>
      </w:r>
    </w:p>
    <w:p w:rsidR="00A33C6E" w:rsidRDefault="00A33C6E" w:rsidP="00A33C6E">
      <w:pPr>
        <w:pStyle w:val="NormalWeb"/>
      </w:pPr>
      <w:r>
        <w:t>Il a beaucoup lutté pour dénoncer l'</w:t>
      </w:r>
      <w:hyperlink r:id="rId8" w:tooltip="Esclavage" w:history="1">
        <w:r>
          <w:rPr>
            <w:rStyle w:val="Lienhypertexte"/>
          </w:rPr>
          <w:t>esclavage</w:t>
        </w:r>
      </w:hyperlink>
      <w:r>
        <w:t xml:space="preserve">. Il obtient l'abolition définitive de l'esclavage en France en 1848 (décret du 27 avril 1848). </w:t>
      </w:r>
    </w:p>
    <w:p w:rsidR="00A33C6E" w:rsidRDefault="00A33C6E" w:rsidP="00A33C6E">
      <w:pPr>
        <w:pStyle w:val="NormalWeb"/>
      </w:pPr>
      <w:r>
        <w:t>Il milita aussi contre la peine de mort et défendit les droits civils des femmes.</w:t>
      </w:r>
      <w:r>
        <w:t xml:space="preserve"> </w:t>
      </w:r>
    </w:p>
    <w:p w:rsidR="00A33C6E" w:rsidRPr="00A33C6E" w:rsidRDefault="00A33C6E" w:rsidP="00A33C6E">
      <w:pPr>
        <w:rPr>
          <w:rFonts w:ascii="Arial" w:hAnsi="Arial" w:cs="Arial"/>
          <w:sz w:val="28"/>
          <w:szCs w:val="28"/>
        </w:rPr>
      </w:pPr>
    </w:p>
    <w:p w:rsidR="00A33C6E" w:rsidRPr="00A33C6E" w:rsidRDefault="00A33C6E">
      <w:pPr>
        <w:rPr>
          <w:rFonts w:ascii="Arial" w:hAnsi="Arial" w:cs="Arial"/>
          <w:sz w:val="28"/>
          <w:szCs w:val="28"/>
        </w:rPr>
      </w:pPr>
    </w:p>
    <w:sectPr w:rsidR="00A33C6E" w:rsidRPr="00A3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96A59"/>
    <w:multiLevelType w:val="hybridMultilevel"/>
    <w:tmpl w:val="7E78692C"/>
    <w:lvl w:ilvl="0" w:tplc="021C56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6E"/>
    <w:rsid w:val="009C6EFF"/>
    <w:rsid w:val="00A3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2CDF"/>
  <w15:chartTrackingRefBased/>
  <w15:docId w15:val="{B02EEA3B-C603-479E-ADC2-FFB20FD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3C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3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vikidia.org/wiki/Esclav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vikidia.org/wiki/Houil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vikidia.org/wiki/Paris" TargetMode="External"/><Relationship Id="rId5" Type="http://schemas.openxmlformats.org/officeDocument/2006/relationships/hyperlink" Target="https://fr.vikidia.org/wiki/Fran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2020-05-01T14:52:00Z</dcterms:created>
  <dcterms:modified xsi:type="dcterms:W3CDTF">2020-05-01T15:00:00Z</dcterms:modified>
</cp:coreProperties>
</file>