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Pr="00866D8F" w:rsidRDefault="001259F0">
      <w:pPr>
        <w:rPr>
          <w:sz w:val="28"/>
          <w:szCs w:val="28"/>
        </w:rPr>
      </w:pPr>
      <w:r w:rsidRPr="00866D8F">
        <w:rPr>
          <w:sz w:val="28"/>
          <w:szCs w:val="28"/>
        </w:rPr>
        <w:t>Jules Ferry 1 Corrigés</w:t>
      </w:r>
    </w:p>
    <w:p w:rsidR="001259F0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1. </w:t>
      </w:r>
      <w:r w:rsidR="001259F0" w:rsidRPr="00866D8F">
        <w:rPr>
          <w:sz w:val="28"/>
          <w:szCs w:val="28"/>
        </w:rPr>
        <w:t>Talleyrand pense que celui qui n’est pas instruit n’est pas libre donc il dépend de tout le monde et peut se faire berner par les gens malhonnêtes.</w:t>
      </w:r>
    </w:p>
    <w:p w:rsidR="001259F0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2. </w:t>
      </w:r>
      <w:r w:rsidR="001259F0" w:rsidRPr="00866D8F">
        <w:rPr>
          <w:sz w:val="28"/>
          <w:szCs w:val="28"/>
        </w:rPr>
        <w:t>Elle oblige les communes (les villes les villages) de plus de 500 habitants à avoir une école de garçons.</w:t>
      </w:r>
    </w:p>
    <w:p w:rsidR="001259F0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3. </w:t>
      </w:r>
      <w:r w:rsidR="001259F0" w:rsidRPr="00866D8F">
        <w:rPr>
          <w:sz w:val="28"/>
          <w:szCs w:val="28"/>
        </w:rPr>
        <w:t>C’est obligatoire à partir de 1850 pour les communes de plus de 800 habitants.</w:t>
      </w:r>
    </w:p>
    <w:p w:rsidR="001259F0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4. </w:t>
      </w:r>
      <w:r w:rsidR="001259F0" w:rsidRPr="00866D8F">
        <w:rPr>
          <w:sz w:val="28"/>
          <w:szCs w:val="28"/>
        </w:rPr>
        <w:t>Les enfants travaillent aux champs, aux récoltes. Ils habitent loin du village et les maîtres sont mal formés.</w:t>
      </w:r>
    </w:p>
    <w:p w:rsidR="001259F0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5. </w:t>
      </w:r>
      <w:r w:rsidR="001259F0" w:rsidRPr="00866D8F">
        <w:rPr>
          <w:sz w:val="28"/>
          <w:szCs w:val="28"/>
        </w:rPr>
        <w:t>On ne paye plus pour inscrire son enfant à l’école.</w:t>
      </w:r>
    </w:p>
    <w:p w:rsidR="001259F0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6. </w:t>
      </w:r>
      <w:r w:rsidR="001259F0" w:rsidRPr="00866D8F">
        <w:rPr>
          <w:sz w:val="28"/>
          <w:szCs w:val="28"/>
        </w:rPr>
        <w:t>Non, voir l’article 23.</w:t>
      </w:r>
    </w:p>
    <w:p w:rsidR="001259F0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7. </w:t>
      </w:r>
      <w:r w:rsidR="00047E99" w:rsidRPr="00866D8F">
        <w:rPr>
          <w:sz w:val="28"/>
          <w:szCs w:val="28"/>
        </w:rPr>
        <w:t>Les mêmes qu’aujourd’hui avec le droit.</w:t>
      </w:r>
    </w:p>
    <w:p w:rsidR="00047E99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8. </w:t>
      </w:r>
      <w:r w:rsidR="00047E99" w:rsidRPr="00866D8F">
        <w:rPr>
          <w:sz w:val="28"/>
          <w:szCs w:val="28"/>
        </w:rPr>
        <w:t>Elle est obligatoire de 6 à 13 ans.</w:t>
      </w:r>
    </w:p>
    <w:p w:rsidR="00047E99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9. </w:t>
      </w:r>
      <w:r w:rsidR="00047E99" w:rsidRPr="00866D8F">
        <w:rPr>
          <w:sz w:val="28"/>
          <w:szCs w:val="28"/>
        </w:rPr>
        <w:t>C’est un homme politique, il est ministre de l’instruction publique et des beaux-arts. Il sera aussi président du conseil des ministres.</w:t>
      </w:r>
    </w:p>
    <w:p w:rsidR="00047E99" w:rsidRPr="00866D8F" w:rsidRDefault="00866D8F">
      <w:pPr>
        <w:rPr>
          <w:sz w:val="28"/>
          <w:szCs w:val="28"/>
        </w:rPr>
      </w:pPr>
      <w:r w:rsidRPr="00866D8F">
        <w:rPr>
          <w:sz w:val="28"/>
          <w:szCs w:val="28"/>
        </w:rPr>
        <w:t xml:space="preserve">10. </w:t>
      </w:r>
      <w:r w:rsidR="00047E99" w:rsidRPr="00866D8F">
        <w:rPr>
          <w:sz w:val="28"/>
          <w:szCs w:val="28"/>
        </w:rPr>
        <w:t xml:space="preserve">Laïcité : </w:t>
      </w:r>
      <w:r>
        <w:rPr>
          <w:sz w:val="28"/>
          <w:szCs w:val="28"/>
        </w:rPr>
        <w:t xml:space="preserve">C’est la </w:t>
      </w:r>
      <w:r w:rsidR="00047E99" w:rsidRPr="00866D8F">
        <w:rPr>
          <w:sz w:val="28"/>
          <w:szCs w:val="28"/>
        </w:rPr>
        <w:t>séparation de la société civile et de la société religieuse.</w:t>
      </w:r>
    </w:p>
    <w:p w:rsidR="00047E99" w:rsidRDefault="00047E99"/>
    <w:p w:rsidR="00047E99" w:rsidRDefault="00047E99">
      <w:bookmarkStart w:id="0" w:name="_GoBack"/>
      <w:bookmarkEnd w:id="0"/>
    </w:p>
    <w:p w:rsidR="001259F0" w:rsidRDefault="001259F0"/>
    <w:sectPr w:rsidR="0012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F0"/>
    <w:rsid w:val="00047E99"/>
    <w:rsid w:val="001259F0"/>
    <w:rsid w:val="00866D8F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2</cp:revision>
  <dcterms:created xsi:type="dcterms:W3CDTF">2020-05-05T07:18:00Z</dcterms:created>
  <dcterms:modified xsi:type="dcterms:W3CDTF">2020-05-05T07:35:00Z</dcterms:modified>
</cp:coreProperties>
</file>