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43EB9" w14:textId="77777777" w:rsidR="00221BC6" w:rsidRPr="00221BC6" w:rsidRDefault="00221BC6" w:rsidP="004D55C5">
      <w:pPr>
        <w:jc w:val="center"/>
        <w:rPr>
          <w:rFonts w:ascii="Century Gothic" w:hAnsi="Century Gothic"/>
          <w:b/>
          <w:color w:val="FFC000"/>
          <w:sz w:val="32"/>
        </w:rPr>
      </w:pPr>
      <w:r w:rsidRPr="00221BC6">
        <w:rPr>
          <w:rFonts w:ascii="Century Gothic" w:hAnsi="Century Gothic"/>
          <w:b/>
          <w:color w:val="FFC000"/>
          <w:sz w:val="32"/>
        </w:rPr>
        <w:t>ANGLAIS</w:t>
      </w:r>
    </w:p>
    <w:p w14:paraId="0DE6F635" w14:textId="77777777" w:rsidR="00221BC6" w:rsidRPr="00221BC6" w:rsidRDefault="00221BC6">
      <w:pPr>
        <w:rPr>
          <w:rFonts w:ascii="Century Gothic" w:hAnsi="Century Gothic"/>
        </w:rPr>
      </w:pPr>
      <w:r w:rsidRPr="00221BC6">
        <w:rPr>
          <w:rFonts w:ascii="Century Gothic" w:hAnsi="Century Gothic"/>
        </w:rPr>
        <w:t>Réécouter l’enregistrement de la chanson avec le texte.</w:t>
      </w:r>
    </w:p>
    <w:p w14:paraId="70800F2A" w14:textId="77777777" w:rsidR="00221BC6" w:rsidRPr="00221BC6" w:rsidRDefault="00221BC6">
      <w:pPr>
        <w:rPr>
          <w:rFonts w:ascii="Century Gothic" w:hAnsi="Century Gothic"/>
        </w:rPr>
      </w:pPr>
      <w:r w:rsidRPr="00221BC6">
        <w:rPr>
          <w:rFonts w:ascii="Century Gothic" w:hAnsi="Century Gothic"/>
        </w:rPr>
        <w:t>S’entrainer à la chanter plusieurs fois.</w:t>
      </w:r>
    </w:p>
    <w:p w14:paraId="7BD2BC22" w14:textId="77777777" w:rsidR="00221BC6" w:rsidRPr="00221BC6" w:rsidRDefault="00221BC6">
      <w:pPr>
        <w:rPr>
          <w:rFonts w:ascii="Century Gothic" w:hAnsi="Century Gothic"/>
        </w:rPr>
      </w:pPr>
      <w:r w:rsidRPr="00221BC6">
        <w:rPr>
          <w:rFonts w:ascii="Century Gothic" w:hAnsi="Century Gothic"/>
        </w:rPr>
        <w:t>Pourquoi pas la chanter en famille ?</w:t>
      </w:r>
    </w:p>
    <w:p w14:paraId="5E886A8C" w14:textId="77777777" w:rsidR="00221BC6" w:rsidRPr="00221BC6" w:rsidRDefault="00221BC6">
      <w:pPr>
        <w:rPr>
          <w:rFonts w:ascii="Century Gothic" w:hAnsi="Century Gothic"/>
        </w:rPr>
      </w:pPr>
    </w:p>
    <w:p w14:paraId="326C62FD" w14:textId="77777777" w:rsidR="00221BC6" w:rsidRPr="00221BC6" w:rsidRDefault="00221BC6" w:rsidP="00221BC6">
      <w:pPr>
        <w:jc w:val="center"/>
        <w:rPr>
          <w:rFonts w:ascii="Century Gothic" w:hAnsi="Century Gothic"/>
          <w:b/>
          <w:color w:val="FF40FF"/>
          <w:sz w:val="32"/>
        </w:rPr>
      </w:pPr>
      <w:r w:rsidRPr="00221BC6">
        <w:rPr>
          <w:rFonts w:ascii="Century Gothic" w:hAnsi="Century Gothic"/>
          <w:b/>
          <w:color w:val="FF40FF"/>
          <w:sz w:val="32"/>
        </w:rPr>
        <w:t>LA TENDRESSE</w:t>
      </w:r>
    </w:p>
    <w:p w14:paraId="031E4D7E" w14:textId="77777777" w:rsidR="00221BC6" w:rsidRPr="00221BC6" w:rsidRDefault="00221BC6">
      <w:pPr>
        <w:rPr>
          <w:rFonts w:ascii="Century Gothic" w:hAnsi="Century Gothic"/>
        </w:rPr>
      </w:pPr>
      <w:r w:rsidRPr="00221BC6">
        <w:rPr>
          <w:rFonts w:ascii="Century Gothic" w:hAnsi="Century Gothic"/>
        </w:rPr>
        <w:t>Puisque nous sommes partis à chanter,</w:t>
      </w:r>
    </w:p>
    <w:p w14:paraId="3C8F9C7C" w14:textId="6CBF0683" w:rsidR="00221BC6" w:rsidRPr="00221BC6" w:rsidRDefault="00221BC6">
      <w:pPr>
        <w:rPr>
          <w:rFonts w:ascii="Century Gothic" w:hAnsi="Century Gothic"/>
        </w:rPr>
      </w:pPr>
      <w:r w:rsidRPr="00221BC6">
        <w:rPr>
          <w:rFonts w:ascii="Century Gothic" w:hAnsi="Century Gothic"/>
        </w:rPr>
        <w:t>Je vou</w:t>
      </w:r>
      <w:r w:rsidR="004D55C5">
        <w:rPr>
          <w:rFonts w:ascii="Century Gothic" w:hAnsi="Century Gothic"/>
        </w:rPr>
        <w:t>s propose de mémoriser les deux premiers</w:t>
      </w:r>
      <w:r w:rsidRPr="00221BC6">
        <w:rPr>
          <w:rFonts w:ascii="Century Gothic" w:hAnsi="Century Gothic"/>
        </w:rPr>
        <w:t xml:space="preserve"> couplet</w:t>
      </w:r>
      <w:r w:rsidR="004D55C5">
        <w:rPr>
          <w:rFonts w:ascii="Century Gothic" w:hAnsi="Century Gothic"/>
        </w:rPr>
        <w:t>s</w:t>
      </w:r>
      <w:r w:rsidRPr="00221BC6">
        <w:rPr>
          <w:rFonts w:ascii="Century Gothic" w:hAnsi="Century Gothic"/>
        </w:rPr>
        <w:t xml:space="preserve"> de la chanson.</w:t>
      </w:r>
    </w:p>
    <w:p w14:paraId="6C73265A" w14:textId="65970B41" w:rsidR="00221BC6" w:rsidRPr="00221BC6" w:rsidRDefault="00221BC6">
      <w:pPr>
        <w:rPr>
          <w:rFonts w:ascii="Century Gothic" w:hAnsi="Century Gothic"/>
        </w:rPr>
      </w:pPr>
      <w:proofErr w:type="gramStart"/>
      <w:r w:rsidRPr="00221BC6">
        <w:rPr>
          <w:rFonts w:ascii="Century Gothic" w:hAnsi="Century Gothic"/>
        </w:rPr>
        <w:t>Ca</w:t>
      </w:r>
      <w:proofErr w:type="gramEnd"/>
      <w:r w:rsidRPr="00221BC6">
        <w:rPr>
          <w:rFonts w:ascii="Century Gothic" w:hAnsi="Century Gothic"/>
        </w:rPr>
        <w:t xml:space="preserve"> fait : « On peut vivre sans richesse, presque sans le sou, des seigneurs et des princesses, y’en a plus beaucoup. Mais vivre sans tendresse, on ne le pourrait pas. Non, non, non, non, on ne le pourrait pas</w:t>
      </w:r>
      <w:r w:rsidR="004D55C5">
        <w:rPr>
          <w:rFonts w:ascii="Century Gothic" w:hAnsi="Century Gothic"/>
        </w:rPr>
        <w:t> </w:t>
      </w:r>
      <w:proofErr w:type="gramStart"/>
      <w:r w:rsidR="004D55C5">
        <w:rPr>
          <w:rFonts w:ascii="Century Gothic" w:hAnsi="Century Gothic"/>
        </w:rPr>
        <w:t xml:space="preserve">; </w:t>
      </w:r>
      <w:r w:rsidR="004D55C5" w:rsidRPr="004D55C5">
        <w:rPr>
          <w:rFonts w:ascii="Century Gothic" w:hAnsi="Century Gothic"/>
        </w:rPr>
        <w:t xml:space="preserve"> </w:t>
      </w:r>
      <w:r w:rsidR="004D55C5" w:rsidRPr="004D55C5">
        <w:rPr>
          <w:rStyle w:val="lev"/>
          <w:rFonts w:ascii="Century Gothic" w:hAnsi="Century Gothic" w:cs="Arial"/>
          <w:b w:val="0"/>
          <w:color w:val="282828"/>
        </w:rPr>
        <w:t>On</w:t>
      </w:r>
      <w:proofErr w:type="gramEnd"/>
      <w:r w:rsidR="004D55C5" w:rsidRPr="004D55C5">
        <w:rPr>
          <w:rStyle w:val="lev"/>
          <w:rFonts w:ascii="Century Gothic" w:hAnsi="Century Gothic" w:cs="Arial"/>
          <w:b w:val="0"/>
          <w:color w:val="282828"/>
        </w:rPr>
        <w:t xml:space="preserve"> peut vivre sans la gloire</w:t>
      </w:r>
      <w:r w:rsidR="004D55C5">
        <w:rPr>
          <w:rFonts w:ascii="Century Gothic" w:hAnsi="Century Gothic" w:cs="Arial"/>
          <w:b/>
          <w:bCs/>
          <w:color w:val="282828"/>
        </w:rPr>
        <w:t xml:space="preserve"> </w:t>
      </w:r>
      <w:r w:rsidR="004D55C5" w:rsidRPr="004D55C5">
        <w:rPr>
          <w:rStyle w:val="lev"/>
          <w:rFonts w:ascii="Century Gothic" w:hAnsi="Century Gothic" w:cs="Arial"/>
          <w:b w:val="0"/>
          <w:color w:val="282828"/>
        </w:rPr>
        <w:t>Qui ne prouve rien</w:t>
      </w:r>
      <w:r w:rsidR="004D55C5">
        <w:rPr>
          <w:rFonts w:ascii="Century Gothic" w:hAnsi="Century Gothic" w:cs="Arial"/>
          <w:b/>
          <w:bCs/>
          <w:color w:val="282828"/>
        </w:rPr>
        <w:t xml:space="preserve"> </w:t>
      </w:r>
      <w:r w:rsidR="004D55C5" w:rsidRPr="004D55C5">
        <w:rPr>
          <w:rStyle w:val="lev"/>
          <w:rFonts w:ascii="Century Gothic" w:hAnsi="Century Gothic" w:cs="Arial"/>
          <w:b w:val="0"/>
          <w:color w:val="282828"/>
        </w:rPr>
        <w:t>Etre inconnu dans l'histoire</w:t>
      </w:r>
      <w:r w:rsidR="004D55C5">
        <w:rPr>
          <w:rFonts w:ascii="Century Gothic" w:hAnsi="Century Gothic" w:cs="Arial"/>
          <w:b/>
          <w:bCs/>
          <w:color w:val="282828"/>
        </w:rPr>
        <w:t xml:space="preserve"> </w:t>
      </w:r>
      <w:r w:rsidR="004D55C5" w:rsidRPr="004D55C5">
        <w:rPr>
          <w:rStyle w:val="lev"/>
          <w:rFonts w:ascii="Century Gothic" w:hAnsi="Century Gothic" w:cs="Arial"/>
          <w:b w:val="0"/>
          <w:color w:val="282828"/>
        </w:rPr>
        <w:t>Et s'en trouver bien</w:t>
      </w:r>
      <w:r w:rsidR="004D55C5" w:rsidRPr="004D55C5">
        <w:rPr>
          <w:rStyle w:val="lev"/>
          <w:rFonts w:ascii="Century Gothic" w:hAnsi="Century Gothic" w:cs="Arial"/>
          <w:b w:val="0"/>
          <w:color w:val="282828"/>
        </w:rPr>
        <w:t>…</w:t>
      </w:r>
      <w:r w:rsidRPr="004D55C5">
        <w:rPr>
          <w:rFonts w:ascii="Century Gothic" w:hAnsi="Century Gothic"/>
          <w:b/>
          <w:sz w:val="22"/>
        </w:rPr>
        <w:t>».</w:t>
      </w:r>
    </w:p>
    <w:p w14:paraId="18932B5B" w14:textId="77777777" w:rsidR="00221BC6" w:rsidRDefault="00221BC6">
      <w:pPr>
        <w:rPr>
          <w:rFonts w:ascii="Century Gothic" w:hAnsi="Century Gothic"/>
        </w:rPr>
      </w:pPr>
    </w:p>
    <w:p w14:paraId="60F301D2" w14:textId="77777777" w:rsidR="00221BC6" w:rsidRPr="00221BC6" w:rsidRDefault="00221BC6" w:rsidP="00221BC6">
      <w:pPr>
        <w:jc w:val="center"/>
        <w:rPr>
          <w:rFonts w:ascii="Century Gothic" w:hAnsi="Century Gothic"/>
          <w:b/>
          <w:color w:val="538135" w:themeColor="accent6" w:themeShade="BF"/>
          <w:sz w:val="32"/>
        </w:rPr>
      </w:pPr>
      <w:r w:rsidRPr="00221BC6">
        <w:rPr>
          <w:rFonts w:ascii="Century Gothic" w:hAnsi="Century Gothic"/>
          <w:b/>
          <w:color w:val="538135" w:themeColor="accent6" w:themeShade="BF"/>
          <w:sz w:val="32"/>
        </w:rPr>
        <w:t>HISTOIRE</w:t>
      </w:r>
    </w:p>
    <w:p w14:paraId="6599C53B" w14:textId="77777777" w:rsidR="00221BC6" w:rsidRDefault="00221BC6">
      <w:pPr>
        <w:rPr>
          <w:rFonts w:ascii="Century Gothic" w:hAnsi="Century Gothic"/>
        </w:rPr>
      </w:pPr>
      <w:r>
        <w:rPr>
          <w:rFonts w:ascii="Century Gothic" w:hAnsi="Century Gothic"/>
        </w:rPr>
        <w:t>Relire attentivement les dernières leçons, mémoriser les points importants.</w:t>
      </w:r>
    </w:p>
    <w:p w14:paraId="2CD4A459" w14:textId="77777777" w:rsidR="00AD03CE" w:rsidRDefault="00AD03CE">
      <w:pPr>
        <w:rPr>
          <w:rFonts w:ascii="Century Gothic" w:hAnsi="Century Gothic"/>
        </w:rPr>
      </w:pPr>
    </w:p>
    <w:p w14:paraId="74B1A6F2" w14:textId="6CCABE0F" w:rsidR="00AD03CE" w:rsidRPr="00AD03CE" w:rsidRDefault="00AD03CE" w:rsidP="00EE0153">
      <w:pPr>
        <w:jc w:val="center"/>
        <w:rPr>
          <w:rFonts w:ascii="Century Gothic" w:hAnsi="Century Gothic"/>
          <w:b/>
          <w:color w:val="ED7D31" w:themeColor="accent2"/>
          <w:sz w:val="32"/>
        </w:rPr>
      </w:pPr>
      <w:r w:rsidRPr="00AD03CE">
        <w:rPr>
          <w:rFonts w:ascii="Century Gothic" w:hAnsi="Century Gothic"/>
          <w:b/>
          <w:color w:val="ED7D31" w:themeColor="accent2"/>
          <w:sz w:val="32"/>
        </w:rPr>
        <w:t>LECTURE SUIVIE</w:t>
      </w:r>
    </w:p>
    <w:p w14:paraId="5E5E9017" w14:textId="1C140F0A" w:rsidR="00AD03CE" w:rsidRDefault="00A61C72">
      <w:pPr>
        <w:rPr>
          <w:rFonts w:ascii="Century Gothic" w:hAnsi="Century Gothic"/>
        </w:rPr>
      </w:pPr>
      <w:r>
        <w:rPr>
          <w:rFonts w:ascii="Century Gothic" w:hAnsi="Century Gothic"/>
        </w:rPr>
        <w:t>Lire le c</w:t>
      </w:r>
      <w:r w:rsidR="00AD03CE">
        <w:rPr>
          <w:rFonts w:ascii="Century Gothic" w:hAnsi="Century Gothic"/>
        </w:rPr>
        <w:t>hapitre 4</w:t>
      </w:r>
    </w:p>
    <w:p w14:paraId="11920A19" w14:textId="3FEF14C0" w:rsidR="00A33113" w:rsidRDefault="00FD3858" w:rsidP="00A33113">
      <w:r>
        <w:rPr>
          <w:rFonts w:ascii="Century Gothic" w:hAnsi="Century Gothic"/>
        </w:rPr>
        <w:t xml:space="preserve">1/ </w:t>
      </w:r>
      <w:r w:rsidR="00A61C72">
        <w:rPr>
          <w:rFonts w:ascii="Century Gothic" w:hAnsi="Century Gothic"/>
        </w:rPr>
        <w:t>Question</w:t>
      </w:r>
      <w:r w:rsidR="00AD03CE">
        <w:rPr>
          <w:rFonts w:ascii="Century Gothic" w:hAnsi="Century Gothic"/>
        </w:rPr>
        <w:t xml:space="preserve"> : </w:t>
      </w:r>
      <w:r w:rsidR="00A33113">
        <w:t>Les gendarmes trouvent-ils chez Amandine ce qu’ils cherchaient ?</w:t>
      </w:r>
    </w:p>
    <w:p w14:paraId="2A9A2A24" w14:textId="77777777" w:rsidR="00A33113" w:rsidRDefault="00A33113" w:rsidP="00A33113"/>
    <w:p w14:paraId="774F5E5F" w14:textId="51FBE7DC" w:rsidR="00A33113" w:rsidRDefault="00FD3858" w:rsidP="00A33113">
      <w:r>
        <w:t xml:space="preserve">2/ </w:t>
      </w:r>
      <w:r w:rsidR="00A33113">
        <w:t>Cherche le sens des mots :</w:t>
      </w:r>
    </w:p>
    <w:p w14:paraId="3AE464AA" w14:textId="651A5155" w:rsidR="00A33113" w:rsidRDefault="00FD3858" w:rsidP="00A33113">
      <w:r>
        <w:rPr>
          <w:i/>
          <w:highlight w:val="yellow"/>
        </w:rPr>
        <w:t>(</w:t>
      </w:r>
      <w:proofErr w:type="gramStart"/>
      <w:r>
        <w:rPr>
          <w:i/>
          <w:highlight w:val="yellow"/>
        </w:rPr>
        <w:t>l</w:t>
      </w:r>
      <w:r w:rsidR="00A33113" w:rsidRPr="00A33113">
        <w:rPr>
          <w:i/>
          <w:highlight w:val="yellow"/>
        </w:rPr>
        <w:t>es</w:t>
      </w:r>
      <w:proofErr w:type="gramEnd"/>
      <w:r w:rsidR="00A33113" w:rsidRPr="00A33113">
        <w:rPr>
          <w:i/>
          <w:highlight w:val="yellow"/>
        </w:rPr>
        <w:t xml:space="preserve"> verbes</w:t>
      </w:r>
      <w:r>
        <w:rPr>
          <w:i/>
        </w:rPr>
        <w:t>)</w:t>
      </w:r>
      <w:r w:rsidR="00A33113">
        <w:t xml:space="preserve"> scruter, être à l’affût, se dandiner, acquiescer.</w:t>
      </w:r>
    </w:p>
    <w:p w14:paraId="66F694DD" w14:textId="614B503C" w:rsidR="00A33113" w:rsidRDefault="00FD3858" w:rsidP="00A33113">
      <w:r>
        <w:rPr>
          <w:i/>
          <w:highlight w:val="yellow"/>
        </w:rPr>
        <w:t>(</w:t>
      </w:r>
      <w:proofErr w:type="gramStart"/>
      <w:r>
        <w:rPr>
          <w:i/>
          <w:highlight w:val="yellow"/>
        </w:rPr>
        <w:t>l</w:t>
      </w:r>
      <w:r w:rsidR="00A33113" w:rsidRPr="00A33113">
        <w:rPr>
          <w:i/>
          <w:highlight w:val="yellow"/>
        </w:rPr>
        <w:t>es</w:t>
      </w:r>
      <w:proofErr w:type="gramEnd"/>
      <w:r w:rsidR="00A33113" w:rsidRPr="00A33113">
        <w:rPr>
          <w:i/>
          <w:highlight w:val="yellow"/>
        </w:rPr>
        <w:t xml:space="preserve"> noms</w:t>
      </w:r>
      <w:r>
        <w:rPr>
          <w:i/>
        </w:rPr>
        <w:t>)</w:t>
      </w:r>
      <w:r w:rsidR="00A33113" w:rsidRPr="00A33113">
        <w:rPr>
          <w:i/>
        </w:rPr>
        <w:t> </w:t>
      </w:r>
      <w:r w:rsidR="00A33113">
        <w:t>: un soupirail, une illusion.</w:t>
      </w:r>
    </w:p>
    <w:p w14:paraId="1CB9CA96" w14:textId="5E27A147" w:rsidR="00A33113" w:rsidRPr="00A33113" w:rsidRDefault="00A33113" w:rsidP="00A33113">
      <w:pPr>
        <w:rPr>
          <w:b/>
        </w:rPr>
      </w:pPr>
      <w:r w:rsidRPr="00A33113">
        <w:rPr>
          <w:b/>
        </w:rPr>
        <w:t>Conjugue les verbes scruter</w:t>
      </w:r>
      <w:r w:rsidR="00FD3858">
        <w:rPr>
          <w:b/>
        </w:rPr>
        <w:t xml:space="preserve"> et acquiescer au passé composé dans ton cahier de brouillon.</w:t>
      </w:r>
    </w:p>
    <w:p w14:paraId="38EA4162" w14:textId="4663DDAE" w:rsidR="00AD03CE" w:rsidRDefault="00AD03CE">
      <w:pPr>
        <w:rPr>
          <w:rFonts w:ascii="Century Gothic" w:hAnsi="Century Gothic"/>
        </w:rPr>
      </w:pPr>
    </w:p>
    <w:p w14:paraId="1579718F" w14:textId="77777777" w:rsidR="00FD3858" w:rsidRDefault="00FD3858">
      <w:pPr>
        <w:rPr>
          <w:rFonts w:ascii="Century Gothic" w:hAnsi="Century Gothic"/>
        </w:rPr>
      </w:pPr>
    </w:p>
    <w:p w14:paraId="584EC6AD" w14:textId="77777777" w:rsidR="00FD3858" w:rsidRDefault="00FD3858" w:rsidP="00FD3858">
      <w:pPr>
        <w:jc w:val="center"/>
        <w:rPr>
          <w:rFonts w:ascii="Century Gothic" w:hAnsi="Century Gothic"/>
          <w:b/>
          <w:color w:val="2F5496" w:themeColor="accent1" w:themeShade="BF"/>
          <w:sz w:val="32"/>
        </w:rPr>
      </w:pPr>
      <w:r>
        <w:rPr>
          <w:rFonts w:ascii="Century Gothic" w:hAnsi="Century Gothic"/>
          <w:b/>
          <w:color w:val="2F5496" w:themeColor="accent1" w:themeShade="BF"/>
          <w:sz w:val="32"/>
        </w:rPr>
        <w:t>CALCUL MENTAL CM1</w:t>
      </w:r>
    </w:p>
    <w:p w14:paraId="6128C40C" w14:textId="77777777" w:rsidR="00FD3858" w:rsidRDefault="00FD3858" w:rsidP="00FD3858">
      <w:pPr>
        <w:rPr>
          <w:rFonts w:ascii="Century Gothic" w:hAnsi="Century Gothic"/>
          <w:color w:val="000000" w:themeColor="text1"/>
          <w:sz w:val="28"/>
        </w:rPr>
      </w:pPr>
      <w:r w:rsidRPr="00AD0509">
        <w:rPr>
          <w:rFonts w:ascii="Century Gothic" w:hAnsi="Century Gothic"/>
          <w:color w:val="000000" w:themeColor="text1"/>
          <w:sz w:val="28"/>
        </w:rPr>
        <w:t>Page 90 manuel CAPMATHS, un exercice par jour à l’oral, sans poser, sans écrire</w:t>
      </w:r>
    </w:p>
    <w:p w14:paraId="73F5DB18" w14:textId="77777777" w:rsidR="00FD3858" w:rsidRDefault="00FD3858" w:rsidP="00FD3858">
      <w:pPr>
        <w:rPr>
          <w:rFonts w:ascii="Century Gothic" w:hAnsi="Century Gothic"/>
          <w:color w:val="000000" w:themeColor="text1"/>
          <w:sz w:val="28"/>
        </w:rPr>
      </w:pPr>
    </w:p>
    <w:p w14:paraId="39E326A6" w14:textId="77777777" w:rsidR="00FD3858" w:rsidRPr="00913C4E" w:rsidRDefault="00FD3858" w:rsidP="00FD3858">
      <w:pPr>
        <w:jc w:val="center"/>
        <w:rPr>
          <w:rFonts w:ascii="Century Gothic" w:hAnsi="Century Gothic"/>
          <w:b/>
          <w:color w:val="2F5496" w:themeColor="accent1" w:themeShade="BF"/>
          <w:sz w:val="32"/>
        </w:rPr>
      </w:pPr>
      <w:r>
        <w:rPr>
          <w:rFonts w:ascii="Century Gothic" w:hAnsi="Century Gothic"/>
          <w:b/>
          <w:color w:val="2F5496" w:themeColor="accent1" w:themeShade="BF"/>
          <w:sz w:val="32"/>
        </w:rPr>
        <w:t>FRACTIONS DECIMALES CM1</w:t>
      </w:r>
    </w:p>
    <w:p w14:paraId="5A4E7CC1" w14:textId="77777777" w:rsidR="00FD3858" w:rsidRPr="00AD0509" w:rsidRDefault="00FD3858" w:rsidP="00FD3858">
      <w:pPr>
        <w:rPr>
          <w:rFonts w:ascii="Century Gothic" w:hAnsi="Century Gothic"/>
          <w:color w:val="000000" w:themeColor="text1"/>
          <w:sz w:val="28"/>
        </w:rPr>
      </w:pPr>
    </w:p>
    <w:p w14:paraId="1014D8C6" w14:textId="77777777" w:rsidR="00FD3858" w:rsidRDefault="00FD3858" w:rsidP="00FD3858">
      <w:pPr>
        <w:rPr>
          <w:rFonts w:ascii="Century Gothic" w:hAnsi="Century Gothic"/>
          <w:color w:val="000000" w:themeColor="text1"/>
          <w:sz w:val="22"/>
        </w:rPr>
      </w:pPr>
      <w:r>
        <w:rPr>
          <w:rFonts w:ascii="Century Gothic" w:hAnsi="Century Gothic"/>
          <w:color w:val="000000" w:themeColor="text1"/>
          <w:sz w:val="22"/>
        </w:rPr>
        <w:t>Chercher page 91. Vous allez aborder les fractions décimales. Ce que vous avez fait avant va vous servir. Je vous ai enregistré une petite vidéo pour les consignes de recherche. Bien sûr, cette recherche est faite au brouillon.</w:t>
      </w:r>
    </w:p>
    <w:p w14:paraId="0ACCE38C" w14:textId="77777777" w:rsidR="00FD3858" w:rsidRDefault="00FD3858" w:rsidP="00FD3858">
      <w:pPr>
        <w:rPr>
          <w:rFonts w:ascii="Century Gothic" w:hAnsi="Century Gothic"/>
          <w:color w:val="000000" w:themeColor="text1"/>
          <w:sz w:val="22"/>
        </w:rPr>
      </w:pPr>
      <w:r>
        <w:rPr>
          <w:rFonts w:ascii="Century Gothic" w:hAnsi="Century Gothic"/>
          <w:color w:val="000000" w:themeColor="text1"/>
          <w:sz w:val="22"/>
        </w:rPr>
        <w:t>Cf. petite vidéo avec les consignes :</w:t>
      </w:r>
    </w:p>
    <w:p w14:paraId="71422D80" w14:textId="77777777" w:rsidR="00FD3858" w:rsidRDefault="00FD3858" w:rsidP="00FD3858">
      <w:pPr>
        <w:rPr>
          <w:rFonts w:ascii="Century Gothic" w:hAnsi="Century Gothic"/>
          <w:color w:val="000000" w:themeColor="text1"/>
          <w:sz w:val="22"/>
        </w:rPr>
      </w:pPr>
      <w:r>
        <w:rPr>
          <w:rFonts w:ascii="Century Gothic" w:hAnsi="Century Gothic"/>
          <w:color w:val="000000" w:themeColor="text1"/>
          <w:sz w:val="22"/>
        </w:rPr>
        <w:t xml:space="preserve"> </w:t>
      </w:r>
      <w:hyperlink r:id="rId6" w:history="1">
        <w:r w:rsidRPr="00EB10FE">
          <w:rPr>
            <w:rStyle w:val="Lienhypertexte"/>
            <w:rFonts w:ascii="Century Gothic" w:hAnsi="Century Gothic"/>
            <w:sz w:val="22"/>
          </w:rPr>
          <w:t>https://www.youtube.com/watch?v=iJy3EXvba9E&amp;feature=you</w:t>
        </w:r>
        <w:r w:rsidRPr="00EB10FE">
          <w:rPr>
            <w:rStyle w:val="Lienhypertexte"/>
            <w:rFonts w:ascii="Century Gothic" w:hAnsi="Century Gothic"/>
            <w:sz w:val="22"/>
          </w:rPr>
          <w:t>t</w:t>
        </w:r>
        <w:r w:rsidRPr="00EB10FE">
          <w:rPr>
            <w:rStyle w:val="Lienhypertexte"/>
            <w:rFonts w:ascii="Century Gothic" w:hAnsi="Century Gothic"/>
            <w:sz w:val="22"/>
          </w:rPr>
          <w:t>u.be</w:t>
        </w:r>
      </w:hyperlink>
    </w:p>
    <w:p w14:paraId="12D877D2" w14:textId="77777777" w:rsidR="00FD3858" w:rsidRPr="00AD0509" w:rsidRDefault="00FD3858" w:rsidP="00FD3858">
      <w:pPr>
        <w:rPr>
          <w:rFonts w:ascii="Century Gothic" w:hAnsi="Century Gothic"/>
          <w:color w:val="000000" w:themeColor="text1"/>
          <w:sz w:val="22"/>
        </w:rPr>
      </w:pPr>
    </w:p>
    <w:p w14:paraId="57305082" w14:textId="77777777" w:rsidR="00221BC6" w:rsidRDefault="00221BC6">
      <w:pPr>
        <w:rPr>
          <w:rFonts w:ascii="Century Gothic" w:hAnsi="Century Gothic"/>
        </w:rPr>
      </w:pPr>
    </w:p>
    <w:p w14:paraId="59151176" w14:textId="2FCB0149" w:rsidR="0008756C" w:rsidRPr="00913C4E" w:rsidRDefault="0008756C" w:rsidP="00913C4E">
      <w:pPr>
        <w:jc w:val="center"/>
        <w:rPr>
          <w:rFonts w:ascii="Century Gothic" w:hAnsi="Century Gothic"/>
          <w:b/>
          <w:color w:val="2F5496" w:themeColor="accent1" w:themeShade="BF"/>
          <w:sz w:val="32"/>
        </w:rPr>
      </w:pPr>
      <w:r w:rsidRPr="00913C4E">
        <w:rPr>
          <w:rFonts w:ascii="Century Gothic" w:hAnsi="Century Gothic"/>
          <w:b/>
          <w:color w:val="2F5496" w:themeColor="accent1" w:themeShade="BF"/>
          <w:sz w:val="32"/>
        </w:rPr>
        <w:t>DECOMPOSITION DES DECIMAUX CM2</w:t>
      </w:r>
    </w:p>
    <w:p w14:paraId="2ADC9A2D" w14:textId="77777777" w:rsidR="00D64426" w:rsidRDefault="0008756C">
      <w:pPr>
        <w:rPr>
          <w:rFonts w:ascii="Century Gothic" w:hAnsi="Century Gothic"/>
        </w:rPr>
      </w:pPr>
      <w:r>
        <w:rPr>
          <w:rFonts w:ascii="Century Gothic" w:hAnsi="Century Gothic"/>
        </w:rPr>
        <w:t>Pour démarrer la recherche, vous pouvez regarder la vidéo que j’</w:t>
      </w:r>
      <w:r w:rsidR="00913C4E">
        <w:rPr>
          <w:rFonts w:ascii="Century Gothic" w:hAnsi="Century Gothic"/>
        </w:rPr>
        <w:t>ai préparée qui devrait vous aider.</w:t>
      </w:r>
    </w:p>
    <w:p w14:paraId="4441A9C4" w14:textId="51CEAD6D" w:rsidR="00D64426" w:rsidRDefault="00D64426">
      <w:pPr>
        <w:rPr>
          <w:rFonts w:ascii="Century Gothic" w:hAnsi="Century Gothic"/>
        </w:rPr>
      </w:pPr>
      <w:r w:rsidRPr="00D64426">
        <w:t xml:space="preserve"> </w:t>
      </w:r>
      <w:hyperlink r:id="rId7" w:history="1">
        <w:r w:rsidRPr="00EB10FE">
          <w:rPr>
            <w:rStyle w:val="Lienhypertexte"/>
            <w:rFonts w:ascii="Century Gothic" w:hAnsi="Century Gothic"/>
          </w:rPr>
          <w:t>https://www.youtube.com/watch?v=YB5kY7YdawI</w:t>
        </w:r>
      </w:hyperlink>
      <w:r w:rsidR="00913C4E">
        <w:rPr>
          <w:rFonts w:ascii="Century Gothic" w:hAnsi="Century Gothic"/>
        </w:rPr>
        <w:t xml:space="preserve"> </w:t>
      </w:r>
    </w:p>
    <w:p w14:paraId="00E0043F" w14:textId="2D0F899A" w:rsidR="00D64426" w:rsidRDefault="00913C4E">
      <w:pPr>
        <w:rPr>
          <w:rFonts w:ascii="Century Gothic" w:hAnsi="Century Gothic"/>
        </w:rPr>
      </w:pPr>
      <w:r>
        <w:rPr>
          <w:rFonts w:ascii="Century Gothic" w:hAnsi="Century Gothic"/>
        </w:rPr>
        <w:t>Ensuite, vous répondez au brouillon aux question A B C D E </w:t>
      </w:r>
    </w:p>
    <w:p w14:paraId="43652682" w14:textId="38A4B629" w:rsidR="00913C4E" w:rsidRDefault="00913C4E">
      <w:pPr>
        <w:rPr>
          <w:rFonts w:ascii="Century Gothic" w:hAnsi="Century Gothic"/>
        </w:rPr>
      </w:pPr>
    </w:p>
    <w:p w14:paraId="0D0194FF" w14:textId="360E7012" w:rsidR="0008756C" w:rsidRDefault="00D64426">
      <w:pPr>
        <w:rPr>
          <w:rFonts w:ascii="Century Gothic" w:hAnsi="Century Gothic"/>
        </w:rPr>
      </w:pPr>
      <w:r>
        <w:rPr>
          <w:rFonts w:ascii="Century Gothic" w:hAnsi="Century Gothic"/>
          <w:noProof/>
          <w:lang w:eastAsia="fr-FR"/>
        </w:rPr>
        <w:lastRenderedPageBreak/>
        <w:drawing>
          <wp:inline distT="0" distB="0" distL="0" distR="0" wp14:anchorId="62EE2107" wp14:editId="25862B22">
            <wp:extent cx="4435475" cy="638364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composition des décimaux cm2.jpeg"/>
                    <pic:cNvPicPr/>
                  </pic:nvPicPr>
                  <pic:blipFill>
                    <a:blip r:embed="rId8">
                      <a:extLst>
                        <a:ext uri="{28A0092B-C50C-407E-A947-70E740481C1C}">
                          <a14:useLocalDpi xmlns:a14="http://schemas.microsoft.com/office/drawing/2010/main" val="0"/>
                        </a:ext>
                      </a:extLst>
                    </a:blip>
                    <a:stretch>
                      <a:fillRect/>
                    </a:stretch>
                  </pic:blipFill>
                  <pic:spPr>
                    <a:xfrm>
                      <a:off x="0" y="0"/>
                      <a:ext cx="4438606" cy="6388146"/>
                    </a:xfrm>
                    <a:prstGeom prst="rect">
                      <a:avLst/>
                    </a:prstGeom>
                  </pic:spPr>
                </pic:pic>
              </a:graphicData>
            </a:graphic>
          </wp:inline>
        </w:drawing>
      </w:r>
    </w:p>
    <w:p w14:paraId="10BDB6A8" w14:textId="77777777" w:rsidR="0008756C" w:rsidRDefault="0008756C">
      <w:pPr>
        <w:rPr>
          <w:rFonts w:ascii="Century Gothic" w:hAnsi="Century Gothic"/>
        </w:rPr>
      </w:pPr>
    </w:p>
    <w:p w14:paraId="738D7087" w14:textId="43B86EEB" w:rsidR="00221BC6" w:rsidRPr="00915774" w:rsidRDefault="00972DDF" w:rsidP="00915774">
      <w:pPr>
        <w:jc w:val="center"/>
        <w:rPr>
          <w:rFonts w:ascii="Century Gothic" w:hAnsi="Century Gothic"/>
          <w:b/>
          <w:color w:val="2F5496" w:themeColor="accent1" w:themeShade="BF"/>
          <w:sz w:val="32"/>
        </w:rPr>
      </w:pPr>
      <w:r w:rsidRPr="00915774">
        <w:rPr>
          <w:rFonts w:ascii="Century Gothic" w:hAnsi="Century Gothic"/>
          <w:b/>
          <w:color w:val="2F5496" w:themeColor="accent1" w:themeShade="BF"/>
          <w:sz w:val="32"/>
        </w:rPr>
        <w:t>CALCUL MENTAL CM2</w:t>
      </w:r>
    </w:p>
    <w:p w14:paraId="4CA8E1A4" w14:textId="455120F6" w:rsidR="00915774" w:rsidRDefault="00915774">
      <w:pPr>
        <w:rPr>
          <w:rFonts w:ascii="Century Gothic" w:hAnsi="Century Gothic"/>
        </w:rPr>
      </w:pPr>
      <w:r>
        <w:rPr>
          <w:rFonts w:ascii="Century Gothic" w:hAnsi="Century Gothic"/>
        </w:rPr>
        <w:t>L’idéal est de faire un exercice par jour, à l’oral. Il s’agit de calcul mental donc sans poser, sans écrire, sans brouillon.</w:t>
      </w:r>
    </w:p>
    <w:p w14:paraId="546A44D9" w14:textId="77777777" w:rsidR="00915774" w:rsidRDefault="00915774">
      <w:pPr>
        <w:rPr>
          <w:rFonts w:ascii="Century Gothic" w:hAnsi="Century Gothic"/>
        </w:rPr>
      </w:pPr>
      <w:bookmarkStart w:id="0" w:name="_GoBack"/>
      <w:bookmarkEnd w:id="0"/>
    </w:p>
    <w:p w14:paraId="00331BA6" w14:textId="193E1187" w:rsidR="00972DDF" w:rsidRDefault="00972DDF">
      <w:pPr>
        <w:rPr>
          <w:rFonts w:ascii="Century Gothic" w:hAnsi="Century Gothic"/>
        </w:rPr>
      </w:pPr>
      <w:r>
        <w:rPr>
          <w:rFonts w:ascii="Century Gothic" w:hAnsi="Century Gothic"/>
          <w:noProof/>
          <w:lang w:eastAsia="fr-FR"/>
        </w:rPr>
        <w:drawing>
          <wp:inline distT="0" distB="0" distL="0" distR="0" wp14:anchorId="7D3320C3" wp14:editId="65689116">
            <wp:extent cx="4532681" cy="682752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cul mental cm2.jpeg"/>
                    <pic:cNvPicPr/>
                  </pic:nvPicPr>
                  <pic:blipFill>
                    <a:blip r:embed="rId9">
                      <a:extLst>
                        <a:ext uri="{28A0092B-C50C-407E-A947-70E740481C1C}">
                          <a14:useLocalDpi xmlns:a14="http://schemas.microsoft.com/office/drawing/2010/main" val="0"/>
                        </a:ext>
                      </a:extLst>
                    </a:blip>
                    <a:stretch>
                      <a:fillRect/>
                    </a:stretch>
                  </pic:blipFill>
                  <pic:spPr>
                    <a:xfrm>
                      <a:off x="0" y="0"/>
                      <a:ext cx="4537113" cy="6834196"/>
                    </a:xfrm>
                    <a:prstGeom prst="rect">
                      <a:avLst/>
                    </a:prstGeom>
                  </pic:spPr>
                </pic:pic>
              </a:graphicData>
            </a:graphic>
          </wp:inline>
        </w:drawing>
      </w:r>
    </w:p>
    <w:p w14:paraId="54FA580C" w14:textId="77777777" w:rsidR="006E0484" w:rsidRDefault="006E0484">
      <w:pPr>
        <w:rPr>
          <w:rFonts w:ascii="Century Gothic" w:hAnsi="Century Gothic"/>
        </w:rPr>
      </w:pPr>
    </w:p>
    <w:sectPr w:rsidR="006E0484" w:rsidSect="0007059F">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FE99A" w14:textId="77777777" w:rsidR="00F91D7D" w:rsidRDefault="00F91D7D" w:rsidP="004D55C5">
      <w:r>
        <w:separator/>
      </w:r>
    </w:p>
  </w:endnote>
  <w:endnote w:type="continuationSeparator" w:id="0">
    <w:p w14:paraId="26AE5F2A" w14:textId="77777777" w:rsidR="00F91D7D" w:rsidRDefault="00F91D7D" w:rsidP="004D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F1AAD" w14:textId="77777777" w:rsidR="00F91D7D" w:rsidRDefault="00F91D7D" w:rsidP="004D55C5">
      <w:r>
        <w:separator/>
      </w:r>
    </w:p>
  </w:footnote>
  <w:footnote w:type="continuationSeparator" w:id="0">
    <w:p w14:paraId="369790CC" w14:textId="77777777" w:rsidR="00F91D7D" w:rsidRDefault="00F91D7D" w:rsidP="004D55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B7BDA" w14:textId="34D7E485" w:rsidR="004D55C5" w:rsidRPr="004D55C5" w:rsidRDefault="004D55C5" w:rsidP="004D55C5">
    <w:pPr>
      <w:pStyle w:val="En-tte"/>
      <w:jc w:val="center"/>
      <w:rPr>
        <w:rFonts w:ascii="Century Gothic" w:hAnsi="Century Gothic"/>
        <w:sz w:val="40"/>
      </w:rPr>
    </w:pPr>
    <w:r w:rsidRPr="004D55C5">
      <w:rPr>
        <w:rFonts w:ascii="Century Gothic" w:hAnsi="Century Gothic"/>
        <w:sz w:val="40"/>
      </w:rPr>
      <w:t>LUNDI 30 MARS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C6"/>
    <w:rsid w:val="0007059F"/>
    <w:rsid w:val="0008756C"/>
    <w:rsid w:val="00221BC6"/>
    <w:rsid w:val="004D55C5"/>
    <w:rsid w:val="004E3121"/>
    <w:rsid w:val="006E0484"/>
    <w:rsid w:val="00913C4E"/>
    <w:rsid w:val="00915774"/>
    <w:rsid w:val="00972DDF"/>
    <w:rsid w:val="00A33113"/>
    <w:rsid w:val="00A507A7"/>
    <w:rsid w:val="00A61C72"/>
    <w:rsid w:val="00AD03CE"/>
    <w:rsid w:val="00AD0509"/>
    <w:rsid w:val="00AF61E9"/>
    <w:rsid w:val="00CA7184"/>
    <w:rsid w:val="00D64426"/>
    <w:rsid w:val="00D76313"/>
    <w:rsid w:val="00E166A0"/>
    <w:rsid w:val="00EE0153"/>
    <w:rsid w:val="00F91D7D"/>
    <w:rsid w:val="00FD3858"/>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9CDAD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64426"/>
    <w:rPr>
      <w:color w:val="0563C1" w:themeColor="hyperlink"/>
      <w:u w:val="single"/>
    </w:rPr>
  </w:style>
  <w:style w:type="paragraph" w:styleId="En-tte">
    <w:name w:val="header"/>
    <w:basedOn w:val="Normal"/>
    <w:link w:val="En-tteCar"/>
    <w:uiPriority w:val="99"/>
    <w:unhideWhenUsed/>
    <w:rsid w:val="004D55C5"/>
    <w:pPr>
      <w:tabs>
        <w:tab w:val="center" w:pos="4536"/>
        <w:tab w:val="right" w:pos="9072"/>
      </w:tabs>
    </w:pPr>
  </w:style>
  <w:style w:type="character" w:customStyle="1" w:styleId="En-tteCar">
    <w:name w:val="En-tête Car"/>
    <w:basedOn w:val="Policepardfaut"/>
    <w:link w:val="En-tte"/>
    <w:uiPriority w:val="99"/>
    <w:rsid w:val="004D55C5"/>
  </w:style>
  <w:style w:type="paragraph" w:styleId="Pieddepage">
    <w:name w:val="footer"/>
    <w:basedOn w:val="Normal"/>
    <w:link w:val="PieddepageCar"/>
    <w:uiPriority w:val="99"/>
    <w:unhideWhenUsed/>
    <w:rsid w:val="004D55C5"/>
    <w:pPr>
      <w:tabs>
        <w:tab w:val="center" w:pos="4536"/>
        <w:tab w:val="right" w:pos="9072"/>
      </w:tabs>
    </w:pPr>
  </w:style>
  <w:style w:type="character" w:customStyle="1" w:styleId="PieddepageCar">
    <w:name w:val="Pied de page Car"/>
    <w:basedOn w:val="Policepardfaut"/>
    <w:link w:val="Pieddepage"/>
    <w:uiPriority w:val="99"/>
    <w:rsid w:val="004D55C5"/>
  </w:style>
  <w:style w:type="character" w:styleId="lev">
    <w:name w:val="Strong"/>
    <w:basedOn w:val="Policepardfaut"/>
    <w:uiPriority w:val="22"/>
    <w:qFormat/>
    <w:rsid w:val="004D55C5"/>
    <w:rPr>
      <w:b/>
      <w:bCs/>
    </w:rPr>
  </w:style>
  <w:style w:type="character" w:styleId="Lienhypertextevisit">
    <w:name w:val="FollowedHyperlink"/>
    <w:basedOn w:val="Policepardfaut"/>
    <w:uiPriority w:val="99"/>
    <w:semiHidden/>
    <w:unhideWhenUsed/>
    <w:rsid w:val="004D55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youtube.com/watch?v=iJy3EXvba9E&amp;feature=youtu.be" TargetMode="External"/><Relationship Id="rId7" Type="http://schemas.openxmlformats.org/officeDocument/2006/relationships/hyperlink" Target="https://www.youtube.com/watch?v=YB5kY7YdawI"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305</Words>
  <Characters>1680</Characters>
  <Application>Microsoft Macintosh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Bimet</dc:creator>
  <cp:keywords/>
  <dc:description/>
  <cp:lastModifiedBy>Morgane Bimet</cp:lastModifiedBy>
  <cp:revision>7</cp:revision>
  <dcterms:created xsi:type="dcterms:W3CDTF">2020-03-27T15:43:00Z</dcterms:created>
  <dcterms:modified xsi:type="dcterms:W3CDTF">2020-03-29T16:04:00Z</dcterms:modified>
</cp:coreProperties>
</file>