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3513" w14:textId="77777777" w:rsidR="00EF620F" w:rsidRPr="00EF620F" w:rsidRDefault="00EF620F" w:rsidP="00EF620F">
      <w:pPr>
        <w:spacing w:after="45"/>
        <w:jc w:val="both"/>
        <w:rPr>
          <w:rFonts w:ascii="Arial" w:hAnsi="Arial" w:cs="Arial"/>
          <w:sz w:val="30"/>
          <w:szCs w:val="30"/>
          <w:lang w:eastAsia="fr-FR"/>
        </w:rPr>
      </w:pPr>
      <w:r w:rsidRPr="00EF620F">
        <w:rPr>
          <w:rFonts w:ascii="Arial" w:hAnsi="Arial" w:cs="Arial"/>
          <w:b/>
          <w:bCs/>
          <w:sz w:val="30"/>
          <w:szCs w:val="30"/>
          <w:lang w:eastAsia="fr-FR"/>
        </w:rPr>
        <w:t>L’emploi des synonymes</w:t>
      </w:r>
      <w:r w:rsidRPr="00EF620F">
        <w:rPr>
          <w:rFonts w:ascii="Arial" w:hAnsi="Arial" w:cs="Arial"/>
          <w:b/>
          <w:bCs/>
          <w:sz w:val="30"/>
          <w:szCs w:val="30"/>
          <w:lang w:eastAsia="fr-FR"/>
        </w:rPr>
        <w:tab/>
      </w:r>
    </w:p>
    <w:p w14:paraId="1EE8F47E" w14:textId="77777777" w:rsidR="00EF620F" w:rsidRPr="00EF620F" w:rsidRDefault="00EF620F" w:rsidP="00EF620F">
      <w:pPr>
        <w:spacing w:before="120" w:after="90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 * Entoure l’intrus dans chaque série.</w:t>
      </w:r>
    </w:p>
    <w:p w14:paraId="69F85066" w14:textId="77777777" w:rsidR="00EF620F" w:rsidRPr="00EF620F" w:rsidRDefault="00EF620F" w:rsidP="00EF620F">
      <w:pPr>
        <w:spacing w:before="30" w:after="30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a.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méchant • cruel • mauvais • brutal • ignorant </w:t>
      </w:r>
      <w:r w:rsidRPr="00EF620F">
        <w:rPr>
          <w:rFonts w:ascii="Arial" w:hAnsi="Arial" w:cs="Arial"/>
          <w:sz w:val="21"/>
          <w:szCs w:val="17"/>
          <w:lang w:eastAsia="fr-FR"/>
        </w:rPr>
        <w:tab/>
      </w:r>
    </w:p>
    <w:p w14:paraId="763155F5" w14:textId="77777777" w:rsidR="00EF620F" w:rsidRPr="00EF620F" w:rsidRDefault="00EF620F" w:rsidP="00EF620F">
      <w:pPr>
        <w:spacing w:before="30" w:after="30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b. </w:t>
      </w:r>
      <w:r w:rsidRPr="00EF620F">
        <w:rPr>
          <w:rFonts w:ascii="Arial" w:hAnsi="Arial" w:cs="Arial"/>
          <w:sz w:val="21"/>
          <w:szCs w:val="17"/>
          <w:lang w:eastAsia="fr-FR"/>
        </w:rPr>
        <w:t>lier • attacher • unir • courber • nouer</w:t>
      </w:r>
    </w:p>
    <w:p w14:paraId="5DBB9056" w14:textId="77777777" w:rsidR="00EF620F" w:rsidRPr="00EF620F" w:rsidRDefault="00EF620F" w:rsidP="00EF620F">
      <w:pPr>
        <w:spacing w:before="30" w:after="30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c. </w:t>
      </w:r>
      <w:r w:rsidRPr="00EF620F">
        <w:rPr>
          <w:rFonts w:ascii="Arial" w:hAnsi="Arial" w:cs="Arial"/>
          <w:sz w:val="21"/>
          <w:szCs w:val="17"/>
          <w:lang w:eastAsia="fr-FR"/>
        </w:rPr>
        <w:t>place • lieu • moment • endroit • position </w:t>
      </w:r>
    </w:p>
    <w:p w14:paraId="7F9D28A7" w14:textId="77777777" w:rsidR="00EF620F" w:rsidRPr="00EF620F" w:rsidRDefault="00EF620F" w:rsidP="00EF620F">
      <w:pPr>
        <w:spacing w:before="30" w:after="30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d. </w:t>
      </w:r>
      <w:r w:rsidRPr="00EF620F">
        <w:rPr>
          <w:rFonts w:ascii="Arial" w:hAnsi="Arial" w:cs="Arial"/>
          <w:sz w:val="21"/>
          <w:szCs w:val="17"/>
          <w:lang w:eastAsia="fr-FR"/>
        </w:rPr>
        <w:t>vraiment • curieusement • réellement • effectivement</w:t>
      </w:r>
    </w:p>
    <w:p w14:paraId="4B2D80B5" w14:textId="77777777" w:rsidR="00EF620F" w:rsidRDefault="00EF620F" w:rsidP="00EF620F">
      <w:pPr>
        <w:spacing w:before="120" w:after="90"/>
        <w:jc w:val="both"/>
        <w:rPr>
          <w:rFonts w:ascii="Arial" w:hAnsi="Arial" w:cs="Arial"/>
          <w:b/>
          <w:bCs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 </w:t>
      </w:r>
    </w:p>
    <w:p w14:paraId="2BAF8B47" w14:textId="77777777" w:rsidR="00EF620F" w:rsidRPr="00EF620F" w:rsidRDefault="00EF620F" w:rsidP="00EF620F">
      <w:pPr>
        <w:spacing w:before="120" w:after="90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** Associe chaque synonyme du mot surligné avec la phrase exemple qui convient.</w:t>
      </w:r>
    </w:p>
    <w:p w14:paraId="087EEF60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>■ léger : frugal • mince • gracieux</w:t>
      </w:r>
    </w:p>
    <w:p w14:paraId="08B1DB6B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a.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La couche de neige est légère ce matin.  .........…………………………………………........</w:t>
      </w:r>
    </w:p>
    <w:p w14:paraId="2A3B4B6C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b. </w:t>
      </w:r>
      <w:r w:rsidRPr="00EF620F">
        <w:rPr>
          <w:rFonts w:ascii="Arial" w:hAnsi="Arial" w:cs="Arial"/>
          <w:sz w:val="21"/>
          <w:szCs w:val="17"/>
          <w:lang w:eastAsia="fr-FR"/>
        </w:rPr>
        <w:t>Les jeunes gens avançaient d’un pas léger.  .........………………………………………......</w:t>
      </w:r>
    </w:p>
    <w:p w14:paraId="3FC946E0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c. </w:t>
      </w:r>
      <w:r w:rsidRPr="00EF620F">
        <w:rPr>
          <w:rFonts w:ascii="Arial" w:hAnsi="Arial" w:cs="Arial"/>
          <w:sz w:val="21"/>
          <w:szCs w:val="17"/>
          <w:lang w:eastAsia="fr-FR"/>
        </w:rPr>
        <w:t>On nous a servi un repas léger.  .........……………………………………….........................</w:t>
      </w:r>
    </w:p>
    <w:p w14:paraId="27B0D4A5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>■ froid : très frais • insensible • indifférent</w:t>
      </w:r>
    </w:p>
    <w:p w14:paraId="45DA8C8B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d. </w:t>
      </w:r>
      <w:r w:rsidRPr="00EF620F">
        <w:rPr>
          <w:rFonts w:ascii="Arial" w:hAnsi="Arial" w:cs="Arial"/>
          <w:sz w:val="21"/>
          <w:szCs w:val="17"/>
          <w:lang w:eastAsia="fr-FR"/>
        </w:rPr>
        <w:t>Ce que tu me dis me laisse froid.  ………...........................................................................</w:t>
      </w:r>
    </w:p>
    <w:p w14:paraId="6C4E78B9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e. </w:t>
      </w:r>
      <w:r w:rsidRPr="00EF620F">
        <w:rPr>
          <w:rFonts w:ascii="Arial" w:hAnsi="Arial" w:cs="Arial"/>
          <w:sz w:val="21"/>
          <w:szCs w:val="17"/>
          <w:lang w:eastAsia="fr-FR"/>
        </w:rPr>
        <w:t>La température est devenue froide.  .........………………………………………...................</w:t>
      </w:r>
    </w:p>
    <w:p w14:paraId="197A554F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f.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Ton cousin a l’air froid.  .........…………………………………………....................................</w:t>
      </w:r>
    </w:p>
    <w:p w14:paraId="0527742C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>■ souffler : expirer • haleter • chuchoter</w:t>
      </w:r>
    </w:p>
    <w:p w14:paraId="55A05F80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g.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Margot a soufflé la réponse à Lou.  .........…………………………………............................</w:t>
      </w:r>
    </w:p>
    <w:p w14:paraId="047C8F17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h.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Respirez profondément, puis soufflez fort.  .........…………….............................................</w:t>
      </w:r>
    </w:p>
    <w:p w14:paraId="398A13D0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i. </w:t>
      </w:r>
      <w:r w:rsidRPr="00EF620F">
        <w:rPr>
          <w:rFonts w:ascii="Arial" w:hAnsi="Arial" w:cs="Arial"/>
          <w:sz w:val="21"/>
          <w:szCs w:val="17"/>
          <w:lang w:eastAsia="fr-FR"/>
        </w:rPr>
        <w:t>La vieille dame souffle quand elle marche un peu.  .........……………………......................</w:t>
      </w:r>
    </w:p>
    <w:p w14:paraId="0126DDB8" w14:textId="77777777" w:rsidR="00EF620F" w:rsidRDefault="00EF620F" w:rsidP="00EF620F">
      <w:pPr>
        <w:spacing w:before="120" w:after="90"/>
        <w:jc w:val="both"/>
        <w:rPr>
          <w:rFonts w:ascii="Arial" w:hAnsi="Arial" w:cs="Arial"/>
          <w:b/>
          <w:bCs/>
          <w:sz w:val="21"/>
          <w:szCs w:val="17"/>
          <w:lang w:eastAsia="fr-FR"/>
        </w:rPr>
      </w:pPr>
    </w:p>
    <w:p w14:paraId="4B149670" w14:textId="77777777" w:rsidR="00EF620F" w:rsidRPr="00EF620F" w:rsidRDefault="00EF620F" w:rsidP="00EF620F">
      <w:pPr>
        <w:spacing w:before="120" w:after="90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 ** Complète chaque phrase avec le mot synonyme du mot en gras qui convient.</w:t>
      </w:r>
    </w:p>
    <w:p w14:paraId="6FDC222C" w14:textId="77777777" w:rsidR="00EF620F" w:rsidRPr="00EF620F" w:rsidRDefault="00EF620F" w:rsidP="00EF620F">
      <w:pPr>
        <w:spacing w:before="75" w:after="75"/>
        <w:jc w:val="both"/>
        <w:rPr>
          <w:rFonts w:ascii="Arial" w:hAnsi="Arial" w:cs="Arial"/>
          <w:sz w:val="21"/>
          <w:szCs w:val="17"/>
          <w:lang w:eastAsia="fr-FR"/>
        </w:rPr>
      </w:pPr>
      <w:proofErr w:type="gramStart"/>
      <w:r w:rsidRPr="00EF620F">
        <w:rPr>
          <w:rFonts w:ascii="Arial" w:hAnsi="Arial" w:cs="Arial"/>
          <w:i/>
          <w:iCs/>
          <w:sz w:val="21"/>
          <w:szCs w:val="17"/>
          <w:lang w:eastAsia="fr-FR"/>
        </w:rPr>
        <w:t>gagner</w:t>
      </w:r>
      <w:proofErr w:type="gramEnd"/>
      <w:r w:rsidRPr="00EF620F">
        <w:rPr>
          <w:rFonts w:ascii="Arial" w:hAnsi="Arial" w:cs="Arial"/>
          <w:i/>
          <w:iCs/>
          <w:sz w:val="21"/>
          <w:szCs w:val="17"/>
          <w:lang w:eastAsia="fr-FR"/>
        </w:rPr>
        <w:t xml:space="preserve"> • expliquer • émouvoir • blesser • montrer • sortir • shooter • traîner • orienter</w:t>
      </w:r>
    </w:p>
    <w:p w14:paraId="6B17F555" w14:textId="77777777" w:rsidR="00EF620F" w:rsidRDefault="00EF620F" w:rsidP="00EF620F">
      <w:pPr>
        <w:spacing w:before="75" w:after="75" w:line="360" w:lineRule="auto"/>
        <w:jc w:val="both"/>
        <w:rPr>
          <w:rFonts w:ascii="Arial" w:hAnsi="Arial" w:cs="Arial"/>
          <w:b/>
          <w:bCs/>
          <w:sz w:val="21"/>
          <w:szCs w:val="17"/>
          <w:lang w:eastAsia="fr-FR"/>
        </w:rPr>
      </w:pPr>
    </w:p>
    <w:p w14:paraId="112BA7C1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bookmarkStart w:id="0" w:name="_GoBack"/>
      <w:bookmarkEnd w:id="0"/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a.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Le chasseur a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touché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le faisan. Il l’a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................................................................................... .</w:t>
      </w:r>
      <w:proofErr w:type="gramEnd"/>
    </w:p>
    <w:p w14:paraId="52CF63EA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Mon cousin a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touché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une petite somme pour son travail. Il l’a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 .</w:t>
      </w:r>
      <w:proofErr w:type="gramEnd"/>
    </w:p>
    <w:p w14:paraId="7938E8D0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Votre gentille lettre m’a beaucoup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touchée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. Elle m’a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.............................................................. .</w:t>
      </w:r>
      <w:proofErr w:type="gramEnd"/>
    </w:p>
    <w:p w14:paraId="1748677B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b.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Votre chambre est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exposée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au sud. Elle est ............................................................ au sud.</w:t>
      </w:r>
    </w:p>
    <w:p w14:paraId="4FB68D29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Le professeur nous a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 xml:space="preserve">exposé 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ses projets. Il nous les a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 .</w:t>
      </w:r>
      <w:proofErr w:type="gramEnd"/>
    </w:p>
    <w:p w14:paraId="29522F91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Ces tableaux seront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exposés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pendant trois mois. Ils seront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 .</w:t>
      </w:r>
      <w:proofErr w:type="gramEnd"/>
    </w:p>
    <w:p w14:paraId="50F7A711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c.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Le camion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tire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une grosse remorque. Il la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........................................................................... .</w:t>
      </w:r>
      <w:proofErr w:type="gramEnd"/>
    </w:p>
    <w:p w14:paraId="47D10567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Le magicien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tire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un lapin de son chapeau. Il le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....................................................................... .</w:t>
      </w:r>
      <w:proofErr w:type="gramEnd"/>
    </w:p>
    <w:p w14:paraId="38C90C2C" w14:textId="77777777" w:rsidR="00EF620F" w:rsidRPr="00EF620F" w:rsidRDefault="00EF620F" w:rsidP="00EF620F">
      <w:pPr>
        <w:spacing w:before="75" w:after="75" w:line="360" w:lineRule="auto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sz w:val="21"/>
          <w:szCs w:val="17"/>
          <w:lang w:eastAsia="fr-FR"/>
        </w:rPr>
        <w:t xml:space="preserve">C’est Noé qui va </w:t>
      </w: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tirer</w:t>
      </w:r>
      <w:r w:rsidRPr="00EF620F">
        <w:rPr>
          <w:rFonts w:ascii="Arial" w:hAnsi="Arial" w:cs="Arial"/>
          <w:sz w:val="21"/>
          <w:szCs w:val="17"/>
          <w:lang w:eastAsia="fr-FR"/>
        </w:rPr>
        <w:t xml:space="preserve"> le penalty. Noé va le </w:t>
      </w:r>
      <w:proofErr w:type="gramStart"/>
      <w:r w:rsidRPr="00EF620F">
        <w:rPr>
          <w:rFonts w:ascii="Arial" w:hAnsi="Arial" w:cs="Arial"/>
          <w:sz w:val="21"/>
          <w:szCs w:val="17"/>
          <w:lang w:eastAsia="fr-FR"/>
        </w:rPr>
        <w:t>............................................................................. .</w:t>
      </w:r>
      <w:proofErr w:type="gramEnd"/>
    </w:p>
    <w:p w14:paraId="13E4BFF7" w14:textId="77777777" w:rsidR="00EF620F" w:rsidRDefault="00EF620F" w:rsidP="00EF620F">
      <w:pPr>
        <w:spacing w:before="120" w:after="90"/>
        <w:jc w:val="both"/>
        <w:rPr>
          <w:rFonts w:ascii="Arial" w:hAnsi="Arial" w:cs="Arial"/>
          <w:b/>
          <w:bCs/>
          <w:sz w:val="21"/>
          <w:szCs w:val="17"/>
          <w:lang w:eastAsia="fr-FR"/>
        </w:rPr>
      </w:pPr>
    </w:p>
    <w:p w14:paraId="49A52140" w14:textId="77777777" w:rsidR="00EF620F" w:rsidRPr="00EF620F" w:rsidRDefault="00EF620F" w:rsidP="00EF620F">
      <w:pPr>
        <w:spacing w:before="120" w:after="90"/>
        <w:jc w:val="both"/>
        <w:rPr>
          <w:rFonts w:ascii="Arial" w:hAnsi="Arial" w:cs="Arial"/>
          <w:sz w:val="21"/>
          <w:szCs w:val="17"/>
          <w:lang w:eastAsia="fr-FR"/>
        </w:rPr>
      </w:pPr>
      <w:r w:rsidRPr="00EF620F">
        <w:rPr>
          <w:rFonts w:ascii="Arial" w:hAnsi="Arial" w:cs="Arial"/>
          <w:b/>
          <w:bCs/>
          <w:sz w:val="21"/>
          <w:szCs w:val="17"/>
          <w:lang w:eastAsia="fr-FR"/>
        </w:rPr>
        <w:t> *** Retrouve les mots synonymes, puis ajoute un antonyme pour chaque série.</w:t>
      </w:r>
    </w:p>
    <w:p w14:paraId="5EF968C4" w14:textId="77777777" w:rsidR="00EF620F" w:rsidRPr="00EF620F" w:rsidRDefault="00EF620F" w:rsidP="00EF620F">
      <w:pPr>
        <w:spacing w:before="75" w:after="75"/>
        <w:jc w:val="both"/>
        <w:rPr>
          <w:rFonts w:ascii="Arial" w:hAnsi="Arial" w:cs="Arial"/>
          <w:sz w:val="21"/>
          <w:szCs w:val="17"/>
          <w:lang w:eastAsia="fr-FR"/>
        </w:rPr>
      </w:pPr>
      <w:proofErr w:type="gramStart"/>
      <w:r w:rsidRPr="00EF620F">
        <w:rPr>
          <w:rFonts w:ascii="Arial" w:hAnsi="Arial" w:cs="Arial"/>
          <w:i/>
          <w:iCs/>
          <w:sz w:val="21"/>
          <w:szCs w:val="17"/>
          <w:lang w:eastAsia="fr-FR"/>
        </w:rPr>
        <w:t>se</w:t>
      </w:r>
      <w:proofErr w:type="gramEnd"/>
      <w:r w:rsidRPr="00EF620F">
        <w:rPr>
          <w:rFonts w:ascii="Arial" w:hAnsi="Arial" w:cs="Arial"/>
          <w:i/>
          <w:iCs/>
          <w:sz w:val="21"/>
          <w:szCs w:val="17"/>
          <w:lang w:eastAsia="fr-FR"/>
        </w:rPr>
        <w:t xml:space="preserve"> chamailler • se marrer • affable • se quereller • sympa • aimable • s’esclaffer • rire • se disputer</w:t>
      </w:r>
    </w:p>
    <w:tbl>
      <w:tblPr>
        <w:tblW w:w="7322" w:type="dxa"/>
        <w:tblBorders>
          <w:top w:val="single" w:sz="2" w:space="0" w:color="CBCBCB"/>
          <w:left w:val="single" w:sz="2" w:space="0" w:color="CBCBCB"/>
          <w:bottom w:val="single" w:sz="2" w:space="0" w:color="CBCBCB"/>
          <w:right w:val="single" w:sz="2" w:space="0" w:color="CBCBC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2309"/>
        <w:gridCol w:w="2251"/>
        <w:gridCol w:w="2251"/>
      </w:tblGrid>
      <w:tr w:rsidR="00EF620F" w:rsidRPr="00EF620F" w14:paraId="0D6535F2" w14:textId="77777777" w:rsidTr="00EF620F"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shd w:val="clear" w:color="auto" w:fill="E0E0E0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352336" w14:textId="77777777" w:rsidR="00EF620F" w:rsidRPr="00EF620F" w:rsidRDefault="00EF620F" w:rsidP="00EF620F">
            <w:pPr>
              <w:jc w:val="center"/>
              <w:rPr>
                <w:rFonts w:ascii="Arial" w:hAnsi="Arial" w:cs="Arial"/>
                <w:sz w:val="21"/>
                <w:szCs w:val="17"/>
                <w:lang w:eastAsia="fr-FR"/>
              </w:rPr>
            </w:pPr>
            <w:proofErr w:type="gramStart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>niveau</w:t>
            </w:r>
            <w:proofErr w:type="gramEnd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 xml:space="preserve"> courant</w:t>
            </w:r>
          </w:p>
        </w:tc>
        <w:tc>
          <w:tcPr>
            <w:tcW w:w="1883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shd w:val="clear" w:color="auto" w:fill="E0E0E0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9499B3" w14:textId="77777777" w:rsidR="00EF620F" w:rsidRPr="00EF620F" w:rsidRDefault="00EF620F" w:rsidP="00EF620F">
            <w:pPr>
              <w:jc w:val="center"/>
              <w:rPr>
                <w:rFonts w:ascii="Arial" w:hAnsi="Arial" w:cs="Arial"/>
                <w:sz w:val="21"/>
                <w:szCs w:val="17"/>
                <w:lang w:eastAsia="fr-FR"/>
              </w:rPr>
            </w:pPr>
            <w:proofErr w:type="gramStart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>niveau</w:t>
            </w:r>
            <w:proofErr w:type="gramEnd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 xml:space="preserve"> soutenu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shd w:val="clear" w:color="auto" w:fill="E0E0E0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5D91BA6" w14:textId="77777777" w:rsidR="00EF620F" w:rsidRPr="00EF620F" w:rsidRDefault="00EF620F" w:rsidP="00EF620F">
            <w:pPr>
              <w:jc w:val="center"/>
              <w:rPr>
                <w:rFonts w:ascii="Arial" w:hAnsi="Arial" w:cs="Arial"/>
                <w:sz w:val="21"/>
                <w:szCs w:val="17"/>
                <w:lang w:eastAsia="fr-FR"/>
              </w:rPr>
            </w:pPr>
            <w:proofErr w:type="gramStart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>niveau</w:t>
            </w:r>
            <w:proofErr w:type="gramEnd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 xml:space="preserve"> familier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shd w:val="clear" w:color="auto" w:fill="E0E0E0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06B547" w14:textId="77777777" w:rsidR="00EF620F" w:rsidRPr="00EF620F" w:rsidRDefault="00EF620F" w:rsidP="00EF620F">
            <w:pPr>
              <w:jc w:val="center"/>
              <w:rPr>
                <w:rFonts w:ascii="Arial" w:hAnsi="Arial" w:cs="Arial"/>
                <w:sz w:val="21"/>
                <w:szCs w:val="17"/>
                <w:lang w:eastAsia="fr-FR"/>
              </w:rPr>
            </w:pPr>
            <w:proofErr w:type="gramStart"/>
            <w:r w:rsidRPr="00EF620F">
              <w:rPr>
                <w:rFonts w:ascii="Arial" w:hAnsi="Arial" w:cs="Arial"/>
                <w:b/>
                <w:bCs/>
                <w:sz w:val="21"/>
                <w:szCs w:val="17"/>
                <w:lang w:eastAsia="fr-FR"/>
              </w:rPr>
              <w:t>antonyme</w:t>
            </w:r>
            <w:proofErr w:type="gramEnd"/>
          </w:p>
        </w:tc>
      </w:tr>
      <w:tr w:rsidR="00EF620F" w:rsidRPr="00EF620F" w14:paraId="722201B9" w14:textId="77777777" w:rsidTr="00EF620F"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D32D86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</w:t>
            </w:r>
          </w:p>
        </w:tc>
        <w:tc>
          <w:tcPr>
            <w:tcW w:w="1883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8658C2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07AD51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90E806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</w:tr>
      <w:tr w:rsidR="00EF620F" w:rsidRPr="00EF620F" w14:paraId="023779A5" w14:textId="77777777" w:rsidTr="00EF620F"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DA9045B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</w:t>
            </w:r>
          </w:p>
        </w:tc>
        <w:tc>
          <w:tcPr>
            <w:tcW w:w="1883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18CB21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35BA68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3D06B8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</w:tr>
      <w:tr w:rsidR="00EF620F" w:rsidRPr="00EF620F" w14:paraId="58AE2773" w14:textId="77777777" w:rsidTr="00EF620F"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425648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</w:t>
            </w:r>
          </w:p>
        </w:tc>
        <w:tc>
          <w:tcPr>
            <w:tcW w:w="1883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F4C97E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5E2E69A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  <w:tc>
          <w:tcPr>
            <w:tcW w:w="1812" w:type="dxa"/>
            <w:tcBorders>
              <w:top w:val="single" w:sz="2" w:space="0" w:color="CBCBCB"/>
              <w:left w:val="single" w:sz="2" w:space="0" w:color="CBCBCB"/>
              <w:bottom w:val="single" w:sz="2" w:space="0" w:color="CBCBCB"/>
              <w:right w:val="single" w:sz="2" w:space="0" w:color="CBCBCB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B57749" w14:textId="77777777" w:rsidR="00EF620F" w:rsidRPr="00EF620F" w:rsidRDefault="00EF620F" w:rsidP="00EF620F">
            <w:pPr>
              <w:spacing w:before="75" w:after="75" w:line="600" w:lineRule="auto"/>
              <w:jc w:val="both"/>
              <w:rPr>
                <w:rFonts w:ascii="Arial" w:hAnsi="Arial" w:cs="Arial"/>
                <w:sz w:val="21"/>
                <w:szCs w:val="17"/>
                <w:lang w:eastAsia="fr-FR"/>
              </w:rPr>
            </w:pPr>
            <w:r w:rsidRPr="00EF620F">
              <w:rPr>
                <w:rFonts w:ascii="Arial" w:hAnsi="Arial" w:cs="Arial"/>
                <w:sz w:val="21"/>
                <w:szCs w:val="17"/>
                <w:lang w:eastAsia="fr-FR"/>
              </w:rPr>
              <w:t>....................................</w:t>
            </w:r>
          </w:p>
        </w:tc>
      </w:tr>
    </w:tbl>
    <w:p w14:paraId="2C2C5167" w14:textId="77777777" w:rsidR="00EF620F" w:rsidRPr="00EF620F" w:rsidRDefault="00EF620F" w:rsidP="00EF620F">
      <w:pPr>
        <w:spacing w:before="75" w:after="75"/>
        <w:jc w:val="both"/>
        <w:rPr>
          <w:rFonts w:ascii="Arial" w:hAnsi="Arial" w:cs="Arial"/>
          <w:sz w:val="21"/>
          <w:szCs w:val="17"/>
          <w:lang w:eastAsia="fr-FR"/>
        </w:rPr>
      </w:pPr>
    </w:p>
    <w:p w14:paraId="3B3BA21A" w14:textId="77777777" w:rsidR="0054238B" w:rsidRPr="00EF620F" w:rsidRDefault="00EF620F">
      <w:pPr>
        <w:rPr>
          <w:sz w:val="36"/>
        </w:rPr>
      </w:pPr>
    </w:p>
    <w:sectPr w:rsidR="0054238B" w:rsidRPr="00EF620F" w:rsidSect="00070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0F"/>
    <w:rsid w:val="0007059F"/>
    <w:rsid w:val="00E166A0"/>
    <w:rsid w:val="00E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ADF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EF620F"/>
    <w:pPr>
      <w:spacing w:after="45"/>
      <w:jc w:val="both"/>
    </w:pPr>
    <w:rPr>
      <w:rFonts w:ascii="Arial" w:hAnsi="Arial" w:cs="Arial"/>
      <w:sz w:val="30"/>
      <w:szCs w:val="30"/>
      <w:lang w:eastAsia="fr-FR"/>
    </w:rPr>
  </w:style>
  <w:style w:type="paragraph" w:customStyle="1" w:styleId="p2">
    <w:name w:val="p2"/>
    <w:basedOn w:val="Normal"/>
    <w:rsid w:val="00EF620F"/>
    <w:pPr>
      <w:spacing w:before="120" w:after="90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3">
    <w:name w:val="p3"/>
    <w:basedOn w:val="Normal"/>
    <w:rsid w:val="00EF620F"/>
    <w:pPr>
      <w:spacing w:before="30" w:after="30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4">
    <w:name w:val="p4"/>
    <w:basedOn w:val="Normal"/>
    <w:rsid w:val="00EF620F"/>
    <w:pPr>
      <w:spacing w:before="75" w:after="75"/>
      <w:jc w:val="both"/>
    </w:pPr>
    <w:rPr>
      <w:rFonts w:ascii="Arial" w:hAnsi="Arial" w:cs="Arial"/>
      <w:sz w:val="17"/>
      <w:szCs w:val="17"/>
      <w:lang w:eastAsia="fr-FR"/>
    </w:rPr>
  </w:style>
  <w:style w:type="paragraph" w:customStyle="1" w:styleId="p5">
    <w:name w:val="p5"/>
    <w:basedOn w:val="Normal"/>
    <w:rsid w:val="00EF620F"/>
    <w:pPr>
      <w:jc w:val="center"/>
    </w:pPr>
    <w:rPr>
      <w:rFonts w:ascii="Arial" w:hAnsi="Arial" w:cs="Arial"/>
      <w:sz w:val="17"/>
      <w:szCs w:val="17"/>
      <w:lang w:eastAsia="fr-FR"/>
    </w:rPr>
  </w:style>
  <w:style w:type="paragraph" w:customStyle="1" w:styleId="p6">
    <w:name w:val="p6"/>
    <w:basedOn w:val="Normal"/>
    <w:rsid w:val="00EF620F"/>
    <w:pPr>
      <w:spacing w:before="75" w:after="75"/>
      <w:jc w:val="both"/>
    </w:pPr>
    <w:rPr>
      <w:rFonts w:ascii="Arial" w:hAnsi="Arial" w:cs="Arial"/>
      <w:sz w:val="17"/>
      <w:szCs w:val="17"/>
      <w:lang w:eastAsia="fr-FR"/>
    </w:rPr>
  </w:style>
  <w:style w:type="character" w:customStyle="1" w:styleId="s1">
    <w:name w:val="s1"/>
    <w:basedOn w:val="Policepardfaut"/>
    <w:rsid w:val="00EF620F"/>
    <w:rPr>
      <w:rFonts w:ascii="Arial" w:hAnsi="Arial" w:cs="Arial" w:hint="default"/>
      <w:sz w:val="15"/>
      <w:szCs w:val="15"/>
    </w:rPr>
  </w:style>
  <w:style w:type="character" w:customStyle="1" w:styleId="apple-tab-span">
    <w:name w:val="apple-tab-span"/>
    <w:basedOn w:val="Policepardfaut"/>
    <w:rsid w:val="00EF620F"/>
  </w:style>
  <w:style w:type="character" w:customStyle="1" w:styleId="apple-converted-space">
    <w:name w:val="apple-converted-space"/>
    <w:basedOn w:val="Policepardfaut"/>
    <w:rsid w:val="00EF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2728</Characters>
  <Application>Microsoft Macintosh Word</Application>
  <DocSecurity>0</DocSecurity>
  <Lines>22</Lines>
  <Paragraphs>6</Paragraphs>
  <ScaleCrop>false</ScaleCrop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2020-04-27T14:02:00Z</dcterms:created>
  <dcterms:modified xsi:type="dcterms:W3CDTF">2020-04-27T14:04:00Z</dcterms:modified>
</cp:coreProperties>
</file>