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37"/>
        <w:gridCol w:w="4151"/>
        <w:gridCol w:w="4253"/>
        <w:gridCol w:w="3368"/>
      </w:tblGrid>
      <w:tr w:rsidR="00E42758" w:rsidTr="00E42758">
        <w:tc>
          <w:tcPr>
            <w:tcW w:w="4037" w:type="dxa"/>
          </w:tcPr>
          <w:p w:rsidR="00F70BCE" w:rsidRDefault="00966BF9" w:rsidP="00966BF9">
            <w:pPr>
              <w:jc w:val="center"/>
            </w:pPr>
            <w:r>
              <w:t>Lundi 1 er juin</w:t>
            </w:r>
          </w:p>
        </w:tc>
        <w:tc>
          <w:tcPr>
            <w:tcW w:w="4151" w:type="dxa"/>
          </w:tcPr>
          <w:p w:rsidR="00F70BCE" w:rsidRDefault="00F70BCE">
            <w:r>
              <w:t xml:space="preserve">         </w:t>
            </w:r>
            <w:r w:rsidR="00966BF9">
              <w:t>Mardi 2  juin</w:t>
            </w:r>
          </w:p>
        </w:tc>
        <w:tc>
          <w:tcPr>
            <w:tcW w:w="4253" w:type="dxa"/>
          </w:tcPr>
          <w:p w:rsidR="00F70BCE" w:rsidRDefault="00F70BCE" w:rsidP="00966BF9">
            <w:r>
              <w:t xml:space="preserve">         </w:t>
            </w:r>
            <w:r w:rsidR="00C85B73">
              <w:t xml:space="preserve">Jeudi </w:t>
            </w:r>
            <w:r w:rsidR="00966BF9">
              <w:t>4 juin</w:t>
            </w:r>
          </w:p>
        </w:tc>
        <w:tc>
          <w:tcPr>
            <w:tcW w:w="3368" w:type="dxa"/>
          </w:tcPr>
          <w:p w:rsidR="00F70BCE" w:rsidRDefault="00F70BCE" w:rsidP="00966BF9">
            <w:r>
              <w:t xml:space="preserve">          </w:t>
            </w:r>
            <w:r w:rsidR="00C85B73">
              <w:t xml:space="preserve">Vendredi </w:t>
            </w:r>
            <w:r w:rsidR="00966BF9">
              <w:t>5 juin</w:t>
            </w:r>
          </w:p>
        </w:tc>
      </w:tr>
      <w:tr w:rsidR="00E42758" w:rsidTr="00E42758">
        <w:tc>
          <w:tcPr>
            <w:tcW w:w="4037" w:type="dxa"/>
          </w:tcPr>
          <w:p w:rsidR="00613CEA" w:rsidRDefault="00DF06FD" w:rsidP="00C85B73">
            <w:r>
              <w:t xml:space="preserve"> </w:t>
            </w:r>
          </w:p>
          <w:p w:rsidR="00C85B73" w:rsidRDefault="00C85B73" w:rsidP="00C85B73"/>
          <w:p w:rsidR="000E1F8E" w:rsidRDefault="000E1F8E" w:rsidP="00C85B73"/>
          <w:p w:rsidR="00966BF9" w:rsidRDefault="00966BF9" w:rsidP="00C85B73"/>
          <w:p w:rsidR="00966BF9" w:rsidRDefault="00966BF9" w:rsidP="00C85B73"/>
          <w:p w:rsidR="00966BF9" w:rsidRDefault="00966BF9" w:rsidP="00C85B73"/>
          <w:p w:rsidR="00966BF9" w:rsidRDefault="00966BF9" w:rsidP="00C85B73"/>
          <w:p w:rsidR="00966BF9" w:rsidRDefault="00966BF9" w:rsidP="00C85B73"/>
          <w:p w:rsidR="00966BF9" w:rsidRDefault="00966BF9" w:rsidP="00C85B73"/>
          <w:p w:rsidR="00966BF9" w:rsidRDefault="00966BF9" w:rsidP="00C85B73"/>
          <w:p w:rsidR="00966BF9" w:rsidRPr="00966BF9" w:rsidRDefault="00966BF9" w:rsidP="00966BF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férié</w:t>
            </w:r>
          </w:p>
        </w:tc>
        <w:tc>
          <w:tcPr>
            <w:tcW w:w="4151" w:type="dxa"/>
          </w:tcPr>
          <w:p w:rsidR="00E46F8B" w:rsidRDefault="003246E6" w:rsidP="00FB7EBE">
            <w:r>
              <w:t xml:space="preserve"> </w:t>
            </w:r>
            <w:r w:rsidR="00C8456E">
              <w:t>Langage  oral :</w:t>
            </w:r>
          </w:p>
          <w:p w:rsidR="00966BF9" w:rsidRDefault="00966BF9" w:rsidP="00FB7EBE"/>
          <w:p w:rsidR="00966BF9" w:rsidRDefault="00966BF9" w:rsidP="00FB7EBE">
            <w:r>
              <w:t>Une histoire :</w:t>
            </w:r>
          </w:p>
          <w:p w:rsidR="00966BF9" w:rsidRDefault="00966BF9" w:rsidP="00FB7EBE"/>
          <w:p w:rsidR="00966BF9" w:rsidRDefault="00966BF9" w:rsidP="00966BF9">
            <w:r w:rsidRPr="00E53DCA">
              <w:t>https://www.youtube.com/watch?v=QyaMdL0g1Y8&amp;feature=emb_logo</w:t>
            </w:r>
            <w:r w:rsidRPr="00E53DCA">
              <w:cr/>
            </w:r>
          </w:p>
          <w:p w:rsidR="00966BF9" w:rsidRDefault="00966BF9" w:rsidP="00FB7EBE">
            <w:r>
              <w:t>un petit trou dans une pomme</w:t>
            </w:r>
          </w:p>
          <w:p w:rsidR="00966BF9" w:rsidRDefault="00966BF9" w:rsidP="00FB7EBE"/>
          <w:p w:rsidR="00966BF9" w:rsidRDefault="00966BF9" w:rsidP="00FB7EBE">
            <w:r>
              <w:t>Qui a chassé la chenille de la pomme</w:t>
            </w:r>
            <w:r w:rsidR="0085737F">
              <w:t xml:space="preserve"> ?  </w:t>
            </w:r>
            <w:proofErr w:type="gramStart"/>
            <w:r>
              <w:t>( un</w:t>
            </w:r>
            <w:proofErr w:type="gramEnd"/>
            <w:r>
              <w:t xml:space="preserve"> escargot) </w:t>
            </w:r>
          </w:p>
          <w:p w:rsidR="00966BF9" w:rsidRDefault="00966BF9" w:rsidP="00FB7EBE"/>
          <w:p w:rsidR="00966BF9" w:rsidRDefault="00966BF9" w:rsidP="00FB7EBE">
            <w:r>
              <w:t>Qui</w:t>
            </w:r>
            <w:r w:rsidR="0085737F">
              <w:t xml:space="preserve"> </w:t>
            </w:r>
            <w:r>
              <w:t>a</w:t>
            </w:r>
            <w:r w:rsidR="0085737F">
              <w:t xml:space="preserve"> </w:t>
            </w:r>
            <w:r>
              <w:t>chassé la chenille</w:t>
            </w:r>
            <w:r w:rsidR="0085737F">
              <w:t xml:space="preserve"> </w:t>
            </w:r>
            <w:r>
              <w:t>de</w:t>
            </w:r>
            <w:r w:rsidR="0085737F">
              <w:t xml:space="preserve"> </w:t>
            </w:r>
            <w:r>
              <w:t>la fraise</w:t>
            </w:r>
            <w:r w:rsidR="0085737F">
              <w:t xml:space="preserve">? </w:t>
            </w:r>
            <w:proofErr w:type="gramStart"/>
            <w:r>
              <w:t xml:space="preserve">( </w:t>
            </w:r>
            <w:proofErr w:type="spellStart"/>
            <w:r>
              <w:t>lafourmi</w:t>
            </w:r>
            <w:proofErr w:type="spellEnd"/>
            <w:proofErr w:type="gramEnd"/>
            <w:r>
              <w:t xml:space="preserve">) </w:t>
            </w:r>
          </w:p>
          <w:p w:rsidR="0085737F" w:rsidRDefault="0085737F" w:rsidP="00FB7EBE"/>
          <w:p w:rsidR="0085737F" w:rsidRDefault="0085737F" w:rsidP="00FB7EBE">
            <w:r>
              <w:t>Sur quoi la chenille a-t-elle construit son cocon ?  (une feuille)</w:t>
            </w:r>
          </w:p>
          <w:p w:rsidR="0085737F" w:rsidRDefault="0085737F" w:rsidP="00FB7EBE"/>
          <w:p w:rsidR="0085737F" w:rsidRDefault="0085737F" w:rsidP="00FB7EBE">
            <w:r>
              <w:t xml:space="preserve">Qui est sorti du cocon ?    </w:t>
            </w:r>
            <w:proofErr w:type="gramStart"/>
            <w:r>
              <w:t>( un</w:t>
            </w:r>
            <w:proofErr w:type="gramEnd"/>
            <w:r>
              <w:t xml:space="preserve"> papillon)</w:t>
            </w:r>
          </w:p>
        </w:tc>
        <w:tc>
          <w:tcPr>
            <w:tcW w:w="4253" w:type="dxa"/>
          </w:tcPr>
          <w:p w:rsidR="00965554" w:rsidRDefault="00C551DE" w:rsidP="00965554">
            <w:r>
              <w:t xml:space="preserve">Langage  oral/ phonologie : </w:t>
            </w:r>
          </w:p>
          <w:p w:rsidR="00AE1270" w:rsidRDefault="00AE1270" w:rsidP="00965554"/>
          <w:p w:rsidR="00AE1270" w:rsidRDefault="004D0B7B" w:rsidP="00965554">
            <w:r>
              <w:t xml:space="preserve">Trouver des mots qui commencent comme CHENILLE </w:t>
            </w:r>
            <w:proofErr w:type="gramStart"/>
            <w:r>
              <w:t>( cheval</w:t>
            </w:r>
            <w:proofErr w:type="gramEnd"/>
            <w:r>
              <w:t xml:space="preserve">, cheminée, cheveux, chemise, chemin, chevalier ….) </w:t>
            </w:r>
          </w:p>
          <w:p w:rsidR="004D0B7B" w:rsidRDefault="004D0B7B" w:rsidP="00965554">
            <w:r>
              <w:t>Vous pouvez l’aider à trouver en lui posant des devinettes</w:t>
            </w:r>
          </w:p>
          <w:p w:rsidR="004D0B7B" w:rsidRDefault="004D0B7B" w:rsidP="00965554"/>
          <w:p w:rsidR="004D0B7B" w:rsidRDefault="004D0B7B" w:rsidP="00965554">
            <w:r>
              <w:t>Trouver des mots qui commencent comme PAPILLON</w:t>
            </w:r>
          </w:p>
          <w:p w:rsidR="004D0B7B" w:rsidRDefault="004D0B7B" w:rsidP="00965554">
            <w:proofErr w:type="gramStart"/>
            <w:r>
              <w:t>( papa</w:t>
            </w:r>
            <w:proofErr w:type="gramEnd"/>
            <w:r>
              <w:t>, parapluie, panier, ….)</w:t>
            </w:r>
          </w:p>
          <w:p w:rsidR="004D0B7B" w:rsidRDefault="004D0B7B" w:rsidP="00965554"/>
          <w:p w:rsidR="004D0B7B" w:rsidRDefault="004D0B7B" w:rsidP="004D0B7B">
            <w:r>
              <w:t>Langage écrit :</w:t>
            </w:r>
          </w:p>
          <w:p w:rsidR="004D0B7B" w:rsidRDefault="004D0B7B" w:rsidP="004D0B7B"/>
          <w:p w:rsidR="004D0B7B" w:rsidRDefault="004D0B7B" w:rsidP="004D0B7B">
            <w:r>
              <w:t xml:space="preserve">Compléter la page des rituels </w:t>
            </w:r>
            <w:proofErr w:type="gramStart"/>
            <w:r>
              <w:t>( ou</w:t>
            </w:r>
            <w:proofErr w:type="gramEnd"/>
            <w:r>
              <w:t xml:space="preserve"> écrire jeudi )</w:t>
            </w:r>
          </w:p>
          <w:p w:rsidR="004D0B7B" w:rsidRDefault="004D0B7B" w:rsidP="004D0B7B"/>
          <w:p w:rsidR="004D0B7B" w:rsidRDefault="004D0B7B" w:rsidP="004D0B7B">
            <w:r>
              <w:t>Lettres manquantes (</w:t>
            </w:r>
            <w:proofErr w:type="spellStart"/>
            <w:r>
              <w:t>cf</w:t>
            </w:r>
            <w:proofErr w:type="spellEnd"/>
            <w:r>
              <w:t xml:space="preserve"> fiche) :j’ai oublié des lettres pour écrire le mot </w:t>
            </w:r>
          </w:p>
          <w:p w:rsidR="004D0B7B" w:rsidRDefault="004D0B7B" w:rsidP="004D0B7B">
            <w:r>
              <w:t>CHENILLE,  à toi de les écrire</w:t>
            </w:r>
          </w:p>
        </w:tc>
        <w:tc>
          <w:tcPr>
            <w:tcW w:w="3368" w:type="dxa"/>
          </w:tcPr>
          <w:p w:rsidR="007518E0" w:rsidRDefault="00776561" w:rsidP="007518E0">
            <w:r>
              <w:t>Langage oral :</w:t>
            </w:r>
          </w:p>
          <w:p w:rsidR="00DF06FD" w:rsidRDefault="00DF06FD" w:rsidP="00776561"/>
          <w:p w:rsidR="007518E0" w:rsidRDefault="007518E0" w:rsidP="00776561">
            <w:r w:rsidRPr="007518E0">
              <w:t>https://www.youtube.com/watch?v=47wv0Blpx6M</w:t>
            </w:r>
            <w:r w:rsidRPr="007518E0">
              <w:cr/>
            </w:r>
          </w:p>
          <w:p w:rsidR="007518E0" w:rsidRDefault="007518E0" w:rsidP="00776561">
            <w:r w:rsidRPr="00B01374">
              <w:rPr>
                <w:u w:val="single"/>
              </w:rPr>
              <w:t>de la chenille au papillon</w:t>
            </w:r>
            <w:r>
              <w:t xml:space="preserve"> : mots à expliquer à votre enfant </w:t>
            </w:r>
          </w:p>
          <w:p w:rsidR="007518E0" w:rsidRDefault="007518E0" w:rsidP="00776561">
            <w:r>
              <w:t xml:space="preserve">la métamorphose </w:t>
            </w:r>
            <w:proofErr w:type="gramStart"/>
            <w:r>
              <w:t>( transformation</w:t>
            </w:r>
            <w:proofErr w:type="gramEnd"/>
            <w:r>
              <w:t xml:space="preserve"> de la chenille en papillon)</w:t>
            </w:r>
          </w:p>
          <w:p w:rsidR="007518E0" w:rsidRDefault="007518E0" w:rsidP="00776561">
            <w:r>
              <w:t xml:space="preserve">cocon ou chrysalide </w:t>
            </w:r>
            <w:proofErr w:type="gramStart"/>
            <w:r>
              <w:t>( l’enveloppe</w:t>
            </w:r>
            <w:proofErr w:type="gramEnd"/>
            <w:r>
              <w:t xml:space="preserve"> dans laquelle elle se transforme)</w:t>
            </w:r>
          </w:p>
          <w:p w:rsidR="007518E0" w:rsidRDefault="007518E0" w:rsidP="00776561">
            <w:r>
              <w:t xml:space="preserve">mue </w:t>
            </w:r>
            <w:proofErr w:type="gramStart"/>
            <w:r>
              <w:t>( la</w:t>
            </w:r>
            <w:proofErr w:type="gramEnd"/>
            <w:r>
              <w:t xml:space="preserve"> </w:t>
            </w:r>
            <w:r w:rsidR="00B01374">
              <w:t>peau devenue trop petite tombe quand une peau plus grande est prête en dessous)</w:t>
            </w:r>
          </w:p>
        </w:tc>
      </w:tr>
      <w:tr w:rsidR="00E42758" w:rsidTr="00E42758">
        <w:tc>
          <w:tcPr>
            <w:tcW w:w="4037" w:type="dxa"/>
          </w:tcPr>
          <w:p w:rsidR="00A80FF6" w:rsidRDefault="00A80FF6" w:rsidP="001F67CB"/>
          <w:p w:rsidR="001F67CB" w:rsidRDefault="001F67CB" w:rsidP="00104400"/>
        </w:tc>
        <w:tc>
          <w:tcPr>
            <w:tcW w:w="4151" w:type="dxa"/>
          </w:tcPr>
          <w:p w:rsidR="0027621D" w:rsidRDefault="007937FE" w:rsidP="00C8456E">
            <w:r>
              <w:t>Langage écrit :</w:t>
            </w:r>
          </w:p>
          <w:p w:rsidR="007937FE" w:rsidRDefault="007937FE" w:rsidP="00C8456E"/>
          <w:p w:rsidR="007937FE" w:rsidRDefault="007937FE" w:rsidP="007937FE">
            <w:pPr>
              <w:pStyle w:val="Paragraphedeliste"/>
              <w:numPr>
                <w:ilvl w:val="0"/>
                <w:numId w:val="3"/>
              </w:numPr>
            </w:pPr>
            <w:r>
              <w:t>Ecrire MARDI sur la fiche rituels</w:t>
            </w:r>
          </w:p>
          <w:p w:rsidR="00C8456E" w:rsidRDefault="0085737F" w:rsidP="00C8456E">
            <w:r>
              <w:t>Apprendre à dessiner un  papillon</w:t>
            </w:r>
          </w:p>
          <w:p w:rsidR="0085737F" w:rsidRDefault="0085737F" w:rsidP="00C8456E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821180" cy="2566313"/>
                  <wp:effectExtent l="0" t="0" r="762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be5b6992e977062e980b08d293103c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11" cy="257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E1270" w:rsidRDefault="00AE1270" w:rsidP="007E6F9C">
            <w:r>
              <w:lastRenderedPageBreak/>
              <w:t>Mathématiques :</w:t>
            </w:r>
          </w:p>
          <w:p w:rsidR="00AE1270" w:rsidRDefault="00AE1270" w:rsidP="007E6F9C"/>
          <w:p w:rsidR="00AE1270" w:rsidRDefault="00AE1270" w:rsidP="007E6F9C"/>
          <w:p w:rsidR="00125C76" w:rsidRDefault="00125C76" w:rsidP="00125C76">
            <w:r>
              <w:t xml:space="preserve">Le défi du partage équitable </w:t>
            </w:r>
          </w:p>
          <w:p w:rsidR="00125C76" w:rsidRDefault="00125C76" w:rsidP="00125C76">
            <w:r>
              <w:t xml:space="preserve"> </w:t>
            </w:r>
          </w:p>
          <w:p w:rsidR="00125C76" w:rsidRDefault="00125C76" w:rsidP="00125C76">
            <w:r>
              <w:t xml:space="preserve">1) Les parents préparent des petits aliments (6 bonbons, 5 pâtes, 4 haricots etc.) </w:t>
            </w:r>
          </w:p>
          <w:p w:rsidR="00125C76" w:rsidRDefault="00125C76" w:rsidP="00125C76">
            <w:r>
              <w:t xml:space="preserve"> </w:t>
            </w:r>
          </w:p>
          <w:p w:rsidR="00125C76" w:rsidRDefault="00125C76" w:rsidP="00125C76">
            <w:r>
              <w:t xml:space="preserve">2) L’enfant installe 2 doudous (ou poupées, figurines, personnages </w:t>
            </w:r>
            <w:proofErr w:type="spellStart"/>
            <w:r>
              <w:t>etc</w:t>
            </w:r>
            <w:proofErr w:type="spellEnd"/>
            <w:r>
              <w:t xml:space="preserve">) avec chacun 1 assiette. </w:t>
            </w:r>
          </w:p>
          <w:p w:rsidR="00125C76" w:rsidRDefault="00125C76" w:rsidP="00125C76">
            <w:r>
              <w:t xml:space="preserve"> </w:t>
            </w:r>
          </w:p>
          <w:p w:rsidR="00125C76" w:rsidRDefault="00125C76" w:rsidP="00125C76">
            <w:r>
              <w:t xml:space="preserve">3) Le DÉFI : chaque doudou doit recevoir dans son assiette la même quantité. L'enfant fait le partage à sa manière.  </w:t>
            </w:r>
          </w:p>
          <w:p w:rsidR="00125C76" w:rsidRDefault="00125C76" w:rsidP="00125C76">
            <w:r>
              <w:t xml:space="preserve"> </w:t>
            </w:r>
          </w:p>
          <w:p w:rsidR="00125C76" w:rsidRDefault="00125C76" w:rsidP="00125C76">
            <w:r>
              <w:t xml:space="preserve"> </w:t>
            </w:r>
          </w:p>
          <w:p w:rsidR="00125C76" w:rsidRDefault="00125C76" w:rsidP="00125C76">
            <w:r>
              <w:lastRenderedPageBreak/>
              <w:t xml:space="preserve">4) Les parents verbalisent la situation : "il y a 6 bonbons, on peut donc leur en donner 3 chacun". </w:t>
            </w:r>
          </w:p>
          <w:p w:rsidR="00125C76" w:rsidRDefault="00125C76" w:rsidP="00125C76">
            <w:r>
              <w:t xml:space="preserve"> </w:t>
            </w:r>
          </w:p>
          <w:p w:rsidR="00125C76" w:rsidRDefault="00125C76" w:rsidP="00125C76">
            <w:r>
              <w:t xml:space="preserve">Ou bien: "il y a 5 pâtes, on peut leur en donner 2 chacun et il en reste 1". </w:t>
            </w:r>
          </w:p>
          <w:p w:rsidR="00125C76" w:rsidRDefault="00125C76" w:rsidP="00125C76">
            <w:r>
              <w:t xml:space="preserve"> </w:t>
            </w:r>
          </w:p>
          <w:p w:rsidR="00125C76" w:rsidRDefault="00125C76" w:rsidP="00125C76">
            <w:r>
              <w:t xml:space="preserve">5) Augmenter le nombre de doudous (jusqu'à 4) et le nombre d'objets à  distribuer. On peut utiliser plusieurs fois les mêmes quantités.  </w:t>
            </w:r>
          </w:p>
          <w:p w:rsidR="00125C76" w:rsidRDefault="00125C76" w:rsidP="00125C76">
            <w:r>
              <w:t xml:space="preserve"> </w:t>
            </w:r>
          </w:p>
          <w:p w:rsidR="00125C76" w:rsidRDefault="00125C76" w:rsidP="00125C76">
            <w:r>
              <w:t xml:space="preserve">6) Petit  à petit et si possible, </w:t>
            </w:r>
            <w:proofErr w:type="gramStart"/>
            <w:r>
              <w:t>laisser</w:t>
            </w:r>
            <w:proofErr w:type="gramEnd"/>
            <w:r>
              <w:t xml:space="preserve"> l'enfant verbaliser. </w:t>
            </w:r>
          </w:p>
          <w:p w:rsidR="00125C76" w:rsidRDefault="00125C76" w:rsidP="00125C76">
            <w:r>
              <w:t xml:space="preserve"> </w:t>
            </w:r>
          </w:p>
          <w:p w:rsidR="00125C76" w:rsidRDefault="00125C76" w:rsidP="00125C76">
            <w:r>
              <w:t xml:space="preserve">7) Manger les bonbons </w:t>
            </w:r>
            <w:r>
              <w:rPr>
                <w:rFonts w:ascii="Segoe UI Symbol" w:hAnsi="Segoe UI Symbol" w:cs="Segoe UI Symbol"/>
              </w:rPr>
              <w:t>🍬😄</w:t>
            </w:r>
          </w:p>
        </w:tc>
        <w:tc>
          <w:tcPr>
            <w:tcW w:w="3368" w:type="dxa"/>
          </w:tcPr>
          <w:p w:rsidR="00B10FED" w:rsidRDefault="00776561" w:rsidP="00DF06FD">
            <w:r>
              <w:lastRenderedPageBreak/>
              <w:t>Langage écrit :</w:t>
            </w:r>
          </w:p>
          <w:p w:rsidR="00A80FF6" w:rsidRDefault="00A80FF6" w:rsidP="00DF06FD">
            <w:r>
              <w:t>Ecrire VENDREDI </w:t>
            </w:r>
          </w:p>
          <w:p w:rsidR="00B01374" w:rsidRDefault="00B01374" w:rsidP="00DF06FD"/>
          <w:p w:rsidR="00B01374" w:rsidRDefault="00B01374" w:rsidP="00DF06FD">
            <w:r>
              <w:t xml:space="preserve">Graphisme : décorer la chenille </w:t>
            </w:r>
            <w:proofErr w:type="gramStart"/>
            <w:r>
              <w:t xml:space="preserve">( </w:t>
            </w:r>
            <w:proofErr w:type="spellStart"/>
            <w:r>
              <w:t>cf</w:t>
            </w:r>
            <w:proofErr w:type="spellEnd"/>
            <w:proofErr w:type="gramEnd"/>
            <w:r>
              <w:t xml:space="preserve"> fiche) , au feutre noir,  la colorier </w:t>
            </w:r>
          </w:p>
          <w:p w:rsidR="00A80FF6" w:rsidRPr="007D19F4" w:rsidRDefault="00A80FF6" w:rsidP="00DF06FD">
            <w:pPr>
              <w:rPr>
                <w:sz w:val="32"/>
                <w:szCs w:val="32"/>
              </w:rPr>
            </w:pPr>
          </w:p>
        </w:tc>
      </w:tr>
      <w:tr w:rsidR="007D19F4" w:rsidTr="00E42758">
        <w:tc>
          <w:tcPr>
            <w:tcW w:w="4037" w:type="dxa"/>
          </w:tcPr>
          <w:p w:rsidR="007D19F4" w:rsidRDefault="007D19F4" w:rsidP="00104400">
            <w:r>
              <w:t>l</w:t>
            </w:r>
          </w:p>
        </w:tc>
        <w:tc>
          <w:tcPr>
            <w:tcW w:w="4151" w:type="dxa"/>
          </w:tcPr>
          <w:p w:rsidR="007D19F4" w:rsidRDefault="007D19F4" w:rsidP="00C8456E"/>
        </w:tc>
        <w:tc>
          <w:tcPr>
            <w:tcW w:w="4253" w:type="dxa"/>
          </w:tcPr>
          <w:p w:rsidR="007D19F4" w:rsidRDefault="007D19F4" w:rsidP="007E6F9C"/>
        </w:tc>
        <w:tc>
          <w:tcPr>
            <w:tcW w:w="3368" w:type="dxa"/>
          </w:tcPr>
          <w:p w:rsidR="007D19F4" w:rsidRDefault="007D19F4" w:rsidP="00DF06FD"/>
        </w:tc>
      </w:tr>
      <w:tr w:rsidR="00E42758" w:rsidTr="00E42758">
        <w:tc>
          <w:tcPr>
            <w:tcW w:w="4037" w:type="dxa"/>
          </w:tcPr>
          <w:p w:rsidR="00FB7EBE" w:rsidRDefault="00FB7EBE" w:rsidP="001F67CB"/>
          <w:p w:rsidR="00FB7EBE" w:rsidRPr="00FB7EBE" w:rsidRDefault="00FB7EBE" w:rsidP="001F67CB"/>
        </w:tc>
        <w:tc>
          <w:tcPr>
            <w:tcW w:w="4151" w:type="dxa"/>
          </w:tcPr>
          <w:p w:rsidR="001912B2" w:rsidRDefault="001912B2" w:rsidP="00C551DE"/>
          <w:p w:rsidR="00C551DE" w:rsidRDefault="00124DA3" w:rsidP="00C551DE">
            <w:r>
              <w:t>Mathématiques :</w:t>
            </w:r>
          </w:p>
          <w:p w:rsidR="00AE1270" w:rsidRDefault="00156C51" w:rsidP="00156C51">
            <w:r>
              <w:t xml:space="preserve">Notion de longueur </w:t>
            </w:r>
            <w:proofErr w:type="gramStart"/>
            <w:r>
              <w:t>(  chenille</w:t>
            </w:r>
            <w:proofErr w:type="gramEnd"/>
            <w:r>
              <w:t xml:space="preserve"> la plus longue, chenille la plus courte)</w:t>
            </w:r>
          </w:p>
          <w:p w:rsidR="00156C51" w:rsidRDefault="00156C51" w:rsidP="00156C51"/>
          <w:p w:rsidR="00156C51" w:rsidRPr="0085737F" w:rsidRDefault="00156C51" w:rsidP="00156C51">
            <w:pPr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t>Cf</w:t>
            </w:r>
            <w:proofErr w:type="spellEnd"/>
            <w:r>
              <w:t xml:space="preserve"> fiche (à imprimer, sinon à montrer)</w:t>
            </w:r>
          </w:p>
        </w:tc>
        <w:tc>
          <w:tcPr>
            <w:tcW w:w="4253" w:type="dxa"/>
          </w:tcPr>
          <w:p w:rsidR="007E6F9C" w:rsidRDefault="007E6F9C" w:rsidP="007E6F9C"/>
          <w:p w:rsidR="007E6F9C" w:rsidRDefault="00125C76" w:rsidP="007E6F9C">
            <w:r>
              <w:t xml:space="preserve">Arts visuels : </w:t>
            </w:r>
          </w:p>
          <w:p w:rsidR="00125C76" w:rsidRDefault="00125C76" w:rsidP="007E6F9C">
            <w:r>
              <w:rPr>
                <w:noProof/>
                <w:lang w:eastAsia="fr-FR"/>
              </w:rPr>
              <w:drawing>
                <wp:inline distT="0" distB="0" distL="0" distR="0">
                  <wp:extent cx="2563495" cy="2217420"/>
                  <wp:effectExtent l="0" t="0" r="825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3abd7687e6c97381c2ef419185cb62f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221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F9C" w:rsidRDefault="007E6F9C" w:rsidP="007E6F9C"/>
        </w:tc>
        <w:tc>
          <w:tcPr>
            <w:tcW w:w="3368" w:type="dxa"/>
          </w:tcPr>
          <w:p w:rsidR="0041485E" w:rsidRDefault="0041485E" w:rsidP="0041485E"/>
          <w:p w:rsidR="0041485E" w:rsidRDefault="00B01374" w:rsidP="0041485E">
            <w:r>
              <w:t xml:space="preserve">Jeu : trouver les différences </w:t>
            </w:r>
            <w:proofErr w:type="gramStart"/>
            <w:r>
              <w:t>( sur</w:t>
            </w:r>
            <w:proofErr w:type="gramEnd"/>
            <w:r>
              <w:t xml:space="preserve"> fiche ou sur l’écran)</w:t>
            </w:r>
          </w:p>
        </w:tc>
      </w:tr>
      <w:tr w:rsidR="00E42758" w:rsidTr="00E42758">
        <w:tc>
          <w:tcPr>
            <w:tcW w:w="4037" w:type="dxa"/>
          </w:tcPr>
          <w:p w:rsidR="001F67CB" w:rsidRDefault="001F67CB" w:rsidP="00966BF9"/>
        </w:tc>
        <w:tc>
          <w:tcPr>
            <w:tcW w:w="4151" w:type="dxa"/>
          </w:tcPr>
          <w:p w:rsidR="00593018" w:rsidRDefault="00156C51" w:rsidP="00C8456E">
            <w:r>
              <w:t>Arts visuels :</w:t>
            </w:r>
          </w:p>
          <w:p w:rsidR="00156C51" w:rsidRDefault="00156C51" w:rsidP="00C8456E"/>
          <w:p w:rsidR="00156C51" w:rsidRDefault="00156C51" w:rsidP="00C8456E">
            <w:r>
              <w:t>Fabriquer une chenille en pâte à modeler</w:t>
            </w:r>
          </w:p>
          <w:p w:rsidR="00156C51" w:rsidRPr="00C8456E" w:rsidRDefault="00156C51" w:rsidP="00C8456E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2501962" cy="3230880"/>
                  <wp:effectExtent l="0" t="0" r="0" b="7620"/>
                  <wp:docPr id="4" name="Image 4" descr="Modelage : la chenille qui fait des trous | Ecole Les 3 Pomm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delage : la chenille qui fait des trous | Ecole Les 3 Pomm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782" cy="324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D1553" w:rsidRDefault="009D1553"/>
          <w:p w:rsidR="0081749E" w:rsidRPr="00732F15" w:rsidRDefault="00A80FF6" w:rsidP="0081749E">
            <w:pPr>
              <w:spacing w:after="360"/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</w:pPr>
            <w:r>
              <w:t xml:space="preserve"> </w:t>
            </w:r>
            <w:r w:rsidR="0081749E" w:rsidRPr="00732F15"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>Commencez par couper des bandes de p</w:t>
            </w:r>
            <w:r w:rsidR="0081749E"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 xml:space="preserve">apier : </w:t>
            </w:r>
            <w:r w:rsidR="0081749E" w:rsidRPr="00732F15"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 xml:space="preserve">Elles font à peu près 2 cm de large sur 20 cm de long. Ce n’est pas très </w:t>
            </w:r>
            <w:r w:rsidR="0081749E" w:rsidRPr="00732F15"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lastRenderedPageBreak/>
              <w:t>important si les bandes ne font pas exactement la même largeur.</w:t>
            </w:r>
          </w:p>
          <w:p w:rsidR="0081749E" w:rsidRPr="00732F15" w:rsidRDefault="0081749E" w:rsidP="00817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1749E" w:rsidRDefault="0081749E" w:rsidP="0081749E">
            <w:pPr>
              <w:spacing w:after="360"/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</w:pPr>
            <w:r w:rsidRPr="00732F15"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>Fabriquez</w:t>
            </w:r>
            <w:r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 xml:space="preserve"> un premier anneau. Coller</w:t>
            </w:r>
          </w:p>
          <w:p w:rsidR="0081749E" w:rsidRDefault="0081749E" w:rsidP="0081749E">
            <w:pPr>
              <w:spacing w:after="360"/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>Fabriquer ensuite autant d’anneaux  que vous le souhaitez.</w:t>
            </w:r>
          </w:p>
          <w:p w:rsidR="0081749E" w:rsidRPr="00732F15" w:rsidRDefault="0081749E" w:rsidP="0081749E">
            <w:pPr>
              <w:spacing w:after="360"/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</w:pPr>
            <w:r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 xml:space="preserve">Sur le premier, dessiner </w:t>
            </w:r>
            <w:proofErr w:type="gramStart"/>
            <w:r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>( ou</w:t>
            </w:r>
            <w:proofErr w:type="gramEnd"/>
            <w:r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 xml:space="preserve"> collez)  les yeux de la chenille, coller les antennes et la</w:t>
            </w:r>
            <w:r w:rsidR="00A52A5E"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>
              <w:rPr>
                <w:rFonts w:ascii="&amp;quot" w:eastAsia="Times New Roman" w:hAnsi="&amp;quot" w:cs="Times New Roman"/>
                <w:color w:val="575757"/>
                <w:sz w:val="24"/>
                <w:szCs w:val="24"/>
                <w:lang w:eastAsia="fr-FR"/>
              </w:rPr>
              <w:t>bouche.</w:t>
            </w:r>
          </w:p>
          <w:p w:rsidR="00AD5416" w:rsidRDefault="00AD5416"/>
        </w:tc>
        <w:tc>
          <w:tcPr>
            <w:tcW w:w="3368" w:type="dxa"/>
          </w:tcPr>
          <w:p w:rsidR="00F70BCE" w:rsidRDefault="0093302B" w:rsidP="00F95E7F">
            <w:r>
              <w:lastRenderedPageBreak/>
              <w:t>Arts visuels :</w:t>
            </w:r>
          </w:p>
          <w:p w:rsidR="00A646B6" w:rsidRDefault="00A646B6" w:rsidP="00F95E7F"/>
          <w:p w:rsidR="00A646B6" w:rsidRDefault="00B01374" w:rsidP="00F95E7F">
            <w:r>
              <w:t xml:space="preserve">Explorer le monde : </w:t>
            </w:r>
          </w:p>
          <w:p w:rsidR="00B01374" w:rsidRDefault="00B01374" w:rsidP="00F95E7F"/>
          <w:p w:rsidR="00B01374" w:rsidRDefault="00B01374" w:rsidP="00F95E7F">
            <w:r>
              <w:lastRenderedPageBreak/>
              <w:t xml:space="preserve">Remettre la métamorphose de la chenille en papillon dans l’ordre </w:t>
            </w:r>
            <w:proofErr w:type="gramStart"/>
            <w:r>
              <w:t>( œuf</w:t>
            </w:r>
            <w:proofErr w:type="gramEnd"/>
            <w:r>
              <w:t>, chenille, chrysalide, papillon)</w:t>
            </w:r>
          </w:p>
          <w:p w:rsidR="00B01374" w:rsidRDefault="00B01374" w:rsidP="00F95E7F"/>
          <w:p w:rsidR="00B01374" w:rsidRDefault="00B01374" w:rsidP="00F95E7F">
            <w:r>
              <w:t>Réemployer les mots qui ont été expliqués en langage oral</w:t>
            </w:r>
          </w:p>
          <w:p w:rsidR="008F069D" w:rsidRDefault="008F069D" w:rsidP="00F95E7F"/>
          <w:p w:rsidR="008F069D" w:rsidRDefault="008F069D" w:rsidP="00F95E7F">
            <w:r>
              <w:rPr>
                <w:u w:val="single"/>
              </w:rPr>
              <w:t>Question :</w:t>
            </w:r>
          </w:p>
          <w:p w:rsidR="008F069D" w:rsidRDefault="008F069D" w:rsidP="00F95E7F">
            <w:r>
              <w:t>Mais l’œuf, d’où vient-il ?</w:t>
            </w:r>
          </w:p>
          <w:p w:rsidR="008F069D" w:rsidRDefault="008F069D" w:rsidP="00F95E7F"/>
          <w:p w:rsidR="008F069D" w:rsidRDefault="008F069D" w:rsidP="00F95E7F">
            <w:r>
              <w:t xml:space="preserve">Le papillon pond </w:t>
            </w:r>
            <w:proofErr w:type="gramStart"/>
            <w:r>
              <w:t>l’œuf ,</w:t>
            </w:r>
            <w:proofErr w:type="gramEnd"/>
            <w:r>
              <w:t xml:space="preserve"> c’est le cycle de vie qui sera mis en évidence.</w:t>
            </w:r>
          </w:p>
          <w:p w:rsidR="008F069D" w:rsidRPr="008F069D" w:rsidRDefault="008F069D" w:rsidP="00F95E7F"/>
          <w:p w:rsidR="008F069D" w:rsidRDefault="008F069D" w:rsidP="00F95E7F">
            <w:proofErr w:type="spellStart"/>
            <w:r>
              <w:t>Cf</w:t>
            </w:r>
            <w:proofErr w:type="spellEnd"/>
            <w:r>
              <w:t xml:space="preserve"> fiche </w:t>
            </w:r>
            <w:proofErr w:type="gramStart"/>
            <w:r>
              <w:t>( à</w:t>
            </w:r>
            <w:proofErr w:type="gramEnd"/>
            <w:r>
              <w:t xml:space="preserve"> imprimer ou montrer sur l’écran ) </w:t>
            </w:r>
          </w:p>
        </w:tc>
      </w:tr>
    </w:tbl>
    <w:p w:rsidR="00321EC4" w:rsidRDefault="00321EC4"/>
    <w:sectPr w:rsidR="00321EC4" w:rsidSect="001912B2">
      <w:pgSz w:w="16838" w:h="11906" w:orient="landscape"/>
      <w:pgMar w:top="851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C3E"/>
    <w:multiLevelType w:val="hybridMultilevel"/>
    <w:tmpl w:val="F030F970"/>
    <w:lvl w:ilvl="0" w:tplc="5D54F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B5A"/>
    <w:multiLevelType w:val="hybridMultilevel"/>
    <w:tmpl w:val="8FBC81D2"/>
    <w:lvl w:ilvl="0" w:tplc="70B67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2116"/>
    <w:multiLevelType w:val="hybridMultilevel"/>
    <w:tmpl w:val="288AB6EA"/>
    <w:lvl w:ilvl="0" w:tplc="F6AA61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0F8F"/>
    <w:multiLevelType w:val="hybridMultilevel"/>
    <w:tmpl w:val="AFCE04A6"/>
    <w:lvl w:ilvl="0" w:tplc="A4AA85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4F71"/>
    <w:multiLevelType w:val="hybridMultilevel"/>
    <w:tmpl w:val="1C2C0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CE"/>
    <w:rsid w:val="000E1F8E"/>
    <w:rsid w:val="000E53E4"/>
    <w:rsid w:val="00104400"/>
    <w:rsid w:val="00124DA3"/>
    <w:rsid w:val="00125C76"/>
    <w:rsid w:val="00156C51"/>
    <w:rsid w:val="001819C0"/>
    <w:rsid w:val="001912B2"/>
    <w:rsid w:val="001B6D8F"/>
    <w:rsid w:val="001D5C27"/>
    <w:rsid w:val="001E126F"/>
    <w:rsid w:val="001F67CB"/>
    <w:rsid w:val="0027621D"/>
    <w:rsid w:val="00321EC4"/>
    <w:rsid w:val="003246E6"/>
    <w:rsid w:val="003C4778"/>
    <w:rsid w:val="0041485E"/>
    <w:rsid w:val="004A12B9"/>
    <w:rsid w:val="004A7AEA"/>
    <w:rsid w:val="004C7D97"/>
    <w:rsid w:val="004D0B7B"/>
    <w:rsid w:val="004D2A48"/>
    <w:rsid w:val="00515DAF"/>
    <w:rsid w:val="00593018"/>
    <w:rsid w:val="005D284B"/>
    <w:rsid w:val="00613CEA"/>
    <w:rsid w:val="00647B9C"/>
    <w:rsid w:val="006A7821"/>
    <w:rsid w:val="007165B8"/>
    <w:rsid w:val="00734674"/>
    <w:rsid w:val="00744391"/>
    <w:rsid w:val="007518E0"/>
    <w:rsid w:val="007647AD"/>
    <w:rsid w:val="00776561"/>
    <w:rsid w:val="007935F7"/>
    <w:rsid w:val="007937FE"/>
    <w:rsid w:val="007D19F4"/>
    <w:rsid w:val="007E6F9C"/>
    <w:rsid w:val="0081749E"/>
    <w:rsid w:val="0085737F"/>
    <w:rsid w:val="008F069D"/>
    <w:rsid w:val="0093302B"/>
    <w:rsid w:val="00965554"/>
    <w:rsid w:val="00966BF9"/>
    <w:rsid w:val="009D1553"/>
    <w:rsid w:val="00A52A5E"/>
    <w:rsid w:val="00A646B6"/>
    <w:rsid w:val="00A71727"/>
    <w:rsid w:val="00A80FF6"/>
    <w:rsid w:val="00A81B30"/>
    <w:rsid w:val="00AA6664"/>
    <w:rsid w:val="00AB083B"/>
    <w:rsid w:val="00AD5416"/>
    <w:rsid w:val="00AE1270"/>
    <w:rsid w:val="00B01374"/>
    <w:rsid w:val="00B10FED"/>
    <w:rsid w:val="00BB2726"/>
    <w:rsid w:val="00C551DE"/>
    <w:rsid w:val="00C8456E"/>
    <w:rsid w:val="00C85B73"/>
    <w:rsid w:val="00DF06FD"/>
    <w:rsid w:val="00E42758"/>
    <w:rsid w:val="00E46F8B"/>
    <w:rsid w:val="00F70BCE"/>
    <w:rsid w:val="00F83D8B"/>
    <w:rsid w:val="00F95E7F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4ECF3-95FA-4826-89A6-0D647B16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1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47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284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A12B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A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1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url=https://edu1d.ac-toulouse.fr/blogs31/mat-les-trois-pommes-plaisance-du-touch/2020/04/29/modelage-la-chenille-qui-fait-des-trous/&amp;psig=AOvVaw236aXPNHJEyyFNKVW9JSua&amp;ust=1590656054511000&amp;source=images&amp;cd=vfe&amp;ved=0CAIQjRxqFwoTCNDT_9rV0-k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Valérie</cp:lastModifiedBy>
  <cp:revision>25</cp:revision>
  <dcterms:created xsi:type="dcterms:W3CDTF">2020-03-25T14:57:00Z</dcterms:created>
  <dcterms:modified xsi:type="dcterms:W3CDTF">2020-05-30T14:26:00Z</dcterms:modified>
</cp:coreProperties>
</file>