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19" w:rsidRDefault="00F97219">
      <w:pPr>
        <w:pStyle w:val="Titre4"/>
        <w:spacing w:before="0"/>
        <w:jc w:val="center"/>
        <w:rPr>
          <w:rFonts w:ascii="Comic Sans MS" w:hAnsi="Comic Sans MS"/>
          <w:sz w:val="32"/>
        </w:rPr>
      </w:pPr>
    </w:p>
    <w:p w:rsidR="00F97219" w:rsidRDefault="00E136E1">
      <w:pPr>
        <w:pStyle w:val="Titre4"/>
        <w:spacing w:before="0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Composition du secteur</w:t>
      </w:r>
    </w:p>
    <w:p w:rsidR="00F97219" w:rsidRDefault="00E136E1">
      <w:pPr>
        <w:pStyle w:val="Titre4"/>
        <w:spacing w:before="0"/>
        <w:jc w:val="center"/>
        <w:rPr>
          <w:rFonts w:ascii="Comic Sans MS" w:hAnsi="Comic Sans MS"/>
          <w:sz w:val="32"/>
        </w:rPr>
      </w:pPr>
      <w:bookmarkStart w:id="0" w:name="_GoBack"/>
      <w:bookmarkEnd w:id="0"/>
      <w:r>
        <w:rPr>
          <w:rFonts w:ascii="Comic Sans MS" w:hAnsi="Comic Sans MS"/>
          <w:sz w:val="32"/>
        </w:rPr>
        <w:t xml:space="preserve"> RASED de Garancières</w:t>
      </w:r>
    </w:p>
    <w:p w:rsidR="00F97219" w:rsidRDefault="00E136E1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2017/2018</w:t>
      </w:r>
    </w:p>
    <w:p w:rsidR="00F97219" w:rsidRDefault="00F97219">
      <w:pPr>
        <w:ind w:left="360"/>
        <w:jc w:val="center"/>
        <w:rPr>
          <w:rFonts w:ascii="Comic Sans MS" w:hAnsi="Comic Sans MS"/>
          <w:b/>
          <w:sz w:val="22"/>
        </w:rPr>
      </w:pPr>
    </w:p>
    <w:p w:rsidR="00F97219" w:rsidRDefault="00F97219">
      <w:pPr>
        <w:ind w:left="360"/>
        <w:jc w:val="center"/>
        <w:rPr>
          <w:rFonts w:ascii="Comic Sans MS" w:hAnsi="Comic Sans MS"/>
          <w:b/>
          <w:sz w:val="22"/>
        </w:rPr>
      </w:pPr>
    </w:p>
    <w:p w:rsidR="00F97219" w:rsidRDefault="00F97219">
      <w:pPr>
        <w:ind w:left="360"/>
        <w:jc w:val="center"/>
        <w:rPr>
          <w:rFonts w:ascii="Comic Sans MS" w:hAnsi="Comic Sans MS"/>
          <w:sz w:val="22"/>
        </w:rPr>
      </w:pPr>
    </w:p>
    <w:p w:rsidR="00F97219" w:rsidRDefault="00E136E1">
      <w:pPr>
        <w:ind w:left="360"/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AUTOUILLET</w:t>
      </w:r>
    </w:p>
    <w:p w:rsidR="00F97219" w:rsidRDefault="00E136E1">
      <w:pPr>
        <w:ind w:left="360"/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AUTEUIL LE ROI</w:t>
      </w:r>
    </w:p>
    <w:p w:rsidR="00F97219" w:rsidRDefault="00E136E1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BEHOUST</w:t>
      </w:r>
    </w:p>
    <w:p w:rsidR="00F97219" w:rsidRDefault="00E136E1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BOISSY-SANS-AVOIR</w:t>
      </w:r>
    </w:p>
    <w:p w:rsidR="00F97219" w:rsidRDefault="00E136E1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FLEXANVILLE</w:t>
      </w:r>
    </w:p>
    <w:p w:rsidR="00F97219" w:rsidRDefault="00E136E1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GARANCIERES</w:t>
      </w:r>
    </w:p>
    <w:p w:rsidR="00F97219" w:rsidRDefault="00E136E1">
      <w:pPr>
        <w:ind w:left="360"/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GOUPILLIERES</w:t>
      </w:r>
    </w:p>
    <w:p w:rsidR="00F97219" w:rsidRDefault="00E136E1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LA-QUEUE-LEZ-YVELINES</w:t>
      </w:r>
    </w:p>
    <w:p w:rsidR="00F97219" w:rsidRDefault="00E136E1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MARCQ </w:t>
      </w:r>
    </w:p>
    <w:p w:rsidR="00F97219" w:rsidRDefault="00E136E1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NEAUPHLE LE VIEUX</w:t>
      </w:r>
    </w:p>
    <w:p w:rsidR="00F97219" w:rsidRDefault="00E136E1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OSMOY</w:t>
      </w:r>
    </w:p>
    <w:p w:rsidR="00F97219" w:rsidRDefault="00E136E1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SAINT-MARTIN-DES-CHAMPS</w:t>
      </w:r>
    </w:p>
    <w:p w:rsidR="00F97219" w:rsidRDefault="00E136E1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SAULX-MARCHAIS</w:t>
      </w:r>
    </w:p>
    <w:p w:rsidR="00F97219" w:rsidRDefault="00E136E1">
      <w:pPr>
        <w:ind w:left="360"/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THOIRY </w:t>
      </w:r>
    </w:p>
    <w:p w:rsidR="00F97219" w:rsidRDefault="00E136E1">
      <w:pPr>
        <w:ind w:left="360"/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VILLIERS-LE-MAHIEU</w:t>
      </w:r>
    </w:p>
    <w:p w:rsidR="00F97219" w:rsidRDefault="00E136E1">
      <w:pPr>
        <w:ind w:left="360"/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VILLIERS SAINT FREDERIC</w:t>
      </w:r>
    </w:p>
    <w:p w:rsidR="00F97219" w:rsidRDefault="00E136E1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</w:t>
      </w:r>
    </w:p>
    <w:p w:rsidR="00F97219" w:rsidRDefault="00F97219">
      <w:pPr>
        <w:jc w:val="center"/>
        <w:rPr>
          <w:rFonts w:ascii="Comic Sans MS" w:hAnsi="Comic Sans MS"/>
          <w:sz w:val="22"/>
        </w:rPr>
      </w:pPr>
    </w:p>
    <w:p w:rsidR="00F97219" w:rsidRDefault="00F97219">
      <w:pPr>
        <w:pStyle w:val="Titre4"/>
        <w:spacing w:before="0"/>
        <w:jc w:val="center"/>
        <w:rPr>
          <w:rFonts w:ascii="Comic Sans MS" w:hAnsi="Comic Sans MS"/>
          <w:b w:val="0"/>
          <w:i w:val="0"/>
          <w:sz w:val="32"/>
          <w:szCs w:val="32"/>
        </w:rPr>
      </w:pPr>
    </w:p>
    <w:p w:rsidR="00F97219" w:rsidRDefault="00F97219">
      <w:pPr>
        <w:pStyle w:val="Titre4"/>
        <w:spacing w:before="0"/>
        <w:jc w:val="center"/>
        <w:rPr>
          <w:rFonts w:ascii="Comic Sans MS" w:hAnsi="Comic Sans MS"/>
          <w:sz w:val="32"/>
        </w:rPr>
      </w:pPr>
    </w:p>
    <w:p w:rsidR="00F97219" w:rsidRDefault="00F97219">
      <w:pPr>
        <w:pStyle w:val="Titre4"/>
        <w:spacing w:before="0"/>
        <w:jc w:val="center"/>
        <w:rPr>
          <w:rFonts w:ascii="Comic Sans MS" w:hAnsi="Comic Sans MS"/>
          <w:sz w:val="32"/>
        </w:rPr>
      </w:pPr>
    </w:p>
    <w:p w:rsidR="00F97219" w:rsidRDefault="00F97219">
      <w:pPr>
        <w:jc w:val="both"/>
        <w:rPr>
          <w:rFonts w:ascii="Comic Sans MS" w:hAnsi="Comic Sans MS"/>
          <w:b/>
        </w:rPr>
      </w:pPr>
    </w:p>
    <w:p w:rsidR="00F97219" w:rsidRDefault="00F97219">
      <w:pPr>
        <w:jc w:val="both"/>
        <w:rPr>
          <w:rFonts w:ascii="Comic Sans MS" w:hAnsi="Comic Sans MS"/>
          <w:b/>
        </w:rPr>
      </w:pPr>
    </w:p>
    <w:p w:rsidR="00F97219" w:rsidRDefault="00F97219">
      <w:pPr>
        <w:jc w:val="both"/>
        <w:rPr>
          <w:rFonts w:ascii="Comic Sans MS" w:hAnsi="Comic Sans MS"/>
          <w:b/>
        </w:rPr>
      </w:pPr>
    </w:p>
    <w:p w:rsidR="00F97219" w:rsidRDefault="00F97219">
      <w:pPr>
        <w:jc w:val="both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740"/>
      </w:tblGrid>
      <w:tr w:rsidR="00F97219">
        <w:trPr>
          <w:cantSplit/>
          <w:trHeight w:val="6780"/>
        </w:trPr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219" w:rsidRDefault="00F97219">
            <w:pPr>
              <w:jc w:val="both"/>
              <w:rPr>
                <w:rFonts w:ascii="Comic Sans MS" w:hAnsi="Comic Sans MS"/>
                <w:b/>
              </w:rPr>
            </w:pPr>
          </w:p>
          <w:p w:rsidR="00F97219" w:rsidRDefault="00F97219">
            <w:pPr>
              <w:jc w:val="both"/>
              <w:rPr>
                <w:rFonts w:ascii="Comic Sans MS" w:hAnsi="Comic Sans MS"/>
                <w:b/>
              </w:rPr>
            </w:pPr>
          </w:p>
          <w:p w:rsidR="00F97219" w:rsidRDefault="00E136E1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 maîtresse chargée de l’aide pédagogique :</w:t>
            </w:r>
          </w:p>
          <w:p w:rsidR="00F97219" w:rsidRDefault="00F97219">
            <w:pPr>
              <w:pStyle w:val="Paragraphedeliste"/>
              <w:rPr>
                <w:rFonts w:ascii="Comic Sans MS" w:hAnsi="Comic Sans MS"/>
              </w:rPr>
            </w:pPr>
          </w:p>
          <w:p w:rsidR="00F97219" w:rsidRDefault="00E136E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CHRISTINE VARY</w:t>
            </w:r>
          </w:p>
          <w:p w:rsidR="00F97219" w:rsidRDefault="00F972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97219" w:rsidRDefault="00E136E1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1 rééducatrice </w:t>
            </w:r>
            <w:r>
              <w:rPr>
                <w:rFonts w:ascii="Comic Sans MS" w:hAnsi="Comic Sans MS"/>
              </w:rPr>
              <w:t>:</w:t>
            </w:r>
          </w:p>
          <w:p w:rsidR="00F97219" w:rsidRDefault="00F97219">
            <w:pPr>
              <w:ind w:left="360"/>
              <w:rPr>
                <w:rFonts w:ascii="Comic Sans MS" w:hAnsi="Comic Sans MS"/>
              </w:rPr>
            </w:pPr>
          </w:p>
          <w:p w:rsidR="00F97219" w:rsidRDefault="00E136E1">
            <w:pPr>
              <w:pStyle w:val="Titre6"/>
              <w:spacing w:before="0" w:after="0"/>
              <w:jc w:val="center"/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CHRISTINE ANDRIES</w:t>
            </w:r>
          </w:p>
          <w:p w:rsidR="00F97219" w:rsidRDefault="00F97219">
            <w:pPr>
              <w:jc w:val="center"/>
            </w:pPr>
          </w:p>
          <w:p w:rsidR="00F97219" w:rsidRDefault="00E136E1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 psychologue scolaire :</w:t>
            </w:r>
          </w:p>
          <w:p w:rsidR="00F97219" w:rsidRDefault="00F97219">
            <w:pPr>
              <w:pStyle w:val="Paragraphedeliste"/>
              <w:rPr>
                <w:rFonts w:ascii="Comic Sans MS" w:hAnsi="Comic Sans MS"/>
                <w:i/>
              </w:rPr>
            </w:pPr>
          </w:p>
          <w:p w:rsidR="00F97219" w:rsidRDefault="00E136E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MAGALI PETIT</w:t>
            </w:r>
          </w:p>
          <w:p w:rsidR="00F97219" w:rsidRDefault="00F9721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97219" w:rsidRDefault="00E136E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01 34 86 63 96</w:t>
            </w:r>
          </w:p>
          <w:p w:rsidR="00F97219" w:rsidRDefault="00E136E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(répondeur)</w:t>
            </w:r>
          </w:p>
          <w:p w:rsidR="00F97219" w:rsidRDefault="00F97219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F97219" w:rsidRDefault="00F97219">
      <w:pPr>
        <w:jc w:val="both"/>
        <w:rPr>
          <w:rFonts w:ascii="Comic Sans MS" w:hAnsi="Comic Sans MS"/>
          <w:b/>
        </w:rPr>
      </w:pPr>
    </w:p>
    <w:p w:rsidR="00F97219" w:rsidRDefault="00F97219">
      <w:pPr>
        <w:jc w:val="both"/>
        <w:rPr>
          <w:rFonts w:ascii="Comic Sans MS" w:hAnsi="Comic Sans MS"/>
          <w:b/>
        </w:rPr>
      </w:pPr>
    </w:p>
    <w:p w:rsidR="00F97219" w:rsidRDefault="00F97219">
      <w:pPr>
        <w:jc w:val="both"/>
        <w:rPr>
          <w:rFonts w:ascii="Comic Sans MS" w:hAnsi="Comic Sans MS"/>
          <w:b/>
        </w:rPr>
      </w:pPr>
    </w:p>
    <w:p w:rsidR="00F97219" w:rsidRDefault="00F97219">
      <w:pPr>
        <w:jc w:val="both"/>
        <w:rPr>
          <w:rFonts w:ascii="Comic Sans MS" w:hAnsi="Comic Sans MS"/>
          <w:b/>
        </w:rPr>
      </w:pPr>
    </w:p>
    <w:p w:rsidR="00F97219" w:rsidRDefault="00F97219">
      <w:pPr>
        <w:jc w:val="both"/>
        <w:rPr>
          <w:rFonts w:ascii="Comic Sans MS" w:hAnsi="Comic Sans MS"/>
          <w:b/>
        </w:rPr>
      </w:pPr>
    </w:p>
    <w:p w:rsidR="00F97219" w:rsidRDefault="00F97219">
      <w:pPr>
        <w:pStyle w:val="Titre4"/>
        <w:spacing w:before="0"/>
        <w:jc w:val="center"/>
        <w:rPr>
          <w:rFonts w:ascii="Comic Sans MS" w:hAnsi="Comic Sans MS"/>
          <w:sz w:val="32"/>
        </w:rPr>
      </w:pPr>
    </w:p>
    <w:p w:rsidR="00F97219" w:rsidRDefault="00E136E1">
      <w:pPr>
        <w:pStyle w:val="Titre4"/>
        <w:spacing w:before="0"/>
        <w:jc w:val="center"/>
        <w:rPr>
          <w:rFonts w:ascii="Comic Sans MS" w:hAnsi="Comic Sans MS"/>
          <w:i w:val="0"/>
          <w:sz w:val="52"/>
          <w:szCs w:val="52"/>
        </w:rPr>
      </w:pPr>
      <w:r>
        <w:rPr>
          <w:rFonts w:ascii="Comic Sans MS" w:hAnsi="Comic Sans MS"/>
          <w:i w:val="0"/>
          <w:sz w:val="52"/>
          <w:szCs w:val="52"/>
        </w:rPr>
        <w:lastRenderedPageBreak/>
        <w:t>R.A.S.E.D.</w:t>
      </w:r>
    </w:p>
    <w:p w:rsidR="00F97219" w:rsidRDefault="00E136E1">
      <w:pPr>
        <w:pStyle w:val="Titre5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Réseau </w:t>
      </w:r>
      <w:r>
        <w:rPr>
          <w:rFonts w:ascii="Comic Sans MS" w:hAnsi="Comic Sans MS"/>
          <w:sz w:val="24"/>
          <w:szCs w:val="24"/>
        </w:rPr>
        <w:t>d’Aides Spécialisées aux Élèves  en Difficulté</w:t>
      </w:r>
    </w:p>
    <w:p w:rsidR="00F97219" w:rsidRDefault="00E136E1">
      <w:pPr>
        <w:spacing w:before="120"/>
        <w:jc w:val="center"/>
      </w:pPr>
      <w:r>
        <w:rPr>
          <w:noProof/>
        </w:rPr>
        <w:drawing>
          <wp:inline distT="0" distB="0" distL="0" distR="0">
            <wp:extent cx="1501140" cy="218059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18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219" w:rsidRDefault="00E136E1">
      <w:pPr>
        <w:spacing w:before="12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  C.Andriès   –     M.Petit-    - C.Vary </w:t>
      </w:r>
    </w:p>
    <w:p w:rsidR="00F97219" w:rsidRDefault="00E136E1">
      <w:pPr>
        <w:spacing w:before="12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     G                PSY              E  </w:t>
      </w:r>
    </w:p>
    <w:p w:rsidR="00F97219" w:rsidRDefault="00F97219">
      <w:pPr>
        <w:spacing w:before="120"/>
        <w:jc w:val="center"/>
        <w:rPr>
          <w:rFonts w:ascii="Comic Sans MS" w:hAnsi="Comic Sans MS"/>
          <w:b/>
          <w:sz w:val="18"/>
          <w:szCs w:val="18"/>
        </w:rPr>
      </w:pPr>
    </w:p>
    <w:p w:rsidR="00F97219" w:rsidRDefault="00E136E1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Circonscription de BEYNES</w:t>
      </w:r>
    </w:p>
    <w:p w:rsidR="00F97219" w:rsidRDefault="00E136E1">
      <w:pPr>
        <w:pBdr>
          <w:top w:val="single" w:sz="4" w:space="1" w:color="00000A"/>
          <w:left w:val="nil"/>
          <w:bottom w:val="single" w:sz="4" w:space="1" w:color="00000A"/>
          <w:right w:val="nil"/>
        </w:pBdr>
        <w:spacing w:before="120"/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Antenne de Garancières</w:t>
      </w:r>
    </w:p>
    <w:p w:rsidR="00F97219" w:rsidRDefault="00E136E1">
      <w:pPr>
        <w:spacing w:before="120"/>
        <w:jc w:val="center"/>
        <w:rPr>
          <w:rFonts w:ascii="Comic Sans MS" w:hAnsi="Comic Sans MS"/>
          <w:b/>
          <w:sz w:val="36"/>
        </w:rPr>
      </w:pPr>
      <w:r>
        <w:rPr>
          <w:rFonts w:ascii="Wingdings" w:hAnsi="Wingdings"/>
          <w:b/>
          <w:sz w:val="36"/>
        </w:rPr>
        <w:t></w:t>
      </w:r>
      <w:r>
        <w:rPr>
          <w:rFonts w:ascii="Comic Sans MS" w:hAnsi="Comic Sans MS"/>
          <w:b/>
          <w:sz w:val="36"/>
        </w:rPr>
        <w:t xml:space="preserve"> : 01.34.86.63.96</w:t>
      </w:r>
    </w:p>
    <w:p w:rsidR="00F97219" w:rsidRDefault="00F97219">
      <w:pPr>
        <w:jc w:val="center"/>
      </w:pPr>
    </w:p>
    <w:p w:rsidR="00F97219" w:rsidRDefault="00E136E1">
      <w:pPr>
        <w:pStyle w:val="Titre6"/>
        <w:spacing w:before="0"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Ecole élémentaire Alizarine</w:t>
      </w:r>
    </w:p>
    <w:p w:rsidR="00F97219" w:rsidRDefault="00E136E1">
      <w:pPr>
        <w:pStyle w:val="Titre6"/>
        <w:spacing w:before="0"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5 rue Saint </w:t>
      </w:r>
      <w:r>
        <w:rPr>
          <w:rFonts w:ascii="Comic Sans MS" w:hAnsi="Comic Sans MS"/>
        </w:rPr>
        <w:t>Maurice</w:t>
      </w:r>
    </w:p>
    <w:p w:rsidR="00F97219" w:rsidRDefault="00E136E1">
      <w:pPr>
        <w:pStyle w:val="Titre6"/>
        <w:spacing w:before="0"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78890 GARANCIERES</w:t>
      </w:r>
    </w:p>
    <w:p w:rsidR="00F97219" w:rsidRDefault="00F97219">
      <w:r>
        <w:pict>
          <v:rect id="_x0000_s1028" style="position:absolute;margin-left:34.65pt;margin-top:1.65pt;width:171.75pt;height:57pt;z-index:251656704" strokeweight="0">
            <v:textbox>
              <w:txbxContent>
                <w:p w:rsidR="00F97219" w:rsidRDefault="00E136E1">
                  <w:pPr>
                    <w:pStyle w:val="Contenudecadre"/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Qu’est-ce que le RASED ?</w:t>
                  </w:r>
                </w:p>
              </w:txbxContent>
            </v:textbox>
          </v:rect>
        </w:pict>
      </w:r>
    </w:p>
    <w:p w:rsidR="00F97219" w:rsidRDefault="00F97219"/>
    <w:p w:rsidR="00F97219" w:rsidRDefault="00F97219"/>
    <w:p w:rsidR="00F97219" w:rsidRDefault="00F97219"/>
    <w:p w:rsidR="00F97219" w:rsidRDefault="00F97219"/>
    <w:p w:rsidR="00F97219" w:rsidRDefault="00F97219"/>
    <w:p w:rsidR="00F97219" w:rsidRDefault="00E136E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</w:t>
      </w:r>
      <w:r>
        <w:rPr>
          <w:rFonts w:ascii="Comic Sans MS" w:hAnsi="Comic Sans MS"/>
          <w:b/>
        </w:rPr>
        <w:t xml:space="preserve"> RASED</w:t>
      </w:r>
      <w:r>
        <w:rPr>
          <w:rFonts w:ascii="Comic Sans MS" w:hAnsi="Comic Sans MS"/>
        </w:rPr>
        <w:t xml:space="preserve"> peut intervenir à tout moment de la scolarité à l’école primaire en appui et en accompagnement de l’action des enseignants des classes. Il fait partie du pôle ressource de la circonscription de Beynes.</w:t>
      </w:r>
    </w:p>
    <w:p w:rsidR="00F97219" w:rsidRDefault="00F97219">
      <w:pPr>
        <w:jc w:val="both"/>
        <w:rPr>
          <w:rFonts w:ascii="Comic Sans MS" w:hAnsi="Comic Sans MS"/>
        </w:rPr>
      </w:pPr>
    </w:p>
    <w:p w:rsidR="00F97219" w:rsidRDefault="00E136E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a pour objectif de prévenir et remédier aux diffi</w:t>
      </w:r>
      <w:r>
        <w:rPr>
          <w:rFonts w:ascii="Comic Sans MS" w:hAnsi="Comic Sans MS"/>
        </w:rPr>
        <w:t>cultés scolaires persistantes qui résistent aux aides apportées par les enseignants de classe. Il accompagne les équipes enseignantes pour l’élaboration de réponses adaptées au besoin des élèves.</w:t>
      </w:r>
    </w:p>
    <w:p w:rsidR="00F97219" w:rsidRDefault="00F97219">
      <w:pPr>
        <w:jc w:val="both"/>
        <w:rPr>
          <w:rFonts w:ascii="Comic Sans MS" w:hAnsi="Comic Sans MS"/>
        </w:rPr>
      </w:pPr>
    </w:p>
    <w:p w:rsidR="00F97219" w:rsidRDefault="00E136E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 réseau d’aides fait partie des équipes pédagogiques des </w:t>
      </w:r>
      <w:r>
        <w:rPr>
          <w:rFonts w:ascii="Comic Sans MS" w:hAnsi="Comic Sans MS"/>
        </w:rPr>
        <w:t>écoles  élémentaires et maternelles ; il participe à l’analyse des situations d’élèves en difficulté et à l’élaboration de réponses adaptées.</w:t>
      </w:r>
    </w:p>
    <w:p w:rsidR="00F97219" w:rsidRDefault="00F97219">
      <w:pPr>
        <w:jc w:val="both"/>
        <w:rPr>
          <w:rFonts w:ascii="Comic Sans MS" w:hAnsi="Comic Sans MS"/>
        </w:rPr>
      </w:pPr>
    </w:p>
    <w:p w:rsidR="00F97219" w:rsidRDefault="00E136E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travaille auprès de l’enfant, en collaboration avec les enseignants, les parents et les différents partenaires</w:t>
      </w:r>
      <w:r>
        <w:rPr>
          <w:rFonts w:ascii="Comic Sans MS" w:hAnsi="Comic Sans MS"/>
        </w:rPr>
        <w:t xml:space="preserve"> extérieurs.</w:t>
      </w:r>
    </w:p>
    <w:p w:rsidR="00F97219" w:rsidRDefault="00F97219">
      <w:pPr>
        <w:jc w:val="both"/>
        <w:rPr>
          <w:rFonts w:ascii="Comic Sans MS" w:hAnsi="Comic Sans MS"/>
        </w:rPr>
      </w:pPr>
    </w:p>
    <w:p w:rsidR="00F97219" w:rsidRDefault="00E136E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contribue au suivi des Projets Personnalisés de Scolarisation (PPS).</w:t>
      </w:r>
    </w:p>
    <w:p w:rsidR="00F97219" w:rsidRDefault="00E136E1">
      <w:pPr>
        <w:pStyle w:val="Corpsdetexte2"/>
        <w:spacing w:line="276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Les membres du RASED constituent également une ressource et un appui dans les relations parents/enseignants et les entretiens avec les familles des élèves en difficulté o</w:t>
      </w:r>
      <w:r>
        <w:rPr>
          <w:rFonts w:ascii="Comic Sans MS" w:hAnsi="Comic Sans MS"/>
        </w:rPr>
        <w:t>u en situation de handicap.</w:t>
      </w:r>
      <w:r>
        <w:rPr>
          <w:rFonts w:ascii="Comic Sans MS" w:hAnsi="Comic Sans MS"/>
          <w:b/>
        </w:rPr>
        <w:t xml:space="preserve"> </w:t>
      </w:r>
    </w:p>
    <w:p w:rsidR="00F97219" w:rsidRDefault="00F97219">
      <w:pPr>
        <w:pStyle w:val="Corpsdetexte2"/>
        <w:spacing w:line="276" w:lineRule="auto"/>
        <w:rPr>
          <w:rFonts w:ascii="Comic Sans MS" w:hAnsi="Comic Sans MS"/>
          <w:b/>
        </w:rPr>
      </w:pPr>
    </w:p>
    <w:p w:rsidR="00F97219" w:rsidRDefault="00F97219">
      <w:pPr>
        <w:pStyle w:val="Corpsdetexte2"/>
        <w:spacing w:line="276" w:lineRule="auto"/>
        <w:rPr>
          <w:rFonts w:ascii="Comic Sans MS" w:hAnsi="Comic Sans MS"/>
          <w:b/>
        </w:rPr>
      </w:pPr>
      <w:r w:rsidRPr="00F97219">
        <w:pict>
          <v:rect id="_x0000_s1027" style="position:absolute;margin-left:29.7pt;margin-top:.9pt;width:175.5pt;height:60pt;z-index:251657728" strokeweight="0">
            <v:textbox>
              <w:txbxContent>
                <w:p w:rsidR="00F97219" w:rsidRDefault="00E136E1">
                  <w:pPr>
                    <w:pStyle w:val="Contenudecadre"/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Qui compose le RASED ?</w:t>
                  </w:r>
                </w:p>
              </w:txbxContent>
            </v:textbox>
          </v:rect>
        </w:pict>
      </w:r>
    </w:p>
    <w:p w:rsidR="00F97219" w:rsidRDefault="00F97219">
      <w:pPr>
        <w:pStyle w:val="Corpsdetexte2"/>
        <w:spacing w:line="276" w:lineRule="auto"/>
        <w:rPr>
          <w:rFonts w:ascii="Comic Sans MS" w:hAnsi="Comic Sans MS"/>
          <w:b/>
        </w:rPr>
      </w:pPr>
    </w:p>
    <w:p w:rsidR="00F97219" w:rsidRDefault="00F97219">
      <w:pPr>
        <w:pStyle w:val="Corpsdetexte2"/>
        <w:spacing w:line="276" w:lineRule="auto"/>
        <w:rPr>
          <w:rFonts w:ascii="Comic Sans MS" w:hAnsi="Comic Sans MS"/>
          <w:b/>
        </w:rPr>
      </w:pPr>
    </w:p>
    <w:p w:rsidR="00F97219" w:rsidRDefault="00E136E1">
      <w:pPr>
        <w:pStyle w:val="Corpsdetexte2"/>
        <w:spacing w:line="276" w:lineRule="auto"/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 xml:space="preserve">La rééducatrice </w:t>
      </w:r>
      <w:r>
        <w:rPr>
          <w:rFonts w:ascii="Comic Sans MS" w:hAnsi="Comic Sans MS"/>
          <w:i/>
        </w:rPr>
        <w:t>(maîtresse G)</w:t>
      </w:r>
    </w:p>
    <w:p w:rsidR="00F97219" w:rsidRDefault="00E136E1">
      <w:pPr>
        <w:pStyle w:val="Corpsdetexte2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Elle aide les élèves qui ont des difficultés à s’adapter aux exigences scolaires ; elle a pour objectifs :</w:t>
      </w:r>
    </w:p>
    <w:p w:rsidR="00F97219" w:rsidRDefault="00E136E1">
      <w:pPr>
        <w:pStyle w:val="Corpsdetexte2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l’instauration ou la restauration de               </w:t>
      </w:r>
      <w:r>
        <w:rPr>
          <w:rFonts w:ascii="Comic Sans MS" w:hAnsi="Comic Sans MS"/>
        </w:rPr>
        <w:t>l’investissement dans les tâches scolaires, du désir d’apprendre et de l’estime de soi</w:t>
      </w:r>
    </w:p>
    <w:p w:rsidR="00F97219" w:rsidRDefault="00E136E1">
      <w:pPr>
        <w:pStyle w:val="Corpsdetexte2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l’engagement dans un processus d’apprentissage dynamique</w:t>
      </w:r>
    </w:p>
    <w:p w:rsidR="00F97219" w:rsidRDefault="00F97219">
      <w:pPr>
        <w:jc w:val="both"/>
        <w:rPr>
          <w:rFonts w:ascii="Comic Sans MS" w:hAnsi="Comic Sans MS"/>
        </w:rPr>
      </w:pPr>
    </w:p>
    <w:p w:rsidR="00F97219" w:rsidRDefault="00E136E1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L’enseignante spécialisée dans les aides à dominante pédagogique </w:t>
      </w:r>
      <w:r>
        <w:rPr>
          <w:rFonts w:ascii="Comic Sans MS" w:hAnsi="Comic Sans MS"/>
        </w:rPr>
        <w:t>(</w:t>
      </w:r>
      <w:r>
        <w:rPr>
          <w:rFonts w:ascii="Comic Sans MS" w:hAnsi="Comic Sans MS"/>
          <w:i/>
        </w:rPr>
        <w:t>maîtresse E</w:t>
      </w:r>
      <w:r>
        <w:rPr>
          <w:rFonts w:ascii="Comic Sans MS" w:hAnsi="Comic Sans MS"/>
        </w:rPr>
        <w:t>)</w:t>
      </w:r>
    </w:p>
    <w:p w:rsidR="00F97219" w:rsidRDefault="00E136E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Elle aide les élèves, qui ont de</w:t>
      </w:r>
      <w:r>
        <w:rPr>
          <w:rFonts w:ascii="Comic Sans MS" w:hAnsi="Comic Sans MS"/>
        </w:rPr>
        <w:t>s difficultés scolaires, à raisonner et à retrouver le goût de la réflexion. Elle a pour objectifs:</w:t>
      </w:r>
    </w:p>
    <w:p w:rsidR="00F97219" w:rsidRDefault="00E136E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prise de conscience et la maîtrise des attitudes et des méthodes de travail qui conduisent à la réussite</w:t>
      </w:r>
    </w:p>
    <w:p w:rsidR="00F97219" w:rsidRDefault="00E136E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progression dans les savoirs et les </w:t>
      </w:r>
      <w:r>
        <w:rPr>
          <w:rFonts w:ascii="Comic Sans MS" w:hAnsi="Comic Sans MS"/>
        </w:rPr>
        <w:t>compétences.</w:t>
      </w:r>
    </w:p>
    <w:p w:rsidR="00F97219" w:rsidRDefault="00F97219">
      <w:pPr>
        <w:jc w:val="both"/>
        <w:rPr>
          <w:rFonts w:ascii="Comic Sans MS" w:hAnsi="Comic Sans MS"/>
        </w:rPr>
      </w:pPr>
    </w:p>
    <w:p w:rsidR="00F97219" w:rsidRDefault="00E136E1">
      <w:pPr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La psychologue scolaire</w:t>
      </w:r>
    </w:p>
    <w:p w:rsidR="00F97219" w:rsidRDefault="00E136E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Elle aide à fournir des éléments d’informations résultant de son analyse des difficultés de l’enfant par l’intermédiaire d’observations, de bilans et d’entretiens. Elle assure à l’enfant un lieu d’écoute et d’échanges.</w:t>
      </w:r>
      <w:r>
        <w:rPr>
          <w:rFonts w:ascii="Comic Sans MS" w:hAnsi="Comic Sans MS"/>
        </w:rPr>
        <w:t xml:space="preserve"> Elle accompagne les familles et les enseignants dans la recherche des aides et des orientations éventuelles. Elle participe aussi à l’inclusion des enfants en situation de handicap.</w:t>
      </w:r>
    </w:p>
    <w:p w:rsidR="00F97219" w:rsidRDefault="00F97219">
      <w:pPr>
        <w:jc w:val="both"/>
        <w:rPr>
          <w:rFonts w:ascii="Comic Sans MS" w:hAnsi="Comic Sans MS"/>
        </w:rPr>
      </w:pPr>
    </w:p>
    <w:p w:rsidR="00F97219" w:rsidRDefault="00F97219">
      <w:pPr>
        <w:jc w:val="both"/>
        <w:rPr>
          <w:rFonts w:ascii="Comic Sans MS" w:hAnsi="Comic Sans MS"/>
        </w:rPr>
      </w:pPr>
      <w:r w:rsidRPr="00F97219">
        <w:pict>
          <v:rect id="_x0000_s1026" style="position:absolute;left:0;text-align:left;margin-left:42pt;margin-top:-.6pt;width:185.25pt;height:61.5pt;z-index:251658752" strokeweight="0">
            <v:textbox>
              <w:txbxContent>
                <w:p w:rsidR="00F97219" w:rsidRDefault="00E136E1">
                  <w:pPr>
                    <w:pStyle w:val="Contenudecadre"/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Comment intervient le RASED ?</w:t>
                  </w:r>
                </w:p>
              </w:txbxContent>
            </v:textbox>
          </v:rect>
        </w:pict>
      </w:r>
    </w:p>
    <w:p w:rsidR="00F97219" w:rsidRDefault="00F97219">
      <w:pPr>
        <w:jc w:val="both"/>
        <w:rPr>
          <w:rFonts w:ascii="Comic Sans MS" w:hAnsi="Comic Sans MS"/>
        </w:rPr>
      </w:pPr>
    </w:p>
    <w:p w:rsidR="00F97219" w:rsidRDefault="00F97219">
      <w:pPr>
        <w:jc w:val="both"/>
        <w:rPr>
          <w:rFonts w:ascii="Comic Sans MS" w:hAnsi="Comic Sans MS"/>
        </w:rPr>
      </w:pPr>
    </w:p>
    <w:p w:rsidR="00F97219" w:rsidRDefault="00F97219">
      <w:pPr>
        <w:jc w:val="both"/>
        <w:rPr>
          <w:rFonts w:ascii="Comic Sans MS" w:hAnsi="Comic Sans MS"/>
        </w:rPr>
      </w:pPr>
    </w:p>
    <w:p w:rsidR="00F97219" w:rsidRDefault="00F97219">
      <w:pPr>
        <w:jc w:val="both"/>
        <w:rPr>
          <w:rFonts w:ascii="Comic Sans MS" w:hAnsi="Comic Sans MS"/>
        </w:rPr>
      </w:pPr>
    </w:p>
    <w:p w:rsidR="00F97219" w:rsidRDefault="00E136E1">
      <w:pPr>
        <w:ind w:left="75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 la demande des équipes enseignan</w:t>
      </w:r>
      <w:r>
        <w:rPr>
          <w:rFonts w:ascii="Comic Sans MS" w:hAnsi="Comic Sans MS"/>
        </w:rPr>
        <w:t xml:space="preserve">tes, des parents ou des enfants, le RASED intervient en complémentarité des actions d’aides conduites par l’enseignant de la classe et en concertation étroite avec ce dernier. </w:t>
      </w:r>
    </w:p>
    <w:p w:rsidR="00F97219" w:rsidRDefault="00F97219">
      <w:pPr>
        <w:ind w:left="75"/>
        <w:jc w:val="both"/>
        <w:rPr>
          <w:rFonts w:ascii="Comic Sans MS" w:hAnsi="Comic Sans MS"/>
        </w:rPr>
      </w:pPr>
    </w:p>
    <w:p w:rsidR="00F97219" w:rsidRDefault="00E136E1">
      <w:pPr>
        <w:ind w:left="75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Ce travail s’inscrit dans le cadre du projet d’école. Dans tous les cas, la co</w:t>
      </w:r>
      <w:r>
        <w:rPr>
          <w:rFonts w:ascii="Comic Sans MS" w:hAnsi="Comic Sans MS"/>
        </w:rPr>
        <w:t>llaboration de la famille et de l’équipe enseignante est nécessaire.</w:t>
      </w:r>
    </w:p>
    <w:p w:rsidR="00F97219" w:rsidRDefault="00F97219">
      <w:pPr>
        <w:jc w:val="both"/>
        <w:rPr>
          <w:rFonts w:ascii="Comic Sans MS" w:hAnsi="Comic Sans MS"/>
        </w:rPr>
      </w:pPr>
    </w:p>
    <w:p w:rsidR="00F97219" w:rsidRDefault="00E136E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membres du réseau d’aides se réunissent régulièrement pour un temps de coordination et de synthèse, permettant le croisement des regards et l’ajustement des actions à mener pour fair</w:t>
      </w:r>
      <w:r>
        <w:rPr>
          <w:rFonts w:ascii="Comic Sans MS" w:hAnsi="Comic Sans MS"/>
        </w:rPr>
        <w:t>e évoluer positivement la situation de l’enfant.</w:t>
      </w:r>
    </w:p>
    <w:p w:rsidR="00F97219" w:rsidRDefault="00F97219">
      <w:pPr>
        <w:jc w:val="both"/>
        <w:rPr>
          <w:rFonts w:ascii="Comic Sans MS" w:hAnsi="Comic Sans MS"/>
        </w:rPr>
      </w:pPr>
    </w:p>
    <w:p w:rsidR="00F97219" w:rsidRDefault="00E136E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Quand une aide à dominante pédagogique ou rééducative est mise en place, l’enfant participe à des séances hebdomadaires en individuel, en petit groupe, dans ou hors la classe, sur le temps scolaire.</w:t>
      </w:r>
    </w:p>
    <w:p w:rsidR="00F97219" w:rsidRDefault="00F97219">
      <w:pPr>
        <w:rPr>
          <w:rFonts w:ascii="Comic Sans MS" w:hAnsi="Comic Sans MS"/>
        </w:rPr>
      </w:pPr>
    </w:p>
    <w:p w:rsidR="00F97219" w:rsidRDefault="00E136E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me</w:t>
      </w:r>
      <w:r>
        <w:rPr>
          <w:rFonts w:ascii="Comic Sans MS" w:hAnsi="Comic Sans MS"/>
        </w:rPr>
        <w:t>mbres du RASED effectuent des bilans réguliers avec les enseignants, les parents et l’enfant afin d ‘évaluer les effets de l’aide et éventuellement modifier le projet initial</w:t>
      </w:r>
    </w:p>
    <w:p w:rsidR="00F97219" w:rsidRDefault="00F97219">
      <w:pPr>
        <w:jc w:val="both"/>
        <w:rPr>
          <w:rFonts w:ascii="Comic Sans MS" w:hAnsi="Comic Sans MS"/>
        </w:rPr>
      </w:pPr>
    </w:p>
    <w:p w:rsidR="00F97219" w:rsidRDefault="00F97219">
      <w:pPr>
        <w:jc w:val="both"/>
        <w:rPr>
          <w:rFonts w:ascii="Comic Sans MS" w:hAnsi="Comic Sans MS"/>
        </w:rPr>
      </w:pPr>
    </w:p>
    <w:p w:rsidR="00F97219" w:rsidRDefault="00F97219">
      <w:pPr>
        <w:jc w:val="both"/>
        <w:rPr>
          <w:rFonts w:ascii="Comic Sans MS" w:hAnsi="Comic Sans MS"/>
        </w:rPr>
      </w:pPr>
    </w:p>
    <w:p w:rsidR="00F97219" w:rsidRDefault="00F97219">
      <w:pPr>
        <w:jc w:val="both"/>
        <w:rPr>
          <w:rFonts w:ascii="Comic Sans MS" w:hAnsi="Comic Sans MS"/>
        </w:rPr>
      </w:pPr>
    </w:p>
    <w:p w:rsidR="00F97219" w:rsidRDefault="00F97219">
      <w:pPr>
        <w:jc w:val="both"/>
        <w:rPr>
          <w:rFonts w:ascii="Comic Sans MS" w:hAnsi="Comic Sans MS"/>
        </w:rPr>
      </w:pPr>
    </w:p>
    <w:p w:rsidR="00F97219" w:rsidRDefault="00F97219">
      <w:pPr>
        <w:jc w:val="both"/>
        <w:rPr>
          <w:rFonts w:ascii="Comic Sans MS" w:hAnsi="Comic Sans MS"/>
        </w:rPr>
      </w:pPr>
    </w:p>
    <w:p w:rsidR="00F97219" w:rsidRDefault="00F97219">
      <w:pPr>
        <w:jc w:val="both"/>
        <w:rPr>
          <w:rFonts w:ascii="Comic Sans MS" w:hAnsi="Comic Sans MS"/>
        </w:rPr>
      </w:pPr>
    </w:p>
    <w:p w:rsidR="00F97219" w:rsidRDefault="00F97219">
      <w:pPr>
        <w:jc w:val="both"/>
        <w:rPr>
          <w:rFonts w:ascii="Comic Sans MS" w:hAnsi="Comic Sans MS"/>
        </w:rPr>
      </w:pPr>
    </w:p>
    <w:p w:rsidR="00F97219" w:rsidRDefault="00F97219">
      <w:pPr>
        <w:jc w:val="both"/>
        <w:rPr>
          <w:rFonts w:ascii="Comic Sans MS" w:hAnsi="Comic Sans MS"/>
        </w:rPr>
      </w:pPr>
    </w:p>
    <w:p w:rsidR="00F97219" w:rsidRDefault="00F97219">
      <w:pPr>
        <w:jc w:val="both"/>
        <w:rPr>
          <w:rFonts w:ascii="Comic Sans MS" w:hAnsi="Comic Sans MS"/>
        </w:rPr>
      </w:pPr>
    </w:p>
    <w:p w:rsidR="00F97219" w:rsidRDefault="00F97219">
      <w:pPr>
        <w:jc w:val="both"/>
        <w:rPr>
          <w:rFonts w:ascii="Comic Sans MS" w:hAnsi="Comic Sans MS"/>
        </w:rPr>
      </w:pPr>
    </w:p>
    <w:p w:rsidR="00F97219" w:rsidRDefault="00E136E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</w:t>
      </w:r>
    </w:p>
    <w:p w:rsidR="00F97219" w:rsidRDefault="00F97219">
      <w:pPr>
        <w:jc w:val="both"/>
        <w:rPr>
          <w:rFonts w:ascii="Comic Sans MS" w:hAnsi="Comic Sans MS"/>
        </w:rPr>
      </w:pPr>
    </w:p>
    <w:p w:rsidR="00F97219" w:rsidRDefault="00F97219">
      <w:pPr>
        <w:jc w:val="both"/>
        <w:rPr>
          <w:rFonts w:ascii="Comic Sans MS" w:hAnsi="Comic Sans MS"/>
        </w:rPr>
      </w:pPr>
    </w:p>
    <w:p w:rsidR="00F97219" w:rsidRDefault="00F97219">
      <w:pPr>
        <w:tabs>
          <w:tab w:val="left" w:pos="6237"/>
          <w:tab w:val="left" w:pos="14175"/>
        </w:tabs>
        <w:rPr>
          <w:color w:val="000080"/>
          <w:sz w:val="28"/>
        </w:rPr>
      </w:pPr>
    </w:p>
    <w:p w:rsidR="00F97219" w:rsidRDefault="00F97219">
      <w:pPr>
        <w:tabs>
          <w:tab w:val="left" w:pos="6237"/>
          <w:tab w:val="left" w:pos="14175"/>
        </w:tabs>
        <w:rPr>
          <w:color w:val="000080"/>
          <w:sz w:val="28"/>
        </w:rPr>
      </w:pPr>
    </w:p>
    <w:p w:rsidR="00F97219" w:rsidRDefault="00F97219">
      <w:pPr>
        <w:tabs>
          <w:tab w:val="left" w:pos="6237"/>
          <w:tab w:val="left" w:pos="14175"/>
        </w:tabs>
        <w:rPr>
          <w:color w:val="000080"/>
          <w:sz w:val="28"/>
        </w:rPr>
      </w:pPr>
    </w:p>
    <w:tbl>
      <w:tblPr>
        <w:tblW w:w="0" w:type="auto"/>
        <w:tblInd w:w="1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425" w:type="dxa"/>
          <w:right w:w="425" w:type="dxa"/>
        </w:tblCellMar>
        <w:tblLook w:val="04A0"/>
      </w:tblPr>
      <w:tblGrid>
        <w:gridCol w:w="1763"/>
        <w:gridCol w:w="1762"/>
        <w:gridCol w:w="1708"/>
      </w:tblGrid>
      <w:tr w:rsidR="003233BA">
        <w:trPr>
          <w:cantSplit/>
          <w:trHeight w:val="9836"/>
        </w:trPr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219" w:rsidRDefault="00F97219">
            <w:pPr>
              <w:jc w:val="both"/>
              <w:rPr>
                <w:rFonts w:ascii="Comic Sans MS" w:hAnsi="Comic Sans MS"/>
              </w:rPr>
            </w:pPr>
          </w:p>
          <w:p w:rsidR="00F97219" w:rsidRDefault="00F97219">
            <w:pPr>
              <w:jc w:val="both"/>
              <w:rPr>
                <w:rFonts w:ascii="Comic Sans MS" w:hAnsi="Comic Sans MS"/>
              </w:rPr>
            </w:pPr>
          </w:p>
          <w:p w:rsidR="00F97219" w:rsidRDefault="00F97219">
            <w:pPr>
              <w:jc w:val="both"/>
              <w:rPr>
                <w:rFonts w:ascii="Comic Sans MS" w:hAnsi="Comic Sans MS"/>
              </w:rPr>
            </w:pPr>
          </w:p>
          <w:p w:rsidR="00F97219" w:rsidRDefault="00F97219">
            <w:pPr>
              <w:jc w:val="both"/>
              <w:rPr>
                <w:rFonts w:ascii="Comic Sans MS" w:hAnsi="Comic Sans MS"/>
              </w:rPr>
            </w:pPr>
          </w:p>
          <w:p w:rsidR="00F97219" w:rsidRDefault="00F97219">
            <w:pPr>
              <w:jc w:val="both"/>
              <w:rPr>
                <w:rFonts w:ascii="Comic Sans MS" w:hAnsi="Comic Sans MS"/>
              </w:rPr>
            </w:pPr>
          </w:p>
          <w:p w:rsidR="00F97219" w:rsidRDefault="00F97219">
            <w:pPr>
              <w:jc w:val="both"/>
              <w:rPr>
                <w:rFonts w:ascii="Comic Sans MS" w:hAnsi="Comic Sans MS"/>
              </w:rPr>
            </w:pPr>
          </w:p>
          <w:p w:rsidR="00F97219" w:rsidRDefault="00F97219">
            <w:pPr>
              <w:jc w:val="both"/>
              <w:rPr>
                <w:rFonts w:ascii="Comic Sans MS" w:hAnsi="Comic Sans MS"/>
              </w:rPr>
            </w:pPr>
          </w:p>
          <w:p w:rsidR="00F97219" w:rsidRDefault="00F97219">
            <w:pPr>
              <w:jc w:val="both"/>
              <w:rPr>
                <w:rFonts w:ascii="Comic Sans MS" w:hAnsi="Comic Sans MS"/>
              </w:rPr>
            </w:pPr>
          </w:p>
          <w:p w:rsidR="00F97219" w:rsidRDefault="00F97219">
            <w:pPr>
              <w:jc w:val="both"/>
              <w:rPr>
                <w:rFonts w:ascii="Comic Sans MS" w:hAnsi="Comic Sans MS"/>
                <w:i/>
              </w:rPr>
            </w:pPr>
          </w:p>
          <w:p w:rsidR="00F97219" w:rsidRDefault="00F97219">
            <w:pPr>
              <w:jc w:val="both"/>
              <w:rPr>
                <w:rFonts w:ascii="Comic Sans MS" w:hAnsi="Comic Sans MS"/>
                <w:i/>
              </w:rPr>
            </w:pPr>
          </w:p>
          <w:p w:rsidR="00F97219" w:rsidRDefault="00F97219">
            <w:pPr>
              <w:jc w:val="both"/>
              <w:rPr>
                <w:rFonts w:ascii="Comic Sans MS" w:hAnsi="Comic Sans MS"/>
                <w:i/>
                <w:sz w:val="16"/>
              </w:rPr>
            </w:pPr>
          </w:p>
          <w:p w:rsidR="00F97219" w:rsidRDefault="00F97219">
            <w:pPr>
              <w:ind w:left="75"/>
              <w:jc w:val="both"/>
              <w:rPr>
                <w:rFonts w:ascii="Comic Sans MS" w:hAnsi="Comic Sans MS"/>
              </w:rPr>
            </w:pPr>
          </w:p>
          <w:p w:rsidR="00F97219" w:rsidRDefault="00F97219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219" w:rsidRDefault="00F97219">
            <w:pPr>
              <w:jc w:val="both"/>
              <w:rPr>
                <w:rFonts w:ascii="Comic Sans MS" w:hAnsi="Comic Sans MS"/>
                <w:u w:val="single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</w:tcPr>
          <w:p w:rsidR="00F97219" w:rsidRDefault="00F97219">
            <w:pPr>
              <w:pStyle w:val="Commentaire"/>
              <w:rPr>
                <w:rFonts w:ascii="Comic Sans MS" w:hAnsi="Comic Sans MS"/>
              </w:rPr>
            </w:pPr>
          </w:p>
        </w:tc>
      </w:tr>
    </w:tbl>
    <w:p w:rsidR="00F97219" w:rsidRDefault="00F97219"/>
    <w:p w:rsidR="00F97219" w:rsidRDefault="00F97219"/>
    <w:p w:rsidR="00F97219" w:rsidRDefault="00F97219"/>
    <w:p w:rsidR="00F97219" w:rsidRDefault="00F97219">
      <w:pPr>
        <w:sectPr w:rsidR="00F97219">
          <w:footerReference w:type="default" r:id="rId8"/>
          <w:pgSz w:w="16838" w:h="11906" w:orient="landscape"/>
          <w:pgMar w:top="567" w:right="539" w:bottom="851" w:left="567" w:header="0" w:footer="255" w:gutter="0"/>
          <w:cols w:num="3" w:space="720" w:equalWidth="0">
            <w:col w:w="4884" w:space="720"/>
            <w:col w:w="4524" w:space="720"/>
            <w:col w:w="4884"/>
          </w:cols>
          <w:formProt w:val="0"/>
          <w:docGrid w:linePitch="600" w:charSpace="40960"/>
        </w:sectPr>
      </w:pPr>
    </w:p>
    <w:p w:rsidR="00E136E1" w:rsidRDefault="00E136E1"/>
    <w:sectPr w:rsidR="00E136E1" w:rsidSect="00F97219">
      <w:type w:val="continuous"/>
      <w:pgSz w:w="16838" w:h="11906" w:orient="landscape"/>
      <w:pgMar w:top="567" w:right="539" w:bottom="851" w:left="567" w:header="0" w:footer="255" w:gutter="0"/>
      <w:cols w:space="720"/>
      <w:formProt w:val="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6E1" w:rsidRDefault="00E136E1" w:rsidP="00F97219">
      <w:r>
        <w:separator/>
      </w:r>
    </w:p>
  </w:endnote>
  <w:endnote w:type="continuationSeparator" w:id="1">
    <w:p w:rsidR="00E136E1" w:rsidRDefault="00E136E1" w:rsidP="00F97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19" w:rsidRDefault="00F97219">
    <w:pPr>
      <w:pStyle w:val="Pieddepage"/>
    </w:pPr>
  </w:p>
  <w:p w:rsidR="00F97219" w:rsidRDefault="00F9721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6E1" w:rsidRDefault="00E136E1" w:rsidP="00F97219">
      <w:r>
        <w:separator/>
      </w:r>
    </w:p>
  </w:footnote>
  <w:footnote w:type="continuationSeparator" w:id="1">
    <w:p w:rsidR="00E136E1" w:rsidRDefault="00E136E1" w:rsidP="00F97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D37"/>
    <w:multiLevelType w:val="multilevel"/>
    <w:tmpl w:val="585896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44F5B"/>
    <w:multiLevelType w:val="multilevel"/>
    <w:tmpl w:val="343E8CB2"/>
    <w:lvl w:ilvl="0">
      <w:start w:val="2"/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AF2A6D"/>
    <w:multiLevelType w:val="multilevel"/>
    <w:tmpl w:val="9C1452F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97219"/>
    <w:rsid w:val="003233BA"/>
    <w:rsid w:val="00E136E1"/>
    <w:rsid w:val="00F9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DE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6144DE"/>
    <w:pPr>
      <w:spacing w:before="280" w:line="360" w:lineRule="auto"/>
      <w:outlineLvl w:val="3"/>
    </w:pPr>
    <w:rPr>
      <w:rFonts w:ascii="Calibri Light" w:hAnsi="Calibri Light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nhideWhenUsed/>
    <w:qFormat/>
    <w:rsid w:val="006144DE"/>
    <w:pPr>
      <w:spacing w:before="280" w:line="360" w:lineRule="auto"/>
      <w:outlineLvl w:val="4"/>
    </w:pPr>
    <w:rPr>
      <w:rFonts w:ascii="Calibri Light" w:hAnsi="Calibri Light"/>
      <w:b/>
      <w:bCs/>
      <w:i/>
      <w:iCs/>
    </w:rPr>
  </w:style>
  <w:style w:type="paragraph" w:styleId="Titre6">
    <w:name w:val="heading 6"/>
    <w:basedOn w:val="Normal"/>
    <w:next w:val="Normal"/>
    <w:link w:val="Titre6Car"/>
    <w:unhideWhenUsed/>
    <w:qFormat/>
    <w:rsid w:val="006144DE"/>
    <w:pPr>
      <w:spacing w:before="280" w:after="80" w:line="360" w:lineRule="auto"/>
      <w:outlineLvl w:val="5"/>
    </w:pPr>
    <w:rPr>
      <w:rFonts w:ascii="Calibri Light" w:hAnsi="Calibri Light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6144DE"/>
    <w:rPr>
      <w:rFonts w:ascii="Calibri Light" w:hAnsi="Calibri Light"/>
      <w:b/>
      <w:bCs/>
      <w:i/>
      <w:i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6144DE"/>
    <w:rPr>
      <w:rFonts w:ascii="Calibri Light" w:hAnsi="Calibri Light"/>
      <w:b/>
      <w:bCs/>
      <w:i/>
      <w:i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6144DE"/>
    <w:rPr>
      <w:rFonts w:ascii="Calibri Light" w:hAnsi="Calibri Light"/>
      <w:b/>
      <w:bCs/>
      <w:i/>
      <w:iCs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6144D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6144D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144D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uiPriority w:val="99"/>
    <w:rsid w:val="00B576D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ListLabel1">
    <w:name w:val="ListLabel 1"/>
    <w:rsid w:val="00F97219"/>
    <w:rPr>
      <w:rFonts w:cs="Courier New"/>
    </w:rPr>
  </w:style>
  <w:style w:type="paragraph" w:styleId="Titre">
    <w:name w:val="Title"/>
    <w:basedOn w:val="Normal"/>
    <w:next w:val="Corpsdetexte"/>
    <w:rsid w:val="00F9721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rsid w:val="00F97219"/>
    <w:pPr>
      <w:spacing w:after="140" w:line="288" w:lineRule="auto"/>
    </w:pPr>
  </w:style>
  <w:style w:type="paragraph" w:styleId="Liste">
    <w:name w:val="List"/>
    <w:basedOn w:val="Corpsdetexte"/>
    <w:rsid w:val="00F97219"/>
    <w:rPr>
      <w:rFonts w:cs="FreeSans"/>
    </w:rPr>
  </w:style>
  <w:style w:type="paragraph" w:styleId="Lgende">
    <w:name w:val="caption"/>
    <w:basedOn w:val="Normal"/>
    <w:rsid w:val="00F9721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F97219"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6144DE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unhideWhenUsed/>
    <w:rsid w:val="006144DE"/>
    <w:pPr>
      <w:spacing w:after="120" w:line="480" w:lineRule="auto"/>
    </w:pPr>
  </w:style>
  <w:style w:type="paragraph" w:styleId="Commentaire">
    <w:name w:val="annotation text"/>
    <w:basedOn w:val="Normal"/>
    <w:link w:val="CommentaireCar"/>
    <w:semiHidden/>
    <w:rsid w:val="006144DE"/>
  </w:style>
  <w:style w:type="paragraph" w:styleId="Pieddepage">
    <w:name w:val="footer"/>
    <w:basedOn w:val="Normal"/>
    <w:link w:val="PieddepageCar"/>
    <w:uiPriority w:val="99"/>
    <w:unhideWhenUsed/>
    <w:rsid w:val="006144D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uiPriority w:val="99"/>
    <w:unhideWhenUsed/>
    <w:rsid w:val="00B576D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rsid w:val="00F97219"/>
  </w:style>
  <w:style w:type="table" w:styleId="Grilledutableau">
    <w:name w:val="Table Grid"/>
    <w:basedOn w:val="TableauNormal"/>
    <w:uiPriority w:val="59"/>
    <w:rsid w:val="006144D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33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3B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and</dc:creator>
  <cp:lastModifiedBy>Utilisateur</cp:lastModifiedBy>
  <cp:revision>2</cp:revision>
  <dcterms:created xsi:type="dcterms:W3CDTF">2017-11-10T09:40:00Z</dcterms:created>
  <dcterms:modified xsi:type="dcterms:W3CDTF">2017-11-10T09:40:00Z</dcterms:modified>
  <dc:language>fr-FR</dc:language>
</cp:coreProperties>
</file>