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3BF" w:rsidRDefault="00BC47AA" w:rsidP="00BD73BF">
      <w:pPr>
        <w:spacing w:after="0"/>
        <w:jc w:val="center"/>
        <w:rPr>
          <w:b/>
          <w:noProof/>
          <w:sz w:val="28"/>
          <w:szCs w:val="28"/>
          <w:lang w:eastAsia="fr-FR"/>
        </w:rPr>
      </w:pPr>
      <w:bookmarkStart w:id="0" w:name="_GoBack"/>
      <w:bookmarkEnd w:id="0"/>
      <w:r w:rsidRPr="00BC47AA">
        <w:rPr>
          <w:b/>
          <w:noProof/>
          <w:sz w:val="28"/>
          <w:szCs w:val="28"/>
          <w:lang w:eastAsia="fr-FR"/>
        </w:rPr>
        <w:t>De nombreux logements inoccupés depuis des années.</w:t>
      </w:r>
    </w:p>
    <w:p w:rsidR="00BC47AA" w:rsidRPr="00BC47AA" w:rsidRDefault="00BD73BF" w:rsidP="00BD73BF">
      <w:pPr>
        <w:spacing w:after="0"/>
        <w:jc w:val="center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>Journal france2 jeudi 25/10/2018</w:t>
      </w:r>
    </w:p>
    <w:p w:rsidR="00BC47AA" w:rsidRDefault="00BC47AA" w:rsidP="00BC47AA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>Des logements mal entretenus, car inutilisés depuis quelques années.</w:t>
      </w:r>
    </w:p>
    <w:p w:rsidR="00BC47AA" w:rsidRDefault="00BC47AA" w:rsidP="00BC47AA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t>En cinquante ans, le nombre d’habitants a chuté, passant de plus de 220 00 dans les années 1960 à près de 170 000 en 2014. Une des conséquences de la fermeture des mines de la ville ou de grandes entreprises</w:t>
      </w:r>
    </w:p>
    <w:p w:rsidR="00BC47AA" w:rsidRDefault="00BC47AA" w:rsidP="00BC47AA">
      <w:pPr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84CF8FE" wp14:editId="1BF90111">
            <wp:simplePos x="0" y="0"/>
            <wp:positionH relativeFrom="column">
              <wp:posOffset>84455</wp:posOffset>
            </wp:positionH>
            <wp:positionV relativeFrom="paragraph">
              <wp:posOffset>229235</wp:posOffset>
            </wp:positionV>
            <wp:extent cx="5278755" cy="3123565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30400" r="36582" b="12797"/>
                    <a:stretch/>
                  </pic:blipFill>
                  <pic:spPr bwMode="auto">
                    <a:xfrm>
                      <a:off x="0" y="0"/>
                      <a:ext cx="5278755" cy="312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FF2" w:rsidRDefault="00B92FF2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13CA9F7" wp14:editId="2F513515">
            <wp:simplePos x="0" y="0"/>
            <wp:positionH relativeFrom="column">
              <wp:posOffset>89535</wp:posOffset>
            </wp:positionH>
            <wp:positionV relativeFrom="paragraph">
              <wp:posOffset>158750</wp:posOffset>
            </wp:positionV>
            <wp:extent cx="5287645" cy="2872105"/>
            <wp:effectExtent l="0" t="0" r="8255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6" t="28533" r="33884" b="12798"/>
                    <a:stretch/>
                  </pic:blipFill>
                  <pic:spPr bwMode="auto">
                    <a:xfrm>
                      <a:off x="0" y="0"/>
                      <a:ext cx="5287645" cy="287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Default="00BC47AA"/>
    <w:p w:rsidR="00BC47AA" w:rsidRPr="00BD73BF" w:rsidRDefault="00BC47AA">
      <w:pPr>
        <w:rPr>
          <w:sz w:val="24"/>
          <w:szCs w:val="24"/>
        </w:rPr>
      </w:pPr>
      <w:r w:rsidRPr="00BD73BF">
        <w:rPr>
          <w:sz w:val="24"/>
          <w:szCs w:val="24"/>
        </w:rPr>
        <w:t>De quel pourcentage le nombre d’habitants à Saint-Étienne a –t-il diminué </w:t>
      </w:r>
      <w:r w:rsidR="00BD73BF">
        <w:rPr>
          <w:sz w:val="24"/>
          <w:szCs w:val="24"/>
        </w:rPr>
        <w:t xml:space="preserve">entre 1960 et 2014 </w:t>
      </w:r>
      <w:r w:rsidRPr="00BD73BF">
        <w:rPr>
          <w:sz w:val="24"/>
          <w:szCs w:val="24"/>
        </w:rPr>
        <w:t>?</w:t>
      </w:r>
    </w:p>
    <w:sectPr w:rsidR="00BC47AA" w:rsidRPr="00BD73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7AA"/>
    <w:rsid w:val="000A208E"/>
    <w:rsid w:val="00B92FF2"/>
    <w:rsid w:val="00BC47AA"/>
    <w:rsid w:val="00BD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4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3</cp:revision>
  <cp:lastPrinted>2018-10-28T07:48:00Z</cp:lastPrinted>
  <dcterms:created xsi:type="dcterms:W3CDTF">2018-10-28T07:33:00Z</dcterms:created>
  <dcterms:modified xsi:type="dcterms:W3CDTF">2018-10-28T07:48:00Z</dcterms:modified>
</cp:coreProperties>
</file>