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XSpec="center" w:tblpY="435"/>
        <w:tblW w:w="10065" w:type="dxa"/>
        <w:tblLayout w:type="fixed"/>
        <w:tblLook w:val="04A0"/>
      </w:tblPr>
      <w:tblGrid>
        <w:gridCol w:w="4820"/>
        <w:gridCol w:w="5245"/>
      </w:tblGrid>
      <w:tr w:rsidR="00CA6C91" w:rsidRPr="00690C33" w:rsidTr="005969FD">
        <w:tc>
          <w:tcPr>
            <w:tcW w:w="4820" w:type="dxa"/>
          </w:tcPr>
          <w:p w:rsidR="00CA6C91" w:rsidRPr="00690C33" w:rsidRDefault="00607C8B" w:rsidP="005969FD">
            <w:pPr>
              <w:spacing w:line="240" w:lineRule="atLeast"/>
              <w:ind w:left="0"/>
              <w:rPr>
                <w:lang w:val="en-US"/>
              </w:rPr>
            </w:pPr>
            <w:proofErr w:type="spellStart"/>
            <w:r w:rsidRPr="00690C33">
              <w:rPr>
                <w:lang w:val="en-US"/>
              </w:rPr>
              <w:t>Titre</w:t>
            </w:r>
            <w:proofErr w:type="spellEnd"/>
            <w:r w:rsidRPr="00690C33">
              <w:rPr>
                <w:lang w:val="en-US"/>
              </w:rPr>
              <w:t xml:space="preserve"> : </w:t>
            </w:r>
            <w:proofErr w:type="spellStart"/>
            <w:r w:rsidRPr="00690C33">
              <w:rPr>
                <w:lang w:val="en-US"/>
              </w:rPr>
              <w:t>Pluie</w:t>
            </w:r>
            <w:proofErr w:type="spellEnd"/>
            <w:r w:rsidRPr="00690C33">
              <w:rPr>
                <w:lang w:val="en-US"/>
              </w:rPr>
              <w:t xml:space="preserve">, </w:t>
            </w:r>
            <w:proofErr w:type="spellStart"/>
            <w:r w:rsidRPr="00690C33">
              <w:rPr>
                <w:lang w:val="en-US"/>
              </w:rPr>
              <w:t>Vapeur</w:t>
            </w:r>
            <w:proofErr w:type="spellEnd"/>
            <w:r w:rsidRPr="00690C33">
              <w:rPr>
                <w:lang w:val="en-US"/>
              </w:rPr>
              <w:t xml:space="preserve"> et </w:t>
            </w:r>
            <w:proofErr w:type="spellStart"/>
            <w:r w:rsidRPr="00690C33">
              <w:rPr>
                <w:lang w:val="en-US"/>
              </w:rPr>
              <w:t>vitesse</w:t>
            </w:r>
            <w:proofErr w:type="spellEnd"/>
          </w:p>
          <w:p w:rsidR="00011CC4" w:rsidRPr="00690C33" w:rsidRDefault="00011CC4" w:rsidP="005969FD">
            <w:pPr>
              <w:spacing w:line="240" w:lineRule="atLeast"/>
              <w:ind w:left="0"/>
              <w:rPr>
                <w:lang w:val="en-US"/>
              </w:rPr>
            </w:pPr>
          </w:p>
          <w:p w:rsidR="00607C8B" w:rsidRDefault="00607C8B" w:rsidP="005969FD">
            <w:pPr>
              <w:spacing w:line="240" w:lineRule="atLeast"/>
              <w:ind w:left="0"/>
              <w:rPr>
                <w:lang w:val="en-US"/>
              </w:rPr>
            </w:pPr>
            <w:r w:rsidRPr="00607C8B">
              <w:rPr>
                <w:lang w:val="en-US"/>
              </w:rPr>
              <w:t>Nom original : Rain, Steam and Speed, the Great Western Rail</w:t>
            </w:r>
            <w:r w:rsidR="00011CC4">
              <w:rPr>
                <w:lang w:val="en-US"/>
              </w:rPr>
              <w:t>way</w:t>
            </w:r>
          </w:p>
          <w:p w:rsidR="00011CC4" w:rsidRDefault="00011CC4" w:rsidP="005969FD">
            <w:pPr>
              <w:spacing w:line="240" w:lineRule="atLeast"/>
              <w:ind w:left="0"/>
              <w:rPr>
                <w:lang w:val="en-US"/>
              </w:rPr>
            </w:pPr>
          </w:p>
          <w:p w:rsidR="00607C8B" w:rsidRDefault="00607C8B" w:rsidP="005969FD">
            <w:pPr>
              <w:spacing w:line="240" w:lineRule="atLeast"/>
              <w:ind w:left="0"/>
              <w:rPr>
                <w:lang w:val="en-US"/>
              </w:rPr>
            </w:pPr>
            <w:r>
              <w:rPr>
                <w:lang w:val="en-US"/>
              </w:rPr>
              <w:t xml:space="preserve">Auteur: Joseph </w:t>
            </w:r>
            <w:proofErr w:type="spellStart"/>
            <w:r>
              <w:rPr>
                <w:lang w:val="en-US"/>
              </w:rPr>
              <w:t>Mallord</w:t>
            </w:r>
            <w:proofErr w:type="spellEnd"/>
            <w:r>
              <w:rPr>
                <w:lang w:val="en-US"/>
              </w:rPr>
              <w:t xml:space="preserve"> William TURNER</w:t>
            </w:r>
          </w:p>
          <w:p w:rsidR="00011CC4" w:rsidRDefault="00011CC4" w:rsidP="005969FD">
            <w:pPr>
              <w:spacing w:line="240" w:lineRule="atLeast"/>
              <w:ind w:left="0"/>
              <w:rPr>
                <w:lang w:val="en-US"/>
              </w:rPr>
            </w:pPr>
          </w:p>
          <w:p w:rsidR="00607C8B" w:rsidRDefault="00607C8B" w:rsidP="005969FD">
            <w:pPr>
              <w:spacing w:line="240" w:lineRule="atLeast"/>
              <w:ind w:left="0"/>
              <w:rPr>
                <w:lang w:val="en-US"/>
              </w:rPr>
            </w:pPr>
            <w:r>
              <w:rPr>
                <w:lang w:val="en-US"/>
              </w:rPr>
              <w:t>Date: 1844</w:t>
            </w:r>
          </w:p>
          <w:p w:rsidR="00011CC4" w:rsidRDefault="00011CC4" w:rsidP="005969FD">
            <w:pPr>
              <w:spacing w:line="240" w:lineRule="atLeast"/>
              <w:ind w:left="0"/>
              <w:rPr>
                <w:lang w:val="en-US"/>
              </w:rPr>
            </w:pPr>
          </w:p>
          <w:p w:rsidR="00607C8B" w:rsidRDefault="00011CC4" w:rsidP="005969FD">
            <w:pPr>
              <w:spacing w:line="240" w:lineRule="atLeast"/>
              <w:ind w:left="0"/>
            </w:pPr>
            <w:r w:rsidRPr="00607C8B">
              <w:t>Technique :</w:t>
            </w:r>
            <w:r w:rsidR="00607C8B" w:rsidRPr="00607C8B">
              <w:t xml:space="preserve"> huile sur toile</w:t>
            </w:r>
          </w:p>
          <w:p w:rsidR="00011CC4" w:rsidRPr="00607C8B" w:rsidRDefault="00011CC4" w:rsidP="005969FD">
            <w:pPr>
              <w:spacing w:line="240" w:lineRule="atLeast"/>
              <w:ind w:left="0"/>
            </w:pPr>
          </w:p>
          <w:p w:rsidR="00607C8B" w:rsidRDefault="00607C8B" w:rsidP="005969FD">
            <w:pPr>
              <w:spacing w:line="240" w:lineRule="atLeast"/>
              <w:ind w:left="0"/>
            </w:pPr>
            <w:proofErr w:type="gramStart"/>
            <w:r w:rsidRPr="00607C8B">
              <w:t>Dimensions:</w:t>
            </w:r>
            <w:proofErr w:type="gramEnd"/>
            <w:r w:rsidRPr="00607C8B">
              <w:t xml:space="preserve"> 90,8</w:t>
            </w:r>
            <w:r w:rsidR="00011CC4">
              <w:t xml:space="preserve"> x 121,8 cm  </w:t>
            </w:r>
          </w:p>
          <w:p w:rsidR="00011CC4" w:rsidRDefault="00011CC4" w:rsidP="005969FD">
            <w:pPr>
              <w:spacing w:line="240" w:lineRule="atLeast"/>
              <w:ind w:left="0"/>
            </w:pPr>
          </w:p>
          <w:p w:rsidR="00011CC4" w:rsidRDefault="00011CC4" w:rsidP="005969FD">
            <w:pPr>
              <w:spacing w:line="240" w:lineRule="atLeast"/>
              <w:ind w:left="0"/>
            </w:pPr>
            <w:r>
              <w:t xml:space="preserve">Lieu de </w:t>
            </w:r>
            <w:proofErr w:type="gramStart"/>
            <w:r>
              <w:t>conservation:</w:t>
            </w:r>
            <w:proofErr w:type="gramEnd"/>
            <w:r>
              <w:t xml:space="preserve"> The National </w:t>
            </w:r>
            <w:proofErr w:type="spellStart"/>
            <w:r>
              <w:t>Gallery</w:t>
            </w:r>
            <w:proofErr w:type="spellEnd"/>
            <w:r>
              <w:t>, Londres</w:t>
            </w:r>
          </w:p>
          <w:p w:rsidR="00011CC4" w:rsidRDefault="00011CC4" w:rsidP="005969FD">
            <w:pPr>
              <w:spacing w:line="240" w:lineRule="atLeast"/>
              <w:ind w:left="0"/>
            </w:pPr>
          </w:p>
          <w:p w:rsidR="00011CC4" w:rsidRDefault="00011CC4" w:rsidP="005969FD">
            <w:pPr>
              <w:spacing w:line="240" w:lineRule="atLeast"/>
              <w:ind w:left="0"/>
            </w:pPr>
            <w:r>
              <w:t>Nature : peinture</w:t>
            </w:r>
          </w:p>
          <w:p w:rsidR="00011CC4" w:rsidRDefault="00011CC4" w:rsidP="005969FD">
            <w:pPr>
              <w:spacing w:line="240" w:lineRule="atLeast"/>
              <w:ind w:left="0"/>
            </w:pPr>
          </w:p>
          <w:p w:rsidR="00011CC4" w:rsidRPr="00607C8B" w:rsidRDefault="00011CC4" w:rsidP="005969FD">
            <w:pPr>
              <w:spacing w:line="240" w:lineRule="atLeast"/>
              <w:ind w:left="0"/>
            </w:pPr>
            <w:r>
              <w:t xml:space="preserve">Sujet : paysage </w:t>
            </w:r>
          </w:p>
        </w:tc>
        <w:tc>
          <w:tcPr>
            <w:tcW w:w="5245" w:type="dxa"/>
          </w:tcPr>
          <w:p w:rsidR="00CA6C91" w:rsidRPr="00607C8B" w:rsidRDefault="00CA6C91" w:rsidP="005969FD">
            <w:pPr>
              <w:ind w:left="0"/>
            </w:pPr>
          </w:p>
          <w:p w:rsidR="00CA6C91" w:rsidRDefault="00CA6C91" w:rsidP="005969FD">
            <w:pPr>
              <w:ind w:left="0"/>
            </w:pPr>
            <w:r w:rsidRPr="00CA6C91">
              <w:rPr>
                <w:noProof/>
                <w:lang w:eastAsia="fr-FR"/>
              </w:rPr>
              <w:drawing>
                <wp:inline distT="0" distB="0" distL="0" distR="0">
                  <wp:extent cx="3228975" cy="2419350"/>
                  <wp:effectExtent l="19050" t="0" r="9525" b="0"/>
                  <wp:docPr id="3" name="Image 1" descr="http://upload.wikimedia.org/wikipedia/commons/thumb/3/35/Rain_Steam_and_Speed_the_Great_Western_Railway.jpg/280px-Rain_Steam_and_Speed_the_Great_Western_Railway.jpg"/>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5/Rain_Steam_and_Speed_the_Great_Western_Railway.jpg/280px-Rain_Steam_and_Speed_the_Great_Western_Railway.jpg"/>
                          <pic:cNvPicPr>
                            <a:picLocks noChangeAspect="1" noChangeArrowheads="1"/>
                          </pic:cNvPicPr>
                        </pic:nvPicPr>
                        <pic:blipFill>
                          <a:blip r:embed="rId5" cstate="print"/>
                          <a:srcRect/>
                          <a:stretch>
                            <a:fillRect/>
                          </a:stretch>
                        </pic:blipFill>
                        <pic:spPr bwMode="auto">
                          <a:xfrm>
                            <a:off x="0" y="0"/>
                            <a:ext cx="3228975" cy="2419350"/>
                          </a:xfrm>
                          <a:prstGeom prst="rect">
                            <a:avLst/>
                          </a:prstGeom>
                          <a:noFill/>
                          <a:ln w="9525">
                            <a:noFill/>
                            <a:miter lim="800000"/>
                            <a:headEnd/>
                            <a:tailEnd/>
                          </a:ln>
                        </pic:spPr>
                      </pic:pic>
                    </a:graphicData>
                  </a:graphic>
                </wp:inline>
              </w:drawing>
            </w:r>
          </w:p>
          <w:p w:rsidR="00011CC4" w:rsidRPr="00011CC4" w:rsidRDefault="00011CC4" w:rsidP="005969FD">
            <w:pPr>
              <w:ind w:left="0"/>
              <w:rPr>
                <w:b/>
                <w:lang w:val="en-US"/>
              </w:rPr>
            </w:pPr>
            <w:r>
              <w:rPr>
                <w:b/>
                <w:lang w:val="en-US"/>
              </w:rPr>
              <w:t>Rain, Steam and Speed, T</w:t>
            </w:r>
            <w:r w:rsidRPr="00011CC4">
              <w:rPr>
                <w:b/>
                <w:lang w:val="en-US"/>
              </w:rPr>
              <w:t>he Great Western Rail</w:t>
            </w:r>
            <w:r>
              <w:rPr>
                <w:b/>
                <w:lang w:val="en-US"/>
              </w:rPr>
              <w:t>way</w:t>
            </w:r>
          </w:p>
          <w:p w:rsidR="00CA6C91" w:rsidRPr="00011CC4" w:rsidRDefault="00CA6C91" w:rsidP="005969FD">
            <w:pPr>
              <w:ind w:left="0"/>
              <w:rPr>
                <w:lang w:val="en-US"/>
              </w:rPr>
            </w:pPr>
          </w:p>
        </w:tc>
      </w:tr>
      <w:tr w:rsidR="00CA6C91" w:rsidTr="005969FD">
        <w:tc>
          <w:tcPr>
            <w:tcW w:w="10065" w:type="dxa"/>
            <w:gridSpan w:val="2"/>
          </w:tcPr>
          <w:p w:rsidR="00CA6C91" w:rsidRPr="00CA6C91" w:rsidRDefault="00CA6C91" w:rsidP="005969FD">
            <w:pPr>
              <w:ind w:left="0"/>
              <w:jc w:val="center"/>
              <w:rPr>
                <w:b/>
                <w:sz w:val="32"/>
                <w:szCs w:val="20"/>
              </w:rPr>
            </w:pPr>
            <w:r w:rsidRPr="00CA6C91">
              <w:rPr>
                <w:b/>
                <w:sz w:val="32"/>
                <w:szCs w:val="20"/>
              </w:rPr>
              <w:t>L’auteur</w:t>
            </w:r>
          </w:p>
        </w:tc>
      </w:tr>
      <w:tr w:rsidR="00CA6C91" w:rsidTr="005969FD">
        <w:tc>
          <w:tcPr>
            <w:tcW w:w="10065" w:type="dxa"/>
            <w:gridSpan w:val="2"/>
          </w:tcPr>
          <w:p w:rsidR="00CA6C91" w:rsidRPr="006C7FC2" w:rsidRDefault="00CA6C91" w:rsidP="005969FD">
            <w:pPr>
              <w:ind w:left="0"/>
              <w:jc w:val="both"/>
              <w:rPr>
                <w:sz w:val="20"/>
                <w:szCs w:val="20"/>
              </w:rPr>
            </w:pPr>
            <w:r w:rsidRPr="006C7FC2">
              <w:rPr>
                <w:sz w:val="20"/>
                <w:szCs w:val="20"/>
              </w:rPr>
              <w:t>William Turner, peintre anglais, né à Londres en 1775, commence sa carrière par des coloriages, des gravures et des dessins d’architecture qu’il expose dans  la vitrine de la boutique de son père, modeste barbier.</w:t>
            </w:r>
          </w:p>
          <w:p w:rsidR="00CA6C91" w:rsidRPr="006C7FC2" w:rsidRDefault="00CA6C91" w:rsidP="005969FD">
            <w:pPr>
              <w:ind w:left="0"/>
              <w:jc w:val="both"/>
              <w:rPr>
                <w:sz w:val="20"/>
                <w:szCs w:val="20"/>
              </w:rPr>
            </w:pPr>
            <w:r w:rsidRPr="006C7FC2">
              <w:rPr>
                <w:sz w:val="20"/>
                <w:szCs w:val="20"/>
              </w:rPr>
              <w:t xml:space="preserve"> Excellent élève de </w:t>
            </w:r>
            <w:r w:rsidRPr="00C769C8">
              <w:rPr>
                <w:b/>
                <w:sz w:val="20"/>
                <w:szCs w:val="20"/>
              </w:rPr>
              <w:t xml:space="preserve">la Royal </w:t>
            </w:r>
            <w:proofErr w:type="spellStart"/>
            <w:r w:rsidRPr="00C769C8">
              <w:rPr>
                <w:b/>
                <w:sz w:val="20"/>
                <w:szCs w:val="20"/>
              </w:rPr>
              <w:t>Academy</w:t>
            </w:r>
            <w:proofErr w:type="spellEnd"/>
            <w:r w:rsidRPr="00C769C8">
              <w:rPr>
                <w:b/>
                <w:sz w:val="20"/>
                <w:szCs w:val="20"/>
              </w:rPr>
              <w:t xml:space="preserve"> de Londres</w:t>
            </w:r>
            <w:r w:rsidRPr="006C7FC2">
              <w:rPr>
                <w:sz w:val="20"/>
                <w:szCs w:val="20"/>
              </w:rPr>
              <w:t xml:space="preserve"> où il expose chaque année, il devient très vite un grand théoricien de la peinture, puis professeur de perspective. Il acquiert une grande maîtrise de </w:t>
            </w:r>
            <w:r w:rsidRPr="00C769C8">
              <w:rPr>
                <w:b/>
                <w:sz w:val="20"/>
                <w:szCs w:val="20"/>
              </w:rPr>
              <w:t>l’aquarelle</w:t>
            </w:r>
            <w:r w:rsidRPr="006C7FC2">
              <w:rPr>
                <w:sz w:val="20"/>
                <w:szCs w:val="20"/>
              </w:rPr>
              <w:t xml:space="preserve">, technique qui jouera un rôle fondamental dans ses futurs travaux. </w:t>
            </w:r>
          </w:p>
          <w:p w:rsidR="00CA6C91" w:rsidRPr="006C7FC2" w:rsidRDefault="00CA6C91" w:rsidP="005969FD">
            <w:pPr>
              <w:ind w:left="0"/>
              <w:jc w:val="both"/>
              <w:rPr>
                <w:sz w:val="20"/>
                <w:szCs w:val="20"/>
              </w:rPr>
            </w:pPr>
            <w:r w:rsidRPr="006C7FC2">
              <w:rPr>
                <w:sz w:val="20"/>
                <w:szCs w:val="20"/>
              </w:rPr>
              <w:t xml:space="preserve">Turner s’oppose à la rigueur rationnelle du </w:t>
            </w:r>
            <w:r w:rsidR="00C769C8">
              <w:rPr>
                <w:sz w:val="20"/>
                <w:szCs w:val="20"/>
              </w:rPr>
              <w:t>néo-classicisme (</w:t>
            </w:r>
            <w:r w:rsidRPr="006C7FC2">
              <w:rPr>
                <w:sz w:val="20"/>
                <w:szCs w:val="20"/>
              </w:rPr>
              <w:t>le peintre Louis David règne en maître à la fin du 18</w:t>
            </w:r>
            <w:r w:rsidRPr="006C7FC2">
              <w:rPr>
                <w:sz w:val="20"/>
                <w:szCs w:val="20"/>
                <w:vertAlign w:val="superscript"/>
              </w:rPr>
              <w:t>ème</w:t>
            </w:r>
            <w:r w:rsidRPr="006C7FC2">
              <w:rPr>
                <w:sz w:val="20"/>
                <w:szCs w:val="20"/>
              </w:rPr>
              <w:t xml:space="preserve"> </w:t>
            </w:r>
            <w:proofErr w:type="spellStart"/>
            <w:r w:rsidRPr="006C7FC2">
              <w:rPr>
                <w:sz w:val="20"/>
                <w:szCs w:val="20"/>
              </w:rPr>
              <w:t>siécle</w:t>
            </w:r>
            <w:proofErr w:type="spellEnd"/>
            <w:r w:rsidRPr="006C7FC2">
              <w:rPr>
                <w:sz w:val="20"/>
                <w:szCs w:val="20"/>
              </w:rPr>
              <w:t xml:space="preserve">) et s’insère dans le courant romantique qui touche aussi bien la peinture, que la poésie, la musique ou la philosophie. Le concept de « sublime » dépasse alors celui de « beau idéal » en traduisant </w:t>
            </w:r>
            <w:r w:rsidRPr="00C769C8">
              <w:rPr>
                <w:b/>
                <w:sz w:val="20"/>
                <w:szCs w:val="20"/>
              </w:rPr>
              <w:t>l’exaltation des sentiments humains face à la majesté des phénomènes naturel</w:t>
            </w:r>
            <w:r w:rsidRPr="006C7FC2">
              <w:rPr>
                <w:sz w:val="20"/>
                <w:szCs w:val="20"/>
              </w:rPr>
              <w:t xml:space="preserve">s. </w:t>
            </w:r>
          </w:p>
          <w:p w:rsidR="00CA6C91" w:rsidRPr="006C7FC2" w:rsidRDefault="00CA6C91" w:rsidP="005969FD">
            <w:pPr>
              <w:ind w:left="0"/>
              <w:jc w:val="both"/>
              <w:rPr>
                <w:sz w:val="20"/>
                <w:szCs w:val="20"/>
              </w:rPr>
            </w:pPr>
            <w:r w:rsidRPr="006C7FC2">
              <w:rPr>
                <w:sz w:val="20"/>
                <w:szCs w:val="20"/>
              </w:rPr>
              <w:t xml:space="preserve">Longtemps la peinture de Turner fut un hommage envers celui dont il admirait la lumière délicate </w:t>
            </w:r>
            <w:proofErr w:type="gramStart"/>
            <w:r w:rsidRPr="006C7FC2">
              <w:rPr>
                <w:sz w:val="20"/>
                <w:szCs w:val="20"/>
              </w:rPr>
              <w:t>des peinture</w:t>
            </w:r>
            <w:proofErr w:type="gramEnd"/>
            <w:r w:rsidRPr="006C7FC2">
              <w:rPr>
                <w:sz w:val="20"/>
                <w:szCs w:val="20"/>
              </w:rPr>
              <w:t> : Claude Gellée,</w:t>
            </w:r>
            <w:r>
              <w:rPr>
                <w:sz w:val="20"/>
                <w:szCs w:val="20"/>
              </w:rPr>
              <w:t xml:space="preserve"> dit </w:t>
            </w:r>
            <w:r w:rsidRPr="00C769C8">
              <w:rPr>
                <w:b/>
                <w:sz w:val="20"/>
                <w:szCs w:val="20"/>
              </w:rPr>
              <w:t>Le Lorrain</w:t>
            </w:r>
            <w:r w:rsidR="00C769C8">
              <w:rPr>
                <w:sz w:val="20"/>
                <w:szCs w:val="20"/>
              </w:rPr>
              <w:t xml:space="preserve"> (</w:t>
            </w:r>
            <w:r w:rsidRPr="006C7FC2">
              <w:rPr>
                <w:sz w:val="20"/>
                <w:szCs w:val="20"/>
              </w:rPr>
              <w:t>paysagiste du 17</w:t>
            </w:r>
            <w:r w:rsidRPr="006C7FC2">
              <w:rPr>
                <w:sz w:val="20"/>
                <w:szCs w:val="20"/>
                <w:vertAlign w:val="superscript"/>
              </w:rPr>
              <w:t>ème</w:t>
            </w:r>
            <w:r w:rsidRPr="006C7FC2">
              <w:rPr>
                <w:sz w:val="20"/>
                <w:szCs w:val="20"/>
              </w:rPr>
              <w:t xml:space="preserve"> </w:t>
            </w:r>
            <w:r w:rsidR="00253A67" w:rsidRPr="006C7FC2">
              <w:rPr>
                <w:sz w:val="20"/>
                <w:szCs w:val="20"/>
              </w:rPr>
              <w:t>siècle</w:t>
            </w:r>
            <w:r w:rsidR="00C769C8">
              <w:rPr>
                <w:sz w:val="20"/>
                <w:szCs w:val="20"/>
              </w:rPr>
              <w:t>)</w:t>
            </w:r>
            <w:r w:rsidRPr="006C7FC2">
              <w:rPr>
                <w:sz w:val="20"/>
                <w:szCs w:val="20"/>
              </w:rPr>
              <w:t>. Mais très vite ses nombreux voyages l’amènent à réaliser de nombreuses aquarelles qui firent sa renommée. Turner s’éloigne de plus en plus de la représentation et de l</w:t>
            </w:r>
            <w:r w:rsidR="00C769C8">
              <w:rPr>
                <w:sz w:val="20"/>
                <w:szCs w:val="20"/>
              </w:rPr>
              <w:t>a description fidèle des paysages</w:t>
            </w:r>
            <w:r w:rsidR="00C769C8" w:rsidRPr="006C7FC2">
              <w:rPr>
                <w:sz w:val="20"/>
                <w:szCs w:val="20"/>
              </w:rPr>
              <w:t> ;</w:t>
            </w:r>
            <w:r w:rsidRPr="006C7FC2">
              <w:rPr>
                <w:sz w:val="20"/>
                <w:szCs w:val="20"/>
              </w:rPr>
              <w:t xml:space="preserve"> il concentre son attention sur </w:t>
            </w:r>
            <w:r w:rsidRPr="00C769C8">
              <w:rPr>
                <w:b/>
                <w:sz w:val="20"/>
                <w:szCs w:val="20"/>
              </w:rPr>
              <w:t>les effets de lumières, suggérant des formes de moins en moins définies</w:t>
            </w:r>
            <w:r w:rsidRPr="006C7FC2">
              <w:rPr>
                <w:sz w:val="20"/>
                <w:szCs w:val="20"/>
              </w:rPr>
              <w:t xml:space="preserve">. Ses contemporains lui ont souvent reproché cette extrême liberté prise avec le réel, l’accusant de sacrifier le réel au surnaturel. </w:t>
            </w:r>
          </w:p>
          <w:p w:rsidR="00CA6C91" w:rsidRDefault="00CA6C91" w:rsidP="005969FD">
            <w:pPr>
              <w:ind w:left="0"/>
            </w:pPr>
          </w:p>
        </w:tc>
      </w:tr>
      <w:tr w:rsidR="00CA6C91" w:rsidTr="005969FD">
        <w:tc>
          <w:tcPr>
            <w:tcW w:w="10065" w:type="dxa"/>
            <w:gridSpan w:val="2"/>
          </w:tcPr>
          <w:p w:rsidR="00CA6C91" w:rsidRPr="00CA6C91" w:rsidRDefault="00CA6C91" w:rsidP="005969FD">
            <w:pPr>
              <w:ind w:left="0"/>
              <w:jc w:val="center"/>
              <w:rPr>
                <w:b/>
                <w:sz w:val="20"/>
                <w:szCs w:val="20"/>
              </w:rPr>
            </w:pPr>
            <w:r w:rsidRPr="00CA6C91">
              <w:rPr>
                <w:b/>
                <w:sz w:val="32"/>
                <w:szCs w:val="20"/>
              </w:rPr>
              <w:t>Le contexte</w:t>
            </w:r>
            <w:r w:rsidRPr="007A4912">
              <w:rPr>
                <w:b/>
                <w:sz w:val="20"/>
                <w:szCs w:val="20"/>
              </w:rPr>
              <w:t xml:space="preserve"> </w:t>
            </w:r>
          </w:p>
        </w:tc>
      </w:tr>
      <w:tr w:rsidR="00CA6C91" w:rsidTr="005969FD">
        <w:tc>
          <w:tcPr>
            <w:tcW w:w="10065" w:type="dxa"/>
            <w:gridSpan w:val="2"/>
          </w:tcPr>
          <w:p w:rsidR="00CA6C91" w:rsidRPr="009127D9" w:rsidRDefault="00CA6C91" w:rsidP="005969FD">
            <w:pPr>
              <w:ind w:left="0"/>
              <w:jc w:val="both"/>
              <w:rPr>
                <w:sz w:val="20"/>
                <w:szCs w:val="20"/>
              </w:rPr>
            </w:pPr>
            <w:r w:rsidRPr="009127D9">
              <w:rPr>
                <w:sz w:val="20"/>
                <w:szCs w:val="20"/>
              </w:rPr>
              <w:t xml:space="preserve">Rien ne vaut l’expérience des voyages et de la découverte pour nourrir son art. Turner voyagera dans toute l’Angleterre, en France, en Italie et au Pays-Bas. Pourtant, il reste très attaché à sa ville natale, Londres qui est sa principale source d’inspiration. </w:t>
            </w:r>
          </w:p>
          <w:p w:rsidR="00CA6C91" w:rsidRPr="009127D9" w:rsidRDefault="00CA6C91" w:rsidP="005969FD">
            <w:pPr>
              <w:ind w:left="0"/>
              <w:jc w:val="both"/>
              <w:rPr>
                <w:sz w:val="20"/>
                <w:szCs w:val="20"/>
              </w:rPr>
            </w:pPr>
            <w:r w:rsidRPr="009127D9">
              <w:rPr>
                <w:sz w:val="20"/>
                <w:szCs w:val="20"/>
              </w:rPr>
              <w:t xml:space="preserve">Toute sa vie, il y observe les transformations de l’industrialisation : le train, les nombreux bateaux sur la Tamise et surtout le célèbre brouillard londonien (ou </w:t>
            </w:r>
            <w:proofErr w:type="spellStart"/>
            <w:r w:rsidRPr="009127D9">
              <w:rPr>
                <w:sz w:val="20"/>
                <w:szCs w:val="20"/>
              </w:rPr>
              <w:t>fog</w:t>
            </w:r>
            <w:proofErr w:type="spellEnd"/>
            <w:r w:rsidRPr="009127D9">
              <w:rPr>
                <w:sz w:val="20"/>
                <w:szCs w:val="20"/>
              </w:rPr>
              <w:t>) causé par les fumées écrasantes des nombreux usines. Cette fascination pour l’industrialisation se retrouve dans de nombreuses toiles ou Turner réussit à faire ressortir toute la poésie de ce phénomène dont il est un témoin privilégié…</w:t>
            </w:r>
          </w:p>
          <w:p w:rsidR="00CA6C91" w:rsidRDefault="00CA6C91" w:rsidP="005969FD">
            <w:pPr>
              <w:ind w:left="0"/>
              <w:jc w:val="both"/>
              <w:rPr>
                <w:sz w:val="20"/>
                <w:szCs w:val="20"/>
              </w:rPr>
            </w:pPr>
            <w:r w:rsidRPr="009127D9">
              <w:rPr>
                <w:sz w:val="20"/>
                <w:szCs w:val="20"/>
              </w:rPr>
              <w:t xml:space="preserve">En </w:t>
            </w:r>
            <w:proofErr w:type="gramStart"/>
            <w:r w:rsidRPr="009127D9">
              <w:rPr>
                <w:sz w:val="20"/>
                <w:szCs w:val="20"/>
              </w:rPr>
              <w:t>1844 ,</w:t>
            </w:r>
            <w:proofErr w:type="gramEnd"/>
            <w:r w:rsidRPr="009127D9">
              <w:rPr>
                <w:sz w:val="20"/>
                <w:szCs w:val="20"/>
              </w:rPr>
              <w:t xml:space="preserve"> Turner peint une ligne de chemin de fer qu’il empreinte régulièrement. Il racontera s’être penché hors du train pour mémoriser la scène. Avec Pluie Vapeur et Vitesse, il met en valeur </w:t>
            </w:r>
            <w:r w:rsidRPr="00C769C8">
              <w:rPr>
                <w:b/>
                <w:sz w:val="20"/>
                <w:szCs w:val="20"/>
              </w:rPr>
              <w:t>cette sensation de vitesse</w:t>
            </w:r>
            <w:r w:rsidRPr="009127D9">
              <w:rPr>
                <w:sz w:val="20"/>
                <w:szCs w:val="20"/>
              </w:rPr>
              <w:t>, qu’il aime tout particulièrement. Il n’est d’ailleurs pas le seul artiste du 19</w:t>
            </w:r>
            <w:r w:rsidRPr="00CA6C91">
              <w:rPr>
                <w:sz w:val="20"/>
                <w:szCs w:val="20"/>
              </w:rPr>
              <w:t>ème</w:t>
            </w:r>
            <w:r w:rsidRPr="009127D9">
              <w:rPr>
                <w:sz w:val="20"/>
                <w:szCs w:val="20"/>
              </w:rPr>
              <w:t xml:space="preserve"> siècle à être inspiré par le train, </w:t>
            </w:r>
            <w:r w:rsidRPr="00C769C8">
              <w:rPr>
                <w:b/>
                <w:sz w:val="20"/>
                <w:szCs w:val="20"/>
              </w:rPr>
              <w:t>machine représentative des bouleversements de l’industrialisation.</w:t>
            </w:r>
            <w:r w:rsidRPr="009127D9">
              <w:rPr>
                <w:sz w:val="20"/>
                <w:szCs w:val="20"/>
              </w:rPr>
              <w:t xml:space="preserve"> </w:t>
            </w:r>
          </w:p>
          <w:p w:rsidR="00CA6C91" w:rsidRDefault="00CA6C91" w:rsidP="005969FD">
            <w:pPr>
              <w:ind w:left="0"/>
            </w:pPr>
          </w:p>
        </w:tc>
      </w:tr>
      <w:tr w:rsidR="00CA6C91" w:rsidTr="005969FD">
        <w:tc>
          <w:tcPr>
            <w:tcW w:w="10065" w:type="dxa"/>
            <w:gridSpan w:val="2"/>
          </w:tcPr>
          <w:p w:rsidR="00CA6C91" w:rsidRPr="00CA6C91" w:rsidRDefault="00CA6C91" w:rsidP="005969FD">
            <w:pPr>
              <w:ind w:left="0"/>
              <w:jc w:val="center"/>
              <w:rPr>
                <w:b/>
                <w:sz w:val="32"/>
                <w:szCs w:val="20"/>
              </w:rPr>
            </w:pPr>
            <w:r w:rsidRPr="00CA6C91">
              <w:rPr>
                <w:b/>
                <w:sz w:val="32"/>
                <w:szCs w:val="20"/>
              </w:rPr>
              <w:t>L’œuvre</w:t>
            </w:r>
          </w:p>
        </w:tc>
      </w:tr>
      <w:tr w:rsidR="00CA6C91" w:rsidTr="005969FD">
        <w:tc>
          <w:tcPr>
            <w:tcW w:w="10065" w:type="dxa"/>
            <w:gridSpan w:val="2"/>
            <w:shd w:val="clear" w:color="auto" w:fill="EEECE1" w:themeFill="background2"/>
          </w:tcPr>
          <w:p w:rsidR="00CA6C91" w:rsidRPr="00CA6C91" w:rsidRDefault="00CA6C91" w:rsidP="005969FD">
            <w:pPr>
              <w:pStyle w:val="Paragraphedeliste"/>
              <w:numPr>
                <w:ilvl w:val="0"/>
                <w:numId w:val="2"/>
              </w:numPr>
              <w:ind w:left="1428"/>
              <w:jc w:val="both"/>
              <w:rPr>
                <w:sz w:val="20"/>
                <w:szCs w:val="20"/>
              </w:rPr>
            </w:pPr>
            <w:r w:rsidRPr="007A4912">
              <w:rPr>
                <w:b/>
                <w:sz w:val="20"/>
                <w:szCs w:val="20"/>
              </w:rPr>
              <w:t>Description</w:t>
            </w:r>
          </w:p>
        </w:tc>
      </w:tr>
      <w:tr w:rsidR="00CA6C91" w:rsidRPr="00253A67" w:rsidTr="005969FD">
        <w:tc>
          <w:tcPr>
            <w:tcW w:w="10065" w:type="dxa"/>
            <w:gridSpan w:val="2"/>
          </w:tcPr>
          <w:p w:rsidR="00CA6C91" w:rsidRDefault="00CA6C91" w:rsidP="005969FD">
            <w:pPr>
              <w:ind w:left="0"/>
              <w:jc w:val="both"/>
              <w:rPr>
                <w:sz w:val="20"/>
                <w:szCs w:val="20"/>
              </w:rPr>
            </w:pPr>
            <w:r>
              <w:rPr>
                <w:sz w:val="20"/>
                <w:szCs w:val="20"/>
              </w:rPr>
              <w:t>Sur cette toile, on peut voir un train passant sur un pont, au dessus d’une rivière. Le pa</w:t>
            </w:r>
            <w:r w:rsidR="00253A67">
              <w:rPr>
                <w:sz w:val="20"/>
                <w:szCs w:val="20"/>
              </w:rPr>
              <w:t xml:space="preserve">ysage est brumeux, mais on </w:t>
            </w:r>
            <w:r>
              <w:rPr>
                <w:sz w:val="20"/>
                <w:szCs w:val="20"/>
              </w:rPr>
              <w:t>distingue à droite des champs et un</w:t>
            </w:r>
            <w:r w:rsidR="00C769C8">
              <w:rPr>
                <w:sz w:val="20"/>
                <w:szCs w:val="20"/>
              </w:rPr>
              <w:t>e</w:t>
            </w:r>
            <w:r>
              <w:rPr>
                <w:sz w:val="20"/>
                <w:szCs w:val="20"/>
              </w:rPr>
              <w:t xml:space="preserve"> ville au loin. A l’avant de la locomotive noire, on peut voir quelque chose qui brille, comme si cette chose </w:t>
            </w:r>
            <w:r w:rsidR="007355E6">
              <w:rPr>
                <w:sz w:val="20"/>
                <w:szCs w:val="20"/>
              </w:rPr>
              <w:t>brûlait</w:t>
            </w:r>
            <w:r>
              <w:rPr>
                <w:sz w:val="20"/>
                <w:szCs w:val="20"/>
              </w:rPr>
              <w:t xml:space="preserve">, </w:t>
            </w:r>
            <w:r w:rsidR="007355E6">
              <w:rPr>
                <w:sz w:val="20"/>
                <w:szCs w:val="20"/>
              </w:rPr>
              <w:t>incandescente</w:t>
            </w:r>
            <w:r>
              <w:rPr>
                <w:sz w:val="20"/>
                <w:szCs w:val="20"/>
              </w:rPr>
              <w:t xml:space="preserve">. Il semblerait que cela figure la chaudière poussé à sa capacité maximale. Le </w:t>
            </w:r>
            <w:r>
              <w:rPr>
                <w:sz w:val="20"/>
                <w:szCs w:val="20"/>
              </w:rPr>
              <w:lastRenderedPageBreak/>
              <w:t xml:space="preserve">train semble surgir d’un rideau de pluie et de brouillard. </w:t>
            </w:r>
          </w:p>
          <w:p w:rsidR="00CA6C91" w:rsidRPr="007A4912" w:rsidRDefault="00CA6C91" w:rsidP="005969FD">
            <w:pPr>
              <w:ind w:left="130" w:hanging="142"/>
              <w:jc w:val="both"/>
              <w:rPr>
                <w:b/>
                <w:sz w:val="20"/>
                <w:szCs w:val="20"/>
              </w:rPr>
            </w:pPr>
            <w:r w:rsidRPr="007A4912">
              <w:rPr>
                <w:b/>
                <w:sz w:val="20"/>
                <w:szCs w:val="20"/>
              </w:rPr>
              <w:t xml:space="preserve">Les </w:t>
            </w:r>
            <w:r w:rsidR="00253A67" w:rsidRPr="007A4912">
              <w:rPr>
                <w:b/>
                <w:sz w:val="20"/>
                <w:szCs w:val="20"/>
              </w:rPr>
              <w:t>éléments</w:t>
            </w:r>
            <w:r w:rsidRPr="007A4912">
              <w:rPr>
                <w:b/>
                <w:sz w:val="20"/>
                <w:szCs w:val="20"/>
              </w:rPr>
              <w:t xml:space="preserve"> du tableau : </w:t>
            </w:r>
          </w:p>
          <w:p w:rsidR="00CA6C91" w:rsidRDefault="007355E6" w:rsidP="005969FD">
            <w:pPr>
              <w:ind w:left="0"/>
              <w:jc w:val="both"/>
              <w:rPr>
                <w:sz w:val="20"/>
                <w:szCs w:val="20"/>
              </w:rPr>
            </w:pPr>
            <w:r w:rsidRPr="007355E6">
              <w:rPr>
                <w:b/>
                <w:sz w:val="20"/>
                <w:szCs w:val="20"/>
              </w:rPr>
              <w:t xml:space="preserve">Le </w:t>
            </w:r>
            <w:proofErr w:type="gramStart"/>
            <w:r w:rsidRPr="007355E6">
              <w:rPr>
                <w:b/>
                <w:sz w:val="20"/>
                <w:szCs w:val="20"/>
              </w:rPr>
              <w:t>ciel</w:t>
            </w:r>
            <w:r w:rsidR="00CA6C91" w:rsidRPr="007355E6">
              <w:rPr>
                <w:b/>
                <w:sz w:val="20"/>
                <w:szCs w:val="20"/>
              </w:rPr>
              <w:t>:</w:t>
            </w:r>
            <w:proofErr w:type="gramEnd"/>
            <w:r w:rsidR="00CA6C91">
              <w:rPr>
                <w:sz w:val="20"/>
                <w:szCs w:val="20"/>
              </w:rPr>
              <w:t xml:space="preserve"> il est particulièrement brumeux, rappelant le climat anglais, mais surtout la façon personnelle du peintre de représenter la lumière. </w:t>
            </w:r>
          </w:p>
          <w:p w:rsidR="00CA6C91" w:rsidRDefault="00CA6C91" w:rsidP="005969FD">
            <w:pPr>
              <w:ind w:left="0"/>
              <w:jc w:val="both"/>
              <w:rPr>
                <w:sz w:val="20"/>
                <w:szCs w:val="20"/>
              </w:rPr>
            </w:pPr>
            <w:r w:rsidRPr="007355E6">
              <w:rPr>
                <w:b/>
                <w:sz w:val="20"/>
                <w:szCs w:val="20"/>
              </w:rPr>
              <w:t xml:space="preserve">Le </w:t>
            </w:r>
            <w:proofErr w:type="gramStart"/>
            <w:r w:rsidR="007355E6" w:rsidRPr="007355E6">
              <w:rPr>
                <w:b/>
                <w:sz w:val="20"/>
                <w:szCs w:val="20"/>
              </w:rPr>
              <w:t>pont</w:t>
            </w:r>
            <w:r w:rsidRPr="007355E6">
              <w:rPr>
                <w:b/>
                <w:sz w:val="20"/>
                <w:szCs w:val="20"/>
              </w:rPr>
              <w:t>:</w:t>
            </w:r>
            <w:proofErr w:type="gramEnd"/>
            <w:r>
              <w:rPr>
                <w:sz w:val="20"/>
                <w:szCs w:val="20"/>
              </w:rPr>
              <w:t xml:space="preserve"> C’est le pont de chemin de fer de </w:t>
            </w:r>
            <w:proofErr w:type="spellStart"/>
            <w:r>
              <w:rPr>
                <w:sz w:val="20"/>
                <w:szCs w:val="20"/>
              </w:rPr>
              <w:t>Maidenhead</w:t>
            </w:r>
            <w:proofErr w:type="spellEnd"/>
            <w:r>
              <w:rPr>
                <w:sz w:val="20"/>
                <w:szCs w:val="20"/>
              </w:rPr>
              <w:t xml:space="preserve">, un pont de brique peu </w:t>
            </w:r>
            <w:r w:rsidR="00DC7EEC">
              <w:rPr>
                <w:sz w:val="20"/>
                <w:szCs w:val="20"/>
              </w:rPr>
              <w:t>élève</w:t>
            </w:r>
            <w:r>
              <w:rPr>
                <w:sz w:val="20"/>
                <w:szCs w:val="20"/>
              </w:rPr>
              <w:t xml:space="preserve">  qui rend la circulation des trains plus rapide grâce à ses quatre voies. </w:t>
            </w:r>
          </w:p>
          <w:p w:rsidR="00CA6C91" w:rsidRDefault="007355E6" w:rsidP="005969FD">
            <w:pPr>
              <w:ind w:left="0"/>
              <w:jc w:val="both"/>
              <w:rPr>
                <w:sz w:val="20"/>
                <w:szCs w:val="20"/>
              </w:rPr>
            </w:pPr>
            <w:r w:rsidRPr="007355E6">
              <w:rPr>
                <w:b/>
                <w:sz w:val="20"/>
                <w:szCs w:val="20"/>
              </w:rPr>
              <w:t xml:space="preserve">Le </w:t>
            </w:r>
            <w:proofErr w:type="gramStart"/>
            <w:r w:rsidRPr="007355E6">
              <w:rPr>
                <w:b/>
                <w:sz w:val="20"/>
                <w:szCs w:val="20"/>
              </w:rPr>
              <w:t>fleuve</w:t>
            </w:r>
            <w:r w:rsidR="00CA6C91" w:rsidRPr="007355E6">
              <w:rPr>
                <w:b/>
                <w:sz w:val="20"/>
                <w:szCs w:val="20"/>
              </w:rPr>
              <w:t>:</w:t>
            </w:r>
            <w:proofErr w:type="gramEnd"/>
            <w:r w:rsidR="00CA6C91">
              <w:rPr>
                <w:sz w:val="20"/>
                <w:szCs w:val="20"/>
              </w:rPr>
              <w:t xml:space="preserve"> c’est la tamise. Il se distingue à peine du ciel avec son aspect brumeux. </w:t>
            </w:r>
          </w:p>
          <w:p w:rsidR="00CA6C91" w:rsidRDefault="007355E6" w:rsidP="005969FD">
            <w:pPr>
              <w:ind w:left="0"/>
              <w:jc w:val="both"/>
              <w:rPr>
                <w:sz w:val="20"/>
                <w:szCs w:val="20"/>
              </w:rPr>
            </w:pPr>
            <w:r w:rsidRPr="007355E6">
              <w:rPr>
                <w:b/>
                <w:sz w:val="20"/>
                <w:szCs w:val="20"/>
              </w:rPr>
              <w:t xml:space="preserve">Le </w:t>
            </w:r>
            <w:proofErr w:type="gramStart"/>
            <w:r w:rsidRPr="007355E6">
              <w:rPr>
                <w:b/>
                <w:sz w:val="20"/>
                <w:szCs w:val="20"/>
              </w:rPr>
              <w:t>train</w:t>
            </w:r>
            <w:r w:rsidR="00CA6C91" w:rsidRPr="007355E6">
              <w:rPr>
                <w:b/>
                <w:sz w:val="20"/>
                <w:szCs w:val="20"/>
              </w:rPr>
              <w:t>:</w:t>
            </w:r>
            <w:proofErr w:type="gramEnd"/>
            <w:r w:rsidR="00CA6C91">
              <w:rPr>
                <w:sz w:val="20"/>
                <w:szCs w:val="20"/>
              </w:rPr>
              <w:t xml:space="preserve"> c’est un des modèles les plus perfectionnés de l’époque : Un « </w:t>
            </w:r>
            <w:proofErr w:type="spellStart"/>
            <w:r w:rsidR="00CA6C91">
              <w:rPr>
                <w:sz w:val="20"/>
                <w:szCs w:val="20"/>
              </w:rPr>
              <w:t>Firefly</w:t>
            </w:r>
            <w:proofErr w:type="spellEnd"/>
            <w:r w:rsidR="00CA6C91">
              <w:rPr>
                <w:sz w:val="20"/>
                <w:szCs w:val="20"/>
              </w:rPr>
              <w:t xml:space="preserve"> Class », mis en service en 1843. Il faisait la gloire de l’Angleterre en att</w:t>
            </w:r>
            <w:r w:rsidR="00DC7EEC">
              <w:rPr>
                <w:sz w:val="20"/>
                <w:szCs w:val="20"/>
              </w:rPr>
              <w:t>eignant la vitesse de 150km/h. I</w:t>
            </w:r>
            <w:r w:rsidR="00CA6C91">
              <w:rPr>
                <w:sz w:val="20"/>
                <w:szCs w:val="20"/>
              </w:rPr>
              <w:t xml:space="preserve">l semble aller très vite, car l’avant de la locomotive semble brûlant et on peut également voir de la fumée. La voie ferré d’où surgit la locomotive est la « Great western </w:t>
            </w:r>
            <w:proofErr w:type="spellStart"/>
            <w:r w:rsidR="00CA6C91">
              <w:rPr>
                <w:sz w:val="20"/>
                <w:szCs w:val="20"/>
              </w:rPr>
              <w:t>railway</w:t>
            </w:r>
            <w:proofErr w:type="spellEnd"/>
            <w:r w:rsidR="00CA6C91">
              <w:rPr>
                <w:sz w:val="20"/>
                <w:szCs w:val="20"/>
              </w:rPr>
              <w:t xml:space="preserve"> », le chemin de fer le plus rapide en Europe, crée en 1833 pour desservir tout l’ouest de L’Angleterre ainsi que le sud du Pays de Galles à partir de Londres. </w:t>
            </w:r>
          </w:p>
          <w:p w:rsidR="00CA6C91" w:rsidRPr="007A4912" w:rsidRDefault="00CA6C91" w:rsidP="005969FD">
            <w:pPr>
              <w:ind w:left="130" w:hanging="142"/>
              <w:jc w:val="both"/>
              <w:rPr>
                <w:b/>
                <w:sz w:val="20"/>
                <w:szCs w:val="20"/>
              </w:rPr>
            </w:pPr>
            <w:r w:rsidRPr="007A4912">
              <w:rPr>
                <w:b/>
                <w:sz w:val="20"/>
                <w:szCs w:val="20"/>
              </w:rPr>
              <w:t xml:space="preserve">La composition du tableau : </w:t>
            </w:r>
          </w:p>
          <w:p w:rsidR="00CA6C91" w:rsidRDefault="00CA6C91" w:rsidP="005969FD">
            <w:pPr>
              <w:ind w:left="0"/>
              <w:jc w:val="both"/>
              <w:rPr>
                <w:sz w:val="20"/>
                <w:szCs w:val="20"/>
              </w:rPr>
            </w:pPr>
            <w:r>
              <w:rPr>
                <w:sz w:val="20"/>
                <w:szCs w:val="20"/>
              </w:rPr>
              <w:t xml:space="preserve">Le sujet central du tableau est la locomotive centrale peinte en perspective. On voit clairement </w:t>
            </w:r>
            <w:r w:rsidRPr="00DC7EEC">
              <w:rPr>
                <w:b/>
                <w:sz w:val="20"/>
                <w:szCs w:val="20"/>
              </w:rPr>
              <w:t>deux diagonales</w:t>
            </w:r>
            <w:r>
              <w:rPr>
                <w:sz w:val="20"/>
                <w:szCs w:val="20"/>
              </w:rPr>
              <w:t xml:space="preserve"> autour desquelles s’organise le tableau.</w:t>
            </w:r>
            <w:r w:rsidR="00011CC4">
              <w:rPr>
                <w:sz w:val="20"/>
                <w:szCs w:val="20"/>
              </w:rPr>
              <w:t xml:space="preserve"> </w:t>
            </w:r>
            <w:r>
              <w:rPr>
                <w:sz w:val="20"/>
                <w:szCs w:val="20"/>
              </w:rPr>
              <w:t>Sur la première diagonale qui est la plus importante, le train représenté au premier plan à droite attire le regard et l’oblige à se prolonger vers sa ligne de fuite, d’où vient le train créant une impression à la fois de profondeur et de mouvement, de vitesse. La deuxième diagonale à gauche, plus statique et plus modeste représentée par un autre pont, en pierre, plus ancien et datant de 1772.</w:t>
            </w:r>
          </w:p>
          <w:p w:rsidR="00CA6C91" w:rsidRDefault="00CA6C91" w:rsidP="005969FD">
            <w:pPr>
              <w:ind w:left="0"/>
              <w:jc w:val="both"/>
              <w:rPr>
                <w:sz w:val="20"/>
                <w:szCs w:val="20"/>
              </w:rPr>
            </w:pPr>
            <w:r>
              <w:rPr>
                <w:sz w:val="20"/>
                <w:szCs w:val="20"/>
              </w:rPr>
              <w:t xml:space="preserve">Le reste du tableau est organisé </w:t>
            </w:r>
            <w:r w:rsidRPr="00253A67">
              <w:rPr>
                <w:sz w:val="20"/>
                <w:szCs w:val="20"/>
              </w:rPr>
              <w:t>dans un flou et un brouillard</w:t>
            </w:r>
            <w:r>
              <w:rPr>
                <w:sz w:val="20"/>
                <w:szCs w:val="20"/>
              </w:rPr>
              <w:t xml:space="preserve"> qui rendent difficilement identifiables quelques détails comme une barque sur le fleuve à gauche, des jeunes filles sur la berge, à peine reconnaissables. On a aussi du mal à voir un lièvre filant devant la locomotive pou</w:t>
            </w:r>
            <w:r w:rsidR="007355E6">
              <w:rPr>
                <w:sz w:val="20"/>
                <w:szCs w:val="20"/>
              </w:rPr>
              <w:t>r échapper à une mort certaine.</w:t>
            </w:r>
            <w:r>
              <w:rPr>
                <w:sz w:val="20"/>
                <w:szCs w:val="20"/>
              </w:rPr>
              <w:t xml:space="preserve"> Dans cet ensemble flouté la pluie se mélange à la vapeur, le fleuve au ciel et à droite, les silhouette</w:t>
            </w:r>
            <w:r w:rsidR="00DC7EEC">
              <w:rPr>
                <w:sz w:val="20"/>
                <w:szCs w:val="20"/>
              </w:rPr>
              <w:t>s</w:t>
            </w:r>
            <w:r>
              <w:rPr>
                <w:sz w:val="20"/>
                <w:szCs w:val="20"/>
              </w:rPr>
              <w:t xml:space="preserve"> de la ville sont à peine reconnaissables et se confondent avec le ciel. </w:t>
            </w:r>
          </w:p>
          <w:p w:rsidR="00CA6C91" w:rsidRPr="007A4912" w:rsidRDefault="00CA6C91" w:rsidP="005969FD">
            <w:pPr>
              <w:ind w:left="130" w:hanging="142"/>
              <w:jc w:val="both"/>
              <w:rPr>
                <w:b/>
                <w:sz w:val="20"/>
                <w:szCs w:val="20"/>
              </w:rPr>
            </w:pPr>
            <w:r w:rsidRPr="007A4912">
              <w:rPr>
                <w:b/>
                <w:sz w:val="20"/>
                <w:szCs w:val="20"/>
              </w:rPr>
              <w:t xml:space="preserve">Les couleurs et la lumière : </w:t>
            </w:r>
          </w:p>
          <w:p w:rsidR="00CA6C91" w:rsidRDefault="00CA6C91" w:rsidP="005969FD">
            <w:pPr>
              <w:ind w:left="0"/>
              <w:jc w:val="both"/>
              <w:rPr>
                <w:sz w:val="20"/>
                <w:szCs w:val="20"/>
              </w:rPr>
            </w:pPr>
            <w:r>
              <w:rPr>
                <w:sz w:val="20"/>
                <w:szCs w:val="20"/>
              </w:rPr>
              <w:t xml:space="preserve">Turner utilise des contrastes saisissants pour dépeindre deux mondes différents : </w:t>
            </w:r>
          </w:p>
          <w:p w:rsidR="00CA6C91" w:rsidRPr="00253A67" w:rsidRDefault="00CA6C91" w:rsidP="005969FD">
            <w:pPr>
              <w:pStyle w:val="Paragraphedeliste"/>
              <w:numPr>
                <w:ilvl w:val="0"/>
                <w:numId w:val="3"/>
              </w:numPr>
              <w:jc w:val="both"/>
              <w:rPr>
                <w:sz w:val="20"/>
                <w:szCs w:val="20"/>
              </w:rPr>
            </w:pPr>
            <w:r w:rsidRPr="00253A67">
              <w:rPr>
                <w:sz w:val="20"/>
                <w:szCs w:val="20"/>
              </w:rPr>
              <w:t>Le monde nouveau : La locomotive noire est entourée de tons chauds tels que l’orange, le rouge et le jaune. Ces couleurs sombres représentent Le monde nouveau, fascinant mais aussi menaçant et inquiétant, du progrès industriel. Elle apparaît</w:t>
            </w:r>
            <w:r w:rsidR="00DC7EEC">
              <w:rPr>
                <w:sz w:val="20"/>
                <w:szCs w:val="20"/>
              </w:rPr>
              <w:t xml:space="preserve"> ainsi tel un monstre</w:t>
            </w:r>
            <w:r w:rsidR="00DC7EEC" w:rsidRPr="00253A67">
              <w:rPr>
                <w:sz w:val="20"/>
                <w:szCs w:val="20"/>
              </w:rPr>
              <w:t xml:space="preserve">, à l’aspect menaçant </w:t>
            </w:r>
            <w:r w:rsidRPr="00253A67">
              <w:rPr>
                <w:sz w:val="20"/>
                <w:szCs w:val="20"/>
              </w:rPr>
              <w:t xml:space="preserve">surgissant de nulle part. </w:t>
            </w:r>
          </w:p>
          <w:p w:rsidR="00CA6C91" w:rsidRPr="00253A67" w:rsidRDefault="00CA6C91" w:rsidP="005969FD">
            <w:pPr>
              <w:pStyle w:val="Paragraphedeliste"/>
              <w:numPr>
                <w:ilvl w:val="0"/>
                <w:numId w:val="3"/>
              </w:numPr>
              <w:jc w:val="both"/>
              <w:rPr>
                <w:sz w:val="20"/>
                <w:szCs w:val="20"/>
              </w:rPr>
            </w:pPr>
            <w:r w:rsidRPr="00253A67">
              <w:rPr>
                <w:sz w:val="20"/>
                <w:szCs w:val="20"/>
              </w:rPr>
              <w:t xml:space="preserve">le monde ancien, le monde agricole, connu donc moins menaçant et inquiétant, matérialisé par les couleurs tendres, claires et chaudes </w:t>
            </w:r>
            <w:r w:rsidR="00CC3179">
              <w:rPr>
                <w:sz w:val="20"/>
                <w:szCs w:val="20"/>
              </w:rPr>
              <w:t>du fleuve</w:t>
            </w:r>
            <w:r w:rsidRPr="00253A67">
              <w:rPr>
                <w:sz w:val="20"/>
                <w:szCs w:val="20"/>
              </w:rPr>
              <w:t xml:space="preserve">, du pont de pierre, du ciel et de la campagne environnante. </w:t>
            </w:r>
          </w:p>
          <w:p w:rsidR="00CA6C91" w:rsidRDefault="00CA6C91" w:rsidP="005969FD">
            <w:pPr>
              <w:ind w:left="0"/>
              <w:jc w:val="both"/>
              <w:rPr>
                <w:sz w:val="20"/>
                <w:szCs w:val="20"/>
              </w:rPr>
            </w:pPr>
            <w:r>
              <w:rPr>
                <w:sz w:val="20"/>
                <w:szCs w:val="20"/>
              </w:rPr>
              <w:t>Toutes ces couleurs s’organisent en mouvement contrastés</w:t>
            </w:r>
            <w:r w:rsidR="00DC7EEC">
              <w:rPr>
                <w:sz w:val="20"/>
                <w:szCs w:val="20"/>
              </w:rPr>
              <w:t xml:space="preserve"> figurés par de</w:t>
            </w:r>
            <w:r>
              <w:rPr>
                <w:sz w:val="20"/>
                <w:szCs w:val="20"/>
              </w:rPr>
              <w:t>s</w:t>
            </w:r>
            <w:r w:rsidR="00DC7EEC">
              <w:rPr>
                <w:sz w:val="20"/>
                <w:szCs w:val="20"/>
              </w:rPr>
              <w:t xml:space="preserve"> </w:t>
            </w:r>
            <w:r>
              <w:rPr>
                <w:sz w:val="20"/>
                <w:szCs w:val="20"/>
              </w:rPr>
              <w:t>traits de pinceaux qui semblent désordonnées, - mouvements de la pluie, de l’ai</w:t>
            </w:r>
            <w:r w:rsidR="00DC7EEC">
              <w:rPr>
                <w:sz w:val="20"/>
                <w:szCs w:val="20"/>
              </w:rPr>
              <w:t>r, -mais qui concourent à isoler</w:t>
            </w:r>
            <w:r>
              <w:rPr>
                <w:sz w:val="20"/>
                <w:szCs w:val="20"/>
              </w:rPr>
              <w:t xml:space="preserve"> et à faire ressortir le sujet principal du tableau : le train. </w:t>
            </w:r>
          </w:p>
          <w:p w:rsidR="00DC7EEC" w:rsidRPr="00253A67" w:rsidRDefault="00DC7EEC" w:rsidP="005969FD">
            <w:pPr>
              <w:ind w:left="0"/>
              <w:jc w:val="both"/>
              <w:rPr>
                <w:sz w:val="20"/>
                <w:szCs w:val="20"/>
              </w:rPr>
            </w:pPr>
            <w:r>
              <w:rPr>
                <w:sz w:val="20"/>
                <w:szCs w:val="20"/>
              </w:rPr>
              <w:t xml:space="preserve">Mais ce qui frappe c’est l’impression de lumière qui entoure ce train, même si elle est parfois assombrie au bord du fleuve. Le train se déplace entouré s’un halot de lumière. Turner est appelé « the </w:t>
            </w:r>
            <w:proofErr w:type="spellStart"/>
            <w:r>
              <w:rPr>
                <w:sz w:val="20"/>
                <w:szCs w:val="20"/>
              </w:rPr>
              <w:t>painter</w:t>
            </w:r>
            <w:proofErr w:type="spellEnd"/>
            <w:r>
              <w:rPr>
                <w:sz w:val="20"/>
                <w:szCs w:val="20"/>
              </w:rPr>
              <w:t xml:space="preserve"> of light » et la lumière a toujours une place importante dans ses tableaux.</w:t>
            </w:r>
          </w:p>
          <w:p w:rsidR="00CA6C91" w:rsidRPr="00253A67" w:rsidRDefault="00CA6C91" w:rsidP="005969FD">
            <w:pPr>
              <w:ind w:left="130" w:hanging="142"/>
              <w:jc w:val="both"/>
            </w:pPr>
          </w:p>
        </w:tc>
      </w:tr>
      <w:tr w:rsidR="00253A67" w:rsidRPr="00253A67" w:rsidTr="005969FD">
        <w:tc>
          <w:tcPr>
            <w:tcW w:w="10065" w:type="dxa"/>
            <w:gridSpan w:val="2"/>
            <w:shd w:val="clear" w:color="auto" w:fill="EEECE1" w:themeFill="background2"/>
          </w:tcPr>
          <w:p w:rsidR="00253A67" w:rsidRPr="00253A67" w:rsidRDefault="00253A67" w:rsidP="005969FD">
            <w:pPr>
              <w:pStyle w:val="Paragraphedeliste"/>
              <w:numPr>
                <w:ilvl w:val="0"/>
                <w:numId w:val="2"/>
              </w:numPr>
              <w:ind w:left="1428"/>
              <w:jc w:val="both"/>
              <w:rPr>
                <w:b/>
                <w:sz w:val="20"/>
                <w:szCs w:val="20"/>
              </w:rPr>
            </w:pPr>
            <w:r w:rsidRPr="00C60EFD">
              <w:rPr>
                <w:b/>
                <w:sz w:val="20"/>
                <w:szCs w:val="20"/>
              </w:rPr>
              <w:lastRenderedPageBreak/>
              <w:t>Interprétation</w:t>
            </w:r>
          </w:p>
        </w:tc>
      </w:tr>
      <w:tr w:rsidR="00253A67" w:rsidRPr="00A640F2" w:rsidTr="005969FD">
        <w:tc>
          <w:tcPr>
            <w:tcW w:w="10065" w:type="dxa"/>
            <w:gridSpan w:val="2"/>
          </w:tcPr>
          <w:p w:rsidR="00253A67" w:rsidRDefault="00253A67" w:rsidP="005969FD">
            <w:pPr>
              <w:ind w:left="0"/>
              <w:jc w:val="both"/>
              <w:rPr>
                <w:sz w:val="20"/>
                <w:szCs w:val="20"/>
              </w:rPr>
            </w:pPr>
            <w:r w:rsidRPr="005D418F">
              <w:rPr>
                <w:sz w:val="20"/>
                <w:szCs w:val="20"/>
              </w:rPr>
              <w:t xml:space="preserve">Cette peinture stigmatise </w:t>
            </w:r>
            <w:r w:rsidRPr="00253A67">
              <w:rPr>
                <w:sz w:val="20"/>
                <w:szCs w:val="20"/>
              </w:rPr>
              <w:t xml:space="preserve">les sentiments </w:t>
            </w:r>
            <w:r w:rsidRPr="005D418F">
              <w:rPr>
                <w:sz w:val="20"/>
                <w:szCs w:val="20"/>
              </w:rPr>
              <w:t xml:space="preserve">que les contemporains de Turner ont certainement </w:t>
            </w:r>
            <w:r w:rsidR="00011CC4" w:rsidRPr="005D418F">
              <w:rPr>
                <w:sz w:val="20"/>
                <w:szCs w:val="20"/>
              </w:rPr>
              <w:t>ressentis</w:t>
            </w:r>
            <w:r w:rsidRPr="005D418F">
              <w:rPr>
                <w:sz w:val="20"/>
                <w:szCs w:val="20"/>
              </w:rPr>
              <w:t xml:space="preserve"> à l’avènement de la locomotive. Les progrès techniques apparaissent à la fois comme </w:t>
            </w:r>
            <w:r w:rsidRPr="00A640F2">
              <w:rPr>
                <w:b/>
                <w:sz w:val="20"/>
                <w:szCs w:val="20"/>
              </w:rPr>
              <w:t>passionnants</w:t>
            </w:r>
            <w:r w:rsidRPr="005D418F">
              <w:rPr>
                <w:sz w:val="20"/>
                <w:szCs w:val="20"/>
              </w:rPr>
              <w:t xml:space="preserve"> et palpitants, mais aussi comme </w:t>
            </w:r>
            <w:r w:rsidRPr="00A640F2">
              <w:rPr>
                <w:b/>
                <w:sz w:val="20"/>
                <w:szCs w:val="20"/>
              </w:rPr>
              <w:t>dangereux</w:t>
            </w:r>
            <w:r w:rsidRPr="00253A67">
              <w:rPr>
                <w:sz w:val="20"/>
                <w:szCs w:val="20"/>
              </w:rPr>
              <w:t>.</w:t>
            </w:r>
            <w:r w:rsidRPr="005D418F">
              <w:rPr>
                <w:sz w:val="20"/>
                <w:szCs w:val="20"/>
              </w:rPr>
              <w:t xml:space="preserve"> La locomotive arrivant à toute vitesse semble effrayante, incontrôlable, impossible à stopper comme la course de l’industrie dans sa quête de performance</w:t>
            </w:r>
            <w:r>
              <w:rPr>
                <w:sz w:val="20"/>
                <w:szCs w:val="20"/>
              </w:rPr>
              <w:t xml:space="preserve">. En effet, </w:t>
            </w:r>
            <w:r w:rsidRPr="00A640F2">
              <w:rPr>
                <w:b/>
                <w:sz w:val="20"/>
                <w:szCs w:val="20"/>
              </w:rPr>
              <w:t>cette œuvre représente le passage d‘un monde à l’autre</w:t>
            </w:r>
            <w:r w:rsidR="00A640F2">
              <w:rPr>
                <w:b/>
                <w:sz w:val="20"/>
                <w:szCs w:val="20"/>
              </w:rPr>
              <w:t> </w:t>
            </w:r>
            <w:r w:rsidR="00A640F2">
              <w:rPr>
                <w:sz w:val="20"/>
                <w:szCs w:val="20"/>
              </w:rPr>
              <w:t>:</w:t>
            </w:r>
            <w:r>
              <w:rPr>
                <w:sz w:val="20"/>
                <w:szCs w:val="20"/>
              </w:rPr>
              <w:t xml:space="preserve"> Le passage d’un monde agricole d’un monde industriel avec cette ligne de séparation crée par le train : à gauche le monde ancien avec la campagne, le vieux pont, la barque, les jeunes filles dansant sur la berge, et à droite le monde de la ville, auquel le train permet de d’accéder confortablement et rapidement. Le lièvre, seul être vivant à s’aventurer sur les voies du chemin de fer fait la course avec </w:t>
            </w:r>
            <w:r w:rsidR="00A640F2">
              <w:rPr>
                <w:sz w:val="20"/>
                <w:szCs w:val="20"/>
              </w:rPr>
              <w:t xml:space="preserve">la </w:t>
            </w:r>
            <w:r>
              <w:rPr>
                <w:sz w:val="20"/>
                <w:szCs w:val="20"/>
              </w:rPr>
              <w:t xml:space="preserve">machine infernale et ne la gagnera pas assurément. </w:t>
            </w:r>
          </w:p>
          <w:p w:rsidR="00253A67" w:rsidRDefault="00253A67" w:rsidP="005969FD">
            <w:pPr>
              <w:ind w:left="0"/>
              <w:jc w:val="both"/>
              <w:rPr>
                <w:sz w:val="20"/>
                <w:szCs w:val="20"/>
              </w:rPr>
            </w:pPr>
          </w:p>
        </w:tc>
      </w:tr>
      <w:tr w:rsidR="00253A67" w:rsidRPr="00253A67" w:rsidTr="005969FD">
        <w:tc>
          <w:tcPr>
            <w:tcW w:w="10065" w:type="dxa"/>
            <w:gridSpan w:val="2"/>
            <w:shd w:val="clear" w:color="auto" w:fill="EEECE1" w:themeFill="background2"/>
          </w:tcPr>
          <w:p w:rsidR="00253A67" w:rsidRPr="00253A67" w:rsidRDefault="00253A67" w:rsidP="005969FD">
            <w:pPr>
              <w:pStyle w:val="Paragraphedeliste"/>
              <w:numPr>
                <w:ilvl w:val="0"/>
                <w:numId w:val="2"/>
              </w:numPr>
              <w:ind w:left="1428"/>
              <w:jc w:val="both"/>
              <w:rPr>
                <w:b/>
                <w:sz w:val="20"/>
                <w:szCs w:val="20"/>
              </w:rPr>
            </w:pPr>
            <w:r w:rsidRPr="001E353F">
              <w:rPr>
                <w:b/>
                <w:sz w:val="20"/>
                <w:szCs w:val="20"/>
              </w:rPr>
              <w:t>Mouvement</w:t>
            </w:r>
            <w:r w:rsidR="002A1AE8">
              <w:rPr>
                <w:b/>
                <w:sz w:val="20"/>
                <w:szCs w:val="20"/>
              </w:rPr>
              <w:t>s</w:t>
            </w:r>
            <w:r w:rsidRPr="001E353F">
              <w:rPr>
                <w:b/>
                <w:sz w:val="20"/>
                <w:szCs w:val="20"/>
              </w:rPr>
              <w:t xml:space="preserve"> artistique</w:t>
            </w:r>
            <w:r w:rsidR="002A1AE8">
              <w:rPr>
                <w:b/>
                <w:sz w:val="20"/>
                <w:szCs w:val="20"/>
              </w:rPr>
              <w:t>s</w:t>
            </w:r>
            <w:r w:rsidR="00690C33">
              <w:rPr>
                <w:b/>
                <w:sz w:val="20"/>
                <w:szCs w:val="20"/>
              </w:rPr>
              <w:t> </w:t>
            </w:r>
            <w:r w:rsidR="00690C33">
              <w:rPr>
                <w:sz w:val="20"/>
                <w:szCs w:val="20"/>
              </w:rPr>
              <w:t xml:space="preserve">: </w:t>
            </w:r>
            <w:r w:rsidR="00690C33" w:rsidRPr="00690C33">
              <w:rPr>
                <w:b/>
                <w:sz w:val="20"/>
                <w:szCs w:val="20"/>
              </w:rPr>
              <w:t xml:space="preserve">TURNER, ROMANTIQUE </w:t>
            </w:r>
            <w:r w:rsidR="002A1AE8">
              <w:rPr>
                <w:b/>
                <w:sz w:val="20"/>
                <w:szCs w:val="20"/>
              </w:rPr>
              <w:t xml:space="preserve">ET </w:t>
            </w:r>
            <w:r w:rsidR="00690C33" w:rsidRPr="00690C33">
              <w:rPr>
                <w:b/>
                <w:sz w:val="20"/>
                <w:szCs w:val="20"/>
              </w:rPr>
              <w:t>PRE-IMPRESSIONNISTE</w:t>
            </w:r>
          </w:p>
        </w:tc>
      </w:tr>
      <w:tr w:rsidR="00253A67" w:rsidRPr="00690C33" w:rsidTr="005969FD">
        <w:tc>
          <w:tcPr>
            <w:tcW w:w="10065" w:type="dxa"/>
            <w:gridSpan w:val="2"/>
          </w:tcPr>
          <w:p w:rsidR="00A640F2" w:rsidRDefault="00253A67" w:rsidP="005969FD">
            <w:pPr>
              <w:ind w:left="0"/>
              <w:jc w:val="both"/>
              <w:rPr>
                <w:sz w:val="20"/>
                <w:szCs w:val="20"/>
              </w:rPr>
            </w:pPr>
            <w:r>
              <w:rPr>
                <w:sz w:val="20"/>
                <w:szCs w:val="20"/>
              </w:rPr>
              <w:t>Turner est ici fortement avant-gardiste</w:t>
            </w:r>
            <w:r w:rsidRPr="00A640F2">
              <w:rPr>
                <w:b/>
                <w:sz w:val="20"/>
                <w:szCs w:val="20"/>
              </w:rPr>
              <w:t>, se permettant d’outrepasser toutes les règles picturales en vigueur</w:t>
            </w:r>
            <w:r>
              <w:rPr>
                <w:sz w:val="20"/>
                <w:szCs w:val="20"/>
              </w:rPr>
              <w:t xml:space="preserve">, pour se consacrer pleinement à la recherche d’une impression fugitive. La réalité s’estompe, les formes se fondent dans des espaces noyés dans une lumière tamisée. L’artiste n’opère que par suggestion, ne laissant se détacher que </w:t>
            </w:r>
            <w:r w:rsidR="00011CC4">
              <w:rPr>
                <w:sz w:val="20"/>
                <w:szCs w:val="20"/>
              </w:rPr>
              <w:t>quelques éléments perceptibles.</w:t>
            </w:r>
            <w:r>
              <w:rPr>
                <w:sz w:val="20"/>
                <w:szCs w:val="20"/>
              </w:rPr>
              <w:t xml:space="preserve"> </w:t>
            </w:r>
          </w:p>
          <w:p w:rsidR="00253A67" w:rsidRDefault="00A640F2" w:rsidP="005969FD">
            <w:pPr>
              <w:ind w:left="0"/>
              <w:jc w:val="both"/>
              <w:rPr>
                <w:sz w:val="20"/>
                <w:szCs w:val="20"/>
                <w:lang w:val="en-US"/>
              </w:rPr>
            </w:pPr>
            <w:r w:rsidRPr="00A640F2">
              <w:rPr>
                <w:b/>
                <w:sz w:val="20"/>
                <w:szCs w:val="20"/>
              </w:rPr>
              <w:t>Romantique</w:t>
            </w:r>
            <w:r>
              <w:rPr>
                <w:sz w:val="20"/>
                <w:szCs w:val="20"/>
              </w:rPr>
              <w:t xml:space="preserve"> par excellence, cette peinture démontre que la puissance humaine est en harmonie avec la nature. </w:t>
            </w:r>
            <w:r w:rsidR="00253A67">
              <w:rPr>
                <w:sz w:val="20"/>
                <w:szCs w:val="20"/>
              </w:rPr>
              <w:t xml:space="preserve">La </w:t>
            </w:r>
            <w:r>
              <w:rPr>
                <w:sz w:val="20"/>
                <w:szCs w:val="20"/>
              </w:rPr>
              <w:t>lumière</w:t>
            </w:r>
            <w:r w:rsidR="00253A67">
              <w:rPr>
                <w:sz w:val="20"/>
                <w:szCs w:val="20"/>
              </w:rPr>
              <w:t xml:space="preserve"> irradie le paysage, elle le fait vibrer de toutes parts, concourant ainsi à l’effet recherché par l’auteur : la </w:t>
            </w:r>
            <w:r w:rsidR="00253A67" w:rsidRPr="00A640F2">
              <w:rPr>
                <w:b/>
                <w:sz w:val="20"/>
                <w:szCs w:val="20"/>
              </w:rPr>
              <w:t>représentation d’un laps de perception, vibrant, rapide, fulgurant</w:t>
            </w:r>
            <w:r w:rsidR="00253A67">
              <w:rPr>
                <w:sz w:val="20"/>
                <w:szCs w:val="20"/>
              </w:rPr>
              <w:t xml:space="preserve">. On a </w:t>
            </w:r>
            <w:r w:rsidR="00253A67" w:rsidRPr="00A640F2">
              <w:rPr>
                <w:b/>
                <w:sz w:val="20"/>
                <w:szCs w:val="20"/>
              </w:rPr>
              <w:t xml:space="preserve">l’impression </w:t>
            </w:r>
            <w:r w:rsidR="00253A67">
              <w:rPr>
                <w:sz w:val="20"/>
                <w:szCs w:val="20"/>
              </w:rPr>
              <w:t xml:space="preserve">de voir un instant fugace, le train passera comme un éclair, en quelques secondes. </w:t>
            </w:r>
            <w:r w:rsidR="00253A67" w:rsidRPr="00690C33">
              <w:rPr>
                <w:sz w:val="20"/>
                <w:szCs w:val="20"/>
                <w:lang w:val="en-US"/>
              </w:rPr>
              <w:t>(«  my job is to draw what I see, not what I know »)</w:t>
            </w:r>
          </w:p>
          <w:p w:rsidR="00690C33" w:rsidRPr="00690C33" w:rsidRDefault="00690C33" w:rsidP="00690C33">
            <w:pPr>
              <w:pStyle w:val="NormalWeb"/>
              <w:rPr>
                <w:rFonts w:asciiTheme="minorHAnsi" w:eastAsiaTheme="minorHAnsi" w:hAnsiTheme="minorHAnsi" w:cstheme="minorBidi"/>
                <w:bCs/>
                <w:color w:val="auto"/>
                <w:lang w:eastAsia="en-US"/>
              </w:rPr>
            </w:pPr>
            <w:r w:rsidRPr="00690C33">
              <w:rPr>
                <w:rFonts w:asciiTheme="minorHAnsi" w:eastAsiaTheme="minorHAnsi" w:hAnsiTheme="minorHAnsi" w:cstheme="minorBidi"/>
                <w:bCs/>
                <w:color w:val="auto"/>
                <w:lang w:eastAsia="en-US"/>
              </w:rPr>
              <w:lastRenderedPageBreak/>
              <w:t>Entre les années 1829 et 1837, l'</w:t>
            </w:r>
            <w:proofErr w:type="spellStart"/>
            <w:r w:rsidRPr="00690C33">
              <w:rPr>
                <w:rFonts w:asciiTheme="minorHAnsi" w:eastAsiaTheme="minorHAnsi" w:hAnsiTheme="minorHAnsi" w:cstheme="minorBidi"/>
                <w:bCs/>
                <w:color w:val="auto"/>
                <w:lang w:eastAsia="en-US"/>
              </w:rPr>
              <w:t>oeuvre</w:t>
            </w:r>
            <w:proofErr w:type="spellEnd"/>
            <w:r w:rsidRPr="00690C33">
              <w:rPr>
                <w:rFonts w:asciiTheme="minorHAnsi" w:eastAsiaTheme="minorHAnsi" w:hAnsiTheme="minorHAnsi" w:cstheme="minorBidi"/>
                <w:bCs/>
                <w:color w:val="auto"/>
                <w:lang w:eastAsia="en-US"/>
              </w:rPr>
              <w:t xml:space="preserve"> de Turner va évoluer de manière encore plus radicale pour s'intéresser de moins en moins à la réalité figurative, et ne garder qu'une </w:t>
            </w:r>
            <w:r w:rsidRPr="00690C33">
              <w:rPr>
                <w:rFonts w:asciiTheme="minorHAnsi" w:eastAsiaTheme="minorHAnsi" w:hAnsiTheme="minorHAnsi" w:cstheme="minorBidi"/>
                <w:b/>
                <w:color w:val="auto"/>
                <w:lang w:eastAsia="en-US"/>
              </w:rPr>
              <w:t xml:space="preserve">vision lumineuse </w:t>
            </w:r>
            <w:r w:rsidRPr="00690C33">
              <w:rPr>
                <w:rFonts w:asciiTheme="minorHAnsi" w:eastAsiaTheme="minorHAnsi" w:hAnsiTheme="minorHAnsi" w:cstheme="minorBidi"/>
                <w:bCs/>
                <w:color w:val="auto"/>
                <w:lang w:eastAsia="en-US"/>
              </w:rPr>
              <w:t>et transfigurée de celle-ci, où le sujet de l'</w:t>
            </w:r>
            <w:proofErr w:type="spellStart"/>
            <w:r w:rsidRPr="00690C33">
              <w:rPr>
                <w:rFonts w:asciiTheme="minorHAnsi" w:eastAsiaTheme="minorHAnsi" w:hAnsiTheme="minorHAnsi" w:cstheme="minorBidi"/>
                <w:bCs/>
                <w:color w:val="auto"/>
                <w:lang w:eastAsia="en-US"/>
              </w:rPr>
              <w:t>oeuvre</w:t>
            </w:r>
            <w:proofErr w:type="spellEnd"/>
            <w:r w:rsidRPr="00690C33">
              <w:rPr>
                <w:rFonts w:asciiTheme="minorHAnsi" w:eastAsiaTheme="minorHAnsi" w:hAnsiTheme="minorHAnsi" w:cstheme="minorBidi"/>
                <w:bCs/>
                <w:color w:val="auto"/>
                <w:lang w:eastAsia="en-US"/>
              </w:rPr>
              <w:t xml:space="preserve"> est davantage la représentation des effets de lumière (</w:t>
            </w:r>
            <w:r w:rsidRPr="00690C33">
              <w:rPr>
                <w:rFonts w:asciiTheme="minorHAnsi" w:eastAsiaTheme="minorHAnsi" w:hAnsiTheme="minorHAnsi" w:cstheme="minorBidi"/>
                <w:bCs/>
                <w:i/>
                <w:iCs/>
                <w:color w:val="auto"/>
                <w:lang w:eastAsia="en-US"/>
              </w:rPr>
              <w:t>"L'incendie du Parlement" - 1835</w:t>
            </w:r>
            <w:r w:rsidRPr="00690C33">
              <w:rPr>
                <w:rFonts w:asciiTheme="minorHAnsi" w:eastAsiaTheme="minorHAnsi" w:hAnsiTheme="minorHAnsi" w:cstheme="minorBidi"/>
                <w:bCs/>
                <w:color w:val="auto"/>
                <w:lang w:eastAsia="en-US"/>
              </w:rPr>
              <w:t>).</w:t>
            </w:r>
          </w:p>
          <w:p w:rsidR="00690C33" w:rsidRPr="00690C33" w:rsidRDefault="00690C33" w:rsidP="00690C33">
            <w:pPr>
              <w:pStyle w:val="NormalWeb"/>
              <w:rPr>
                <w:rFonts w:asciiTheme="minorHAnsi" w:eastAsiaTheme="minorHAnsi" w:hAnsiTheme="minorHAnsi" w:cstheme="minorBidi"/>
                <w:color w:val="auto"/>
                <w:lang w:eastAsia="en-US"/>
              </w:rPr>
            </w:pPr>
            <w:r w:rsidRPr="00690C33">
              <w:rPr>
                <w:rFonts w:asciiTheme="minorHAnsi" w:eastAsiaTheme="minorHAnsi" w:hAnsiTheme="minorHAnsi" w:cstheme="minorBidi"/>
                <w:color w:val="auto"/>
                <w:lang w:eastAsia="en-US"/>
              </w:rPr>
              <w:t>Ainsi, quarante ans avant</w:t>
            </w:r>
            <w:r w:rsidRPr="00690C33">
              <w:rPr>
                <w:rFonts w:asciiTheme="minorHAnsi" w:eastAsiaTheme="minorHAnsi" w:hAnsiTheme="minorHAnsi" w:cstheme="minorBidi"/>
                <w:b/>
                <w:bCs/>
                <w:color w:val="auto"/>
                <w:lang w:eastAsia="en-US"/>
              </w:rPr>
              <w:t xml:space="preserve"> Monet</w:t>
            </w:r>
            <w:r w:rsidRPr="00690C33">
              <w:rPr>
                <w:rFonts w:asciiTheme="minorHAnsi" w:eastAsiaTheme="minorHAnsi" w:hAnsiTheme="minorHAnsi" w:cstheme="minorBidi"/>
                <w:color w:val="auto"/>
                <w:lang w:eastAsia="en-US"/>
              </w:rPr>
              <w:t xml:space="preserve">, </w:t>
            </w:r>
            <w:r>
              <w:rPr>
                <w:rFonts w:asciiTheme="minorHAnsi" w:eastAsiaTheme="minorHAnsi" w:hAnsiTheme="minorHAnsi" w:cstheme="minorBidi"/>
                <w:bCs/>
                <w:color w:val="auto"/>
                <w:lang w:eastAsia="en-US"/>
              </w:rPr>
              <w:t>Turner</w:t>
            </w:r>
            <w:r w:rsidRPr="00690C33">
              <w:rPr>
                <w:rFonts w:asciiTheme="minorHAnsi" w:eastAsiaTheme="minorHAnsi" w:hAnsiTheme="minorHAnsi" w:cstheme="minorBidi"/>
                <w:color w:val="auto"/>
                <w:lang w:eastAsia="en-US"/>
              </w:rPr>
              <w:t xml:space="preserve"> invente une nouvelle peinture - qui ne sera pas comprise de la majorité de ses contemporains, qui par</w:t>
            </w:r>
            <w:r>
              <w:rPr>
                <w:rFonts w:asciiTheme="minorHAnsi" w:eastAsiaTheme="minorHAnsi" w:hAnsiTheme="minorHAnsi" w:cstheme="minorBidi"/>
                <w:color w:val="auto"/>
                <w:lang w:eastAsia="en-US"/>
              </w:rPr>
              <w:t>leront des "folies de Turner" -</w:t>
            </w:r>
            <w:r w:rsidRPr="00690C33">
              <w:rPr>
                <w:rFonts w:asciiTheme="minorHAnsi" w:eastAsiaTheme="minorHAnsi" w:hAnsiTheme="minorHAnsi" w:cstheme="minorBidi"/>
                <w:color w:val="auto"/>
                <w:lang w:eastAsia="en-US"/>
              </w:rPr>
              <w:t xml:space="preserve">, où l'artiste, s'affranchissant des conventions admises du genre pictural, </w:t>
            </w:r>
            <w:r w:rsidRPr="00690C33">
              <w:rPr>
                <w:rFonts w:asciiTheme="minorHAnsi" w:eastAsiaTheme="minorHAnsi" w:hAnsiTheme="minorHAnsi" w:cstheme="minorBidi"/>
                <w:b/>
                <w:bCs/>
                <w:color w:val="auto"/>
                <w:lang w:eastAsia="en-US"/>
              </w:rPr>
              <w:t>dissout les formes</w:t>
            </w:r>
            <w:r w:rsidRPr="00690C33">
              <w:rPr>
                <w:rFonts w:asciiTheme="minorHAnsi" w:eastAsiaTheme="minorHAnsi" w:hAnsiTheme="minorHAnsi" w:cstheme="minorBidi"/>
                <w:color w:val="auto"/>
                <w:lang w:eastAsia="en-US"/>
              </w:rPr>
              <w:t xml:space="preserve"> dans le frémissement de l'atmosphère et de la lumière.</w:t>
            </w:r>
          </w:p>
          <w:p w:rsidR="00253A67" w:rsidRPr="00690C33" w:rsidRDefault="00253A67" w:rsidP="005969FD">
            <w:pPr>
              <w:ind w:left="0"/>
              <w:jc w:val="both"/>
              <w:rPr>
                <w:sz w:val="20"/>
                <w:szCs w:val="20"/>
              </w:rPr>
            </w:pPr>
          </w:p>
        </w:tc>
      </w:tr>
    </w:tbl>
    <w:p w:rsidR="00EC0ABA" w:rsidRPr="00690C33" w:rsidRDefault="00EC0ABA" w:rsidP="00A640F2">
      <w:pPr>
        <w:ind w:left="0"/>
      </w:pPr>
    </w:p>
    <w:sectPr w:rsidR="00EC0ABA" w:rsidRPr="00690C33" w:rsidSect="00EC0A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638A6"/>
    <w:multiLevelType w:val="hybridMultilevel"/>
    <w:tmpl w:val="0EC04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AA729A"/>
    <w:multiLevelType w:val="hybridMultilevel"/>
    <w:tmpl w:val="BC48B97A"/>
    <w:lvl w:ilvl="0" w:tplc="8B4C4D88">
      <w:start w:val="1"/>
      <w:numFmt w:val="upperRoman"/>
      <w:lvlText w:val="%1."/>
      <w:lvlJc w:val="left"/>
      <w:pPr>
        <w:ind w:left="1014" w:hanging="720"/>
      </w:pPr>
      <w:rPr>
        <w:rFonts w:hint="default"/>
        <w:b/>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2">
    <w:nsid w:val="6B462628"/>
    <w:multiLevelType w:val="hybridMultilevel"/>
    <w:tmpl w:val="31DE78AA"/>
    <w:lvl w:ilvl="0" w:tplc="FF1A2984">
      <w:numFmt w:val="bullet"/>
      <w:lvlText w:val="-"/>
      <w:lvlJc w:val="left"/>
      <w:pPr>
        <w:ind w:left="-66" w:hanging="360"/>
      </w:pPr>
      <w:rPr>
        <w:rFonts w:ascii="Calibri" w:eastAsiaTheme="minorHAnsi" w:hAnsi="Calibri"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C91"/>
    <w:rsid w:val="00011CC4"/>
    <w:rsid w:val="00253A67"/>
    <w:rsid w:val="002A1AE8"/>
    <w:rsid w:val="00381F14"/>
    <w:rsid w:val="005969FD"/>
    <w:rsid w:val="00607C8B"/>
    <w:rsid w:val="00690C33"/>
    <w:rsid w:val="007355E6"/>
    <w:rsid w:val="007E7096"/>
    <w:rsid w:val="00A640F2"/>
    <w:rsid w:val="00C769C8"/>
    <w:rsid w:val="00CA6C91"/>
    <w:rsid w:val="00CC3179"/>
    <w:rsid w:val="00DC7EEC"/>
    <w:rsid w:val="00E73002"/>
    <w:rsid w:val="00EC0A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ind w:left="106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6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A6C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6C91"/>
    <w:rPr>
      <w:rFonts w:ascii="Tahoma" w:hAnsi="Tahoma" w:cs="Tahoma"/>
      <w:sz w:val="16"/>
      <w:szCs w:val="16"/>
    </w:rPr>
  </w:style>
  <w:style w:type="paragraph" w:styleId="Paragraphedeliste">
    <w:name w:val="List Paragraph"/>
    <w:basedOn w:val="Normal"/>
    <w:uiPriority w:val="34"/>
    <w:qFormat/>
    <w:rsid w:val="00CA6C91"/>
    <w:pPr>
      <w:ind w:left="720"/>
      <w:contextualSpacing/>
    </w:pPr>
  </w:style>
  <w:style w:type="paragraph" w:styleId="NormalWeb">
    <w:name w:val="Normal (Web)"/>
    <w:basedOn w:val="Normal"/>
    <w:uiPriority w:val="99"/>
    <w:semiHidden/>
    <w:unhideWhenUsed/>
    <w:rsid w:val="00690C33"/>
    <w:pPr>
      <w:spacing w:before="100" w:beforeAutospacing="1" w:after="100" w:afterAutospacing="1" w:line="240" w:lineRule="auto"/>
      <w:ind w:left="0"/>
    </w:pPr>
    <w:rPr>
      <w:rFonts w:ascii="Verdana" w:eastAsia="Times New Roman" w:hAnsi="Verdana" w:cs="Times New Roman"/>
      <w:color w:val="990000"/>
      <w:sz w:val="20"/>
      <w:szCs w:val="20"/>
      <w:lang w:eastAsia="fr-FR"/>
    </w:rPr>
  </w:style>
  <w:style w:type="character" w:styleId="lev">
    <w:name w:val="Strong"/>
    <w:basedOn w:val="Policepardfaut"/>
    <w:uiPriority w:val="22"/>
    <w:qFormat/>
    <w:rsid w:val="00690C33"/>
    <w:rPr>
      <w:b/>
      <w:bCs/>
    </w:rPr>
  </w:style>
  <w:style w:type="character" w:styleId="Accentuation">
    <w:name w:val="Emphasis"/>
    <w:basedOn w:val="Policepardfaut"/>
    <w:uiPriority w:val="20"/>
    <w:qFormat/>
    <w:rsid w:val="00690C33"/>
    <w:rPr>
      <w:i/>
      <w:iCs/>
    </w:rPr>
  </w:style>
  <w:style w:type="character" w:customStyle="1" w:styleId="style5311">
    <w:name w:val="style5311"/>
    <w:basedOn w:val="Policepardfaut"/>
    <w:rsid w:val="00690C33"/>
    <w:rPr>
      <w:color w:val="990000"/>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1398</Words>
  <Characters>7690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Haifa</dc:creator>
  <cp:lastModifiedBy>Haifa</cp:lastModifiedBy>
  <cp:revision>9</cp:revision>
  <dcterms:created xsi:type="dcterms:W3CDTF">2013-05-11T16:51:00Z</dcterms:created>
  <dcterms:modified xsi:type="dcterms:W3CDTF">2013-05-11T22:00:00Z</dcterms:modified>
</cp:coreProperties>
</file>