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widowControl w:val="0"/>
        <w:spacing w:after="0"/>
        <w:rPr>
          <w:rFonts w:ascii="Arial" w:cs="Arial" w:hAnsi="Arial" w:eastAsia="Arial"/>
          <w:color w:val="000000"/>
          <w:u w:color="000000"/>
        </w:rPr>
      </w:pPr>
    </w:p>
    <w:tbl>
      <w:tblPr>
        <w:tblW w:w="90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17"/>
        <w:gridCol w:w="7139"/>
      </w:tblGrid>
      <w:tr>
        <w:tblPrEx>
          <w:shd w:val="clear" w:color="auto" w:fill="auto"/>
        </w:tblPrEx>
        <w:trPr>
          <w:trHeight w:val="445" w:hRule="atLeast"/>
        </w:trPr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d84a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NOM du je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d84a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Lien vers le jeu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44" w:hRule="atLeast"/>
        </w:trPr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Description</w:t>
            </w:r>
          </w:p>
          <w:p>
            <w:pPr>
              <w:pStyle w:val="Corps"/>
              <w:spacing w:after="0" w:line="240" w:lineRule="auto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CONTENUS</w:t>
      </w:r>
    </w:p>
    <w:tbl>
      <w:tblPr>
        <w:tblW w:w="89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11"/>
        <w:gridCol w:w="7074"/>
      </w:tblGrid>
      <w:tr>
        <w:tblPrEx>
          <w:shd w:val="clear" w:color="auto" w:fill="auto"/>
        </w:tblPrEx>
        <w:trPr>
          <w:trHeight w:val="1892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requis 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cessaires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mat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riels, comptes,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installer, en ligne, technologie flash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…</w:t>
            </w:r>
          </w:p>
        </w:tc>
        <w:tc>
          <w:tcPr>
            <w:tcW w:type="dxa" w:w="7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3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pBdr>
                <w:top w:val="nil"/>
                <w:left w:val="nil"/>
                <w:bottom w:val="nil"/>
                <w:right w:val="nil"/>
              </w:pBdr>
              <w:spacing w:before="100"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Liens avec les programmes et socle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Connaissances disciplinaire et comp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tences</w:t>
            </w:r>
          </w:p>
        </w:tc>
        <w:tc>
          <w:tcPr>
            <w:tcW w:type="dxa" w:w="7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3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Contexte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Evaluation, Introduction, entrainement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…</w:t>
            </w:r>
          </w:p>
        </w:tc>
        <w:tc>
          <w:tcPr>
            <w:tcW w:type="dxa" w:w="7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Intervention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enseignant</w:t>
            </w:r>
          </w:p>
        </w:tc>
        <w:tc>
          <w:tcPr>
            <w:tcW w:type="dxa" w:w="7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EXPERIENCES DE JEU</w:t>
      </w:r>
    </w:p>
    <w:tbl>
      <w:tblPr>
        <w:tblW w:w="898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93"/>
        <w:gridCol w:w="6494"/>
      </w:tblGrid>
      <w:tr>
        <w:tblPrEx>
          <w:shd w:val="clear" w:color="auto" w:fill="auto"/>
        </w:tblPrEx>
        <w:trPr>
          <w:trHeight w:val="2300" w:hRule="atLeast"/>
        </w:trPr>
        <w:tc>
          <w:tcPr>
            <w:tcW w:type="dxa" w:w="2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Pour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ve </w:t>
            </w:r>
          </w:p>
          <w:p>
            <w:pPr>
              <w:pStyle w:val="Corps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/>
              <w:ind w:left="72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Gameplay (jouabilit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)</w:t>
            </w:r>
          </w:p>
          <w:p>
            <w:pPr>
              <w:pStyle w:val="Corps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</w:pBdr>
              <w:spacing w:after="0"/>
              <w:ind w:left="72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Temps de jeux </w:t>
            </w:r>
          </w:p>
          <w:p>
            <w:pPr>
              <w:pStyle w:val="Corps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</w:pBdr>
              <w:ind w:left="720"/>
              <w:rPr>
                <w:position w:val="0"/>
                <w:sz w:val="22"/>
                <w:szCs w:val="22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Difficult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 / obstacles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r>
          </w:p>
        </w:tc>
        <w:tc>
          <w:tcPr>
            <w:tcW w:type="dxa" w:w="6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Corps"/>
        <w:rPr>
          <w:rFonts w:ascii="Arial" w:cs="Arial" w:hAnsi="Arial" w:eastAsia="Arial"/>
          <w:b w:val="1"/>
          <w:bCs w:val="1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PLUS-VALUE POUR L</w:t>
      </w:r>
      <w:r>
        <w:rPr>
          <w:rFonts w:hAnsi="Arial" w:hint="default"/>
          <w:b w:val="1"/>
          <w:bCs w:val="1"/>
          <w:rtl w:val="0"/>
          <w:lang w:val="fr-FR"/>
        </w:rPr>
        <w:t>’</w:t>
      </w:r>
      <w:r>
        <w:rPr>
          <w:rFonts w:ascii="Arial"/>
          <w:b w:val="1"/>
          <w:bCs w:val="1"/>
          <w:rtl w:val="0"/>
        </w:rPr>
        <w:t>ELEVE</w:t>
      </w:r>
    </w:p>
    <w:tbl>
      <w:tblPr>
        <w:tblW w:w="89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99"/>
        <w:gridCol w:w="6589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23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rebuchet MS"/>
                <w:rtl w:val="0"/>
                <w:lang w:val="fr-FR"/>
              </w:rPr>
              <w:t>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 terme de</w:t>
            </w:r>
          </w:p>
          <w:p>
            <w:pPr>
              <w:pStyle w:val="Corps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fr-FR"/>
              </w:rPr>
              <w:t>motivation</w:t>
            </w:r>
          </w:p>
        </w:tc>
        <w:tc>
          <w:tcPr>
            <w:tcW w:type="dxa" w:w="65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23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Fonts w:ascii="Trebuchet MS"/>
                <w:rtl w:val="0"/>
                <w:lang w:val="fr-FR"/>
              </w:rPr>
              <w:t>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n terme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fr-FR"/>
              </w:rPr>
              <w:t>apprentissage</w:t>
            </w:r>
          </w:p>
        </w:tc>
        <w:tc>
          <w:tcPr>
            <w:tcW w:type="dxa" w:w="65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23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Fonts w:ascii="Trebuchet MS"/>
                <w:rtl w:val="0"/>
                <w:lang w:val="fr-FR"/>
              </w:rPr>
              <w:t>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n terme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fr-FR"/>
              </w:rPr>
              <w:t>de connaissances</w:t>
            </w:r>
          </w:p>
        </w:tc>
        <w:tc>
          <w:tcPr>
            <w:tcW w:type="dxa" w:w="65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23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Fonts w:ascii="Trebuchet MS"/>
                <w:rtl w:val="0"/>
                <w:lang w:val="fr-FR"/>
              </w:rPr>
              <w:t>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n terme de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fr-FR"/>
              </w:rPr>
              <w:t>comp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fr-FR"/>
              </w:rPr>
              <w:t>tences</w:t>
            </w:r>
          </w:p>
        </w:tc>
        <w:tc>
          <w:tcPr>
            <w:tcW w:type="dxa" w:w="65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Corps"/>
        <w:widowControl w:val="0"/>
        <w:spacing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  <w:lang w:val="fr-FR"/>
        </w:rPr>
        <w:tab/>
        <w:tab/>
        <w:tab/>
        <w:tab/>
        <w:tab/>
        <w:tab/>
        <w:t>Auteur :</w:t>
      </w:r>
    </w:p>
    <w:p>
      <w:pPr>
        <w:pStyle w:val="Corps"/>
        <w:widowControl w:val="0"/>
        <w:spacing w:line="240" w:lineRule="auto"/>
      </w:pPr>
      <w:r>
        <w:rPr>
          <w:rFonts w:ascii="Arial" w:cs="Arial" w:hAnsi="Arial" w:eastAsia="Arial"/>
          <w:b w:val="1"/>
          <w:bCs w:val="1"/>
          <w:rtl w:val="0"/>
          <w:lang w:val="fr-FR"/>
        </w:rPr>
        <w:tab/>
        <w:tab/>
        <w:tab/>
        <w:tab/>
        <w:tab/>
        <w:tab/>
        <w:t>Date :</w:t>
      </w:r>
    </w:p>
    <w:sectPr>
      <w:headerReference w:type="default" r:id="rId4"/>
      <w:footerReference w:type="default" r:id="rId5"/>
      <w:pgSz w:w="11900" w:h="16840" w:orient="portrait"/>
      <w:pgMar w:top="1135" w:right="1417" w:bottom="28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pBdr>
        <w:top w:val="nil"/>
        <w:left w:val="nil"/>
        <w:bottom w:val="nil"/>
        <w:right w:val="nil"/>
      </w:pBdr>
      <w:tabs>
        <w:tab w:val="center" w:pos="4536"/>
        <w:tab w:val="right" w:pos="9046"/>
      </w:tabs>
      <w:spacing w:after="0" w:line="240" w:lineRule="auto"/>
    </w:pPr>
    <w:r>
      <w:rPr>
        <w:rFonts w:ascii="Trebuchet MS"/>
        <w:color w:val="000000"/>
        <w:u w:color="000000"/>
        <w:rtl w:val="0"/>
      </w:rPr>
      <w:t>D</w:t>
    </w:r>
    <w:r>
      <w:rPr>
        <w:rFonts w:hAnsi="Trebuchet MS" w:hint="default"/>
        <w:color w:val="000000"/>
        <w:u w:color="000000"/>
        <w:rtl w:val="0"/>
        <w:lang w:val="fr-FR"/>
      </w:rPr>
      <w:t>’</w:t>
    </w:r>
    <w:r>
      <w:rPr>
        <w:rFonts w:ascii="Trebuchet MS"/>
        <w:color w:val="000000"/>
        <w:u w:color="000000"/>
        <w:rtl w:val="0"/>
      </w:rPr>
      <w:t>apr</w:t>
    </w:r>
    <w:r>
      <w:rPr>
        <w:rFonts w:hAnsi="Trebuchet MS" w:hint="default"/>
        <w:color w:val="000000"/>
        <w:u w:color="000000"/>
        <w:rtl w:val="0"/>
        <w:lang w:val="fr-FR"/>
      </w:rPr>
      <w:t>è</w:t>
    </w:r>
    <w:r>
      <w:rPr>
        <w:rFonts w:ascii="Trebuchet MS"/>
        <w:color w:val="000000"/>
        <w:u w:color="000000"/>
        <w:rtl w:val="0"/>
        <w:lang w:val="fr-FR"/>
      </w:rPr>
      <w:t>s la proposition de grille d</w:t>
    </w:r>
    <w:r>
      <w:rPr>
        <w:rFonts w:hAnsi="Trebuchet MS" w:hint="default"/>
        <w:color w:val="000000"/>
        <w:u w:color="000000"/>
        <w:rtl w:val="0"/>
        <w:lang w:val="fr-FR"/>
      </w:rPr>
      <w:t>’</w:t>
    </w:r>
    <w:r>
      <w:rPr>
        <w:rFonts w:ascii="Trebuchet MS"/>
        <w:color w:val="000000"/>
        <w:u w:color="000000"/>
        <w:rtl w:val="0"/>
      </w:rPr>
      <w:t>analyse d</w:t>
    </w:r>
    <w:r>
      <w:rPr>
        <w:rFonts w:hAnsi="Trebuchet MS" w:hint="default"/>
        <w:color w:val="000000"/>
        <w:u w:color="000000"/>
        <w:rtl w:val="0"/>
        <w:lang w:val="fr-FR"/>
      </w:rPr>
      <w:t>’</w:t>
    </w:r>
    <w:r>
      <w:rPr>
        <w:rFonts w:ascii="Trebuchet MS"/>
        <w:color w:val="000000"/>
        <w:u w:color="000000"/>
        <w:rtl w:val="0"/>
        <w:lang w:val="fr-FR"/>
      </w:rPr>
      <w:t>un jeu s</w:t>
    </w:r>
    <w:r>
      <w:rPr>
        <w:rFonts w:hAnsi="Trebuchet MS" w:hint="default"/>
        <w:color w:val="000000"/>
        <w:u w:color="000000"/>
        <w:rtl w:val="0"/>
      </w:rPr>
      <w:t>é</w:t>
    </w:r>
    <w:r>
      <w:rPr>
        <w:rFonts w:ascii="Trebuchet MS"/>
        <w:color w:val="000000"/>
        <w:u w:color="000000"/>
        <w:rtl w:val="0"/>
        <w:lang w:val="fr-FR"/>
      </w:rPr>
      <w:t>rieux P.MERIAUX / JF SIMON - DANE Lyon 2017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pBdr>
        <w:top w:val="nil"/>
        <w:left w:val="nil"/>
        <w:bottom w:val="nil"/>
        <w:right w:val="nil"/>
      </w:pBdr>
      <w:tabs>
        <w:tab w:val="center" w:pos="4536"/>
        <w:tab w:val="right" w:pos="9046"/>
      </w:tabs>
      <w:spacing w:after="0" w:line="240" w:lineRule="auto"/>
      <w:jc w:val="center"/>
      <w:rPr>
        <w:rFonts w:ascii="Calibri" w:cs="Calibri" w:hAnsi="Calibri" w:eastAsia="Calibri"/>
        <w:b w:val="1"/>
        <w:bCs w:val="1"/>
        <w:smallCaps w:val="1"/>
        <w:color w:val="000000"/>
        <w:sz w:val="24"/>
        <w:szCs w:val="24"/>
        <w:u w:color="000000"/>
      </w:rPr>
    </w:pPr>
    <w:r>
      <w:rPr>
        <w:rFonts w:ascii="Calibri" w:cs="Calibri" w:hAnsi="Calibri" w:eastAsia="Calibri"/>
        <w:b w:val="1"/>
        <w:bCs w:val="1"/>
        <w:color w:val="000000"/>
        <w:sz w:val="24"/>
        <w:szCs w:val="24"/>
        <w:u w:color="000000"/>
        <w:rtl w:val="0"/>
      </w:rPr>
      <w:t>GRILLE D</w:t>
    </w:r>
    <w:r>
      <w:rPr>
        <w:rFonts w:ascii="Calibri" w:cs="Calibri" w:hAnsi="Calibri" w:eastAsia="Calibri"/>
        <w:b w:val="1"/>
        <w:bCs w:val="1"/>
        <w:color w:val="000000"/>
        <w:sz w:val="24"/>
        <w:szCs w:val="24"/>
        <w:u w:color="000000"/>
        <w:rtl w:val="0"/>
        <w:lang w:val="fr-FR"/>
      </w:rPr>
      <w:t>’</w:t>
    </w:r>
    <w:r>
      <w:rPr>
        <w:rFonts w:ascii="Calibri" w:cs="Calibri" w:hAnsi="Calibri" w:eastAsia="Calibri"/>
        <w:b w:val="1"/>
        <w:bCs w:val="1"/>
        <w:color w:val="000000"/>
        <w:sz w:val="24"/>
        <w:szCs w:val="24"/>
        <w:u w:color="000000"/>
        <w:rtl w:val="0"/>
      </w:rPr>
      <w:t>ANALYSE D</w:t>
    </w:r>
    <w:r>
      <w:rPr>
        <w:rFonts w:ascii="Calibri" w:cs="Calibri" w:hAnsi="Calibri" w:eastAsia="Calibri"/>
        <w:b w:val="1"/>
        <w:bCs w:val="1"/>
        <w:color w:val="000000"/>
        <w:sz w:val="24"/>
        <w:szCs w:val="24"/>
        <w:u w:color="000000"/>
        <w:rtl w:val="0"/>
        <w:lang w:val="fr-FR"/>
      </w:rPr>
      <w:t>’</w:t>
    </w:r>
    <w:r>
      <w:rPr>
        <w:rFonts w:ascii="Calibri" w:cs="Calibri" w:hAnsi="Calibri" w:eastAsia="Calibri"/>
        <w:b w:val="1"/>
        <w:bCs w:val="1"/>
        <w:color w:val="000000"/>
        <w:sz w:val="24"/>
        <w:szCs w:val="24"/>
        <w:u w:color="000000"/>
        <w:rtl w:val="0"/>
      </w:rPr>
      <w:t>UN JEU S</w:t>
    </w:r>
    <w:r>
      <w:rPr>
        <w:rFonts w:ascii="Calibri" w:cs="Calibri" w:hAnsi="Calibri" w:eastAsia="Calibri"/>
        <w:b w:val="1"/>
        <w:bCs w:val="1"/>
        <w:smallCaps w:val="1"/>
        <w:color w:val="000000"/>
        <w:sz w:val="24"/>
        <w:szCs w:val="24"/>
        <w:u w:color="000000"/>
        <w:rtl w:val="0"/>
        <w:lang w:val="fr-FR"/>
      </w:rPr>
      <w:t>É</w:t>
    </w:r>
    <w:r>
      <w:rPr>
        <w:rFonts w:ascii="Calibri" w:cs="Calibri" w:hAnsi="Calibri" w:eastAsia="Calibri"/>
        <w:b w:val="1"/>
        <w:bCs w:val="1"/>
        <w:smallCaps w:val="1"/>
        <w:color w:val="000000"/>
        <w:sz w:val="24"/>
        <w:szCs w:val="24"/>
        <w:u w:color="000000"/>
        <w:rtl w:val="0"/>
      </w:rPr>
      <w:t>RIEUX</w:t>
    </w:r>
  </w:p>
  <w:p>
    <w:pPr>
      <w:pStyle w:val="Corps"/>
      <w:pBdr>
        <w:top w:val="nil"/>
        <w:left w:val="nil"/>
        <w:bottom w:val="nil"/>
        <w:right w:val="nil"/>
      </w:pBdr>
      <w:tabs>
        <w:tab w:val="center" w:pos="4536"/>
        <w:tab w:val="right" w:pos="9046"/>
      </w:tabs>
      <w:spacing w:after="0" w:line="240" w:lineRule="auto"/>
      <w:jc w:val="center"/>
    </w:pPr>
    <w:r>
      <w:rPr>
        <w:rFonts w:ascii="Calibri" w:cs="Calibri" w:hAnsi="Calibri" w:eastAsia="Calibri"/>
        <w:b w:val="1"/>
        <w:bCs w:val="1"/>
        <w:smallCaps w:val="1"/>
        <w:color w:val="000000"/>
        <w:sz w:val="24"/>
        <w:szCs w:val="24"/>
        <w:u w:color="00000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●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●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●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●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●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●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●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●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