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3ADA" w:rsidRDefault="00000000">
      <w:pPr>
        <w:pStyle w:val="Titre1"/>
        <w:spacing w:after="75" w:line="239" w:lineRule="auto"/>
        <w:ind w:lef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-17274</wp:posOffset>
                </wp:positionH>
                <wp:positionV relativeFrom="paragraph">
                  <wp:posOffset>437550</wp:posOffset>
                </wp:positionV>
                <wp:extent cx="6158485" cy="6096"/>
                <wp:effectExtent l="0" t="0" r="0" b="0"/>
                <wp:wrapNone/>
                <wp:docPr id="11495" name="Group 11495"/>
                <wp:cNvGraphicFramePr/>
                <a:graphic xmlns:a="http://schemas.openxmlformats.org/drawingml/2006/main">
                  <a:graphicData uri="http://schemas.microsoft.com/office/word/2010/wordprocessingGroup">
                    <wpg:wgp>
                      <wpg:cNvGrpSpPr/>
                      <wpg:grpSpPr>
                        <a:xfrm>
                          <a:off x="0" y="0"/>
                          <a:ext cx="6158485" cy="6096"/>
                          <a:chOff x="0" y="0"/>
                          <a:chExt cx="6158485" cy="6096"/>
                        </a:xfrm>
                      </wpg:grpSpPr>
                      <wps:wsp>
                        <wps:cNvPr id="14385" name="Shape 14385"/>
                        <wps:cNvSpPr/>
                        <wps:spPr>
                          <a:xfrm>
                            <a:off x="0" y="0"/>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anchor>
            </w:drawing>
          </mc:Choice>
          <mc:Fallback xmlns:a="http://schemas.openxmlformats.org/drawingml/2006/main">
            <w:pict>
              <v:group id="Group 11495" style="width:484.92pt;height:0.47998pt;position:absolute;z-index:11;mso-position-horizontal-relative:text;mso-position-horizontal:absolute;margin-left:-1.36024pt;mso-position-vertical-relative:text;margin-top:34.4528pt;" coordsize="61584,60">
                <v:shape id="Shape 14386" style="position:absolute;width:61584;height:91;left:0;top:0;" coordsize="6158485,9144" path="m0,0l6158485,0l6158485,9144l0,9144l0,0">
                  <v:stroke weight="0pt" endcap="flat" joinstyle="miter" miterlimit="10" on="false" color="#000000" opacity="0"/>
                  <v:fill on="true" color="#b6dde8"/>
                </v:shape>
              </v:group>
            </w:pict>
          </mc:Fallback>
        </mc:AlternateContent>
      </w:r>
      <w:r>
        <w:rPr>
          <w:sz w:val="28"/>
        </w:rPr>
        <w:t xml:space="preserve">Programme de langues, littératures et cultures étrangères et régionales – anglais, monde contemporain de </w:t>
      </w:r>
      <w:r w:rsidR="00790D6A">
        <w:rPr>
          <w:sz w:val="28"/>
        </w:rPr>
        <w:t>PREMIERE</w:t>
      </w:r>
      <w:r>
        <w:rPr>
          <w:sz w:val="28"/>
        </w:rPr>
        <w:t xml:space="preserve"> générale </w:t>
      </w:r>
    </w:p>
    <w:p w:rsidR="00790D6A" w:rsidRDefault="00790D6A">
      <w:pPr>
        <w:pStyle w:val="Titre4"/>
        <w:ind w:left="-3"/>
        <w:rPr>
          <w:sz w:val="28"/>
          <w:szCs w:val="28"/>
          <w:u w:val="single"/>
        </w:rPr>
      </w:pPr>
    </w:p>
    <w:p w:rsidR="00CF3ADA" w:rsidRPr="00790D6A" w:rsidRDefault="00000000">
      <w:pPr>
        <w:pStyle w:val="Titre4"/>
        <w:ind w:left="-3"/>
        <w:rPr>
          <w:sz w:val="28"/>
          <w:szCs w:val="28"/>
          <w:u w:val="single"/>
        </w:rPr>
      </w:pPr>
      <w:r w:rsidRPr="00790D6A">
        <w:rPr>
          <w:sz w:val="28"/>
          <w:szCs w:val="28"/>
          <w:u w:val="single"/>
        </w:rPr>
        <w:t xml:space="preserve">Thématique 1 : « Savoirs, création, innovation »  </w:t>
      </w:r>
    </w:p>
    <w:p w:rsidR="00CF3ADA" w:rsidRDefault="00000000">
      <w:pPr>
        <w:pStyle w:val="Titre5"/>
        <w:ind w:left="-3"/>
      </w:pPr>
      <w:r>
        <w:t xml:space="preserve">Axe d’étude 1 : Production et circulation des savoirs </w:t>
      </w:r>
    </w:p>
    <w:p w:rsidR="00CF3ADA" w:rsidRDefault="00CF3ADA">
      <w:pPr>
        <w:spacing w:after="0" w:line="259" w:lineRule="auto"/>
        <w:ind w:left="2" w:right="0" w:firstLine="0"/>
      </w:pPr>
    </w:p>
    <w:tbl>
      <w:tblPr>
        <w:tblStyle w:val="TableGrid"/>
        <w:tblW w:w="9751" w:type="dxa"/>
        <w:tblInd w:w="-54" w:type="dxa"/>
        <w:tblCellMar>
          <w:top w:w="58" w:type="dxa"/>
          <w:left w:w="55" w:type="dxa"/>
          <w:bottom w:w="0" w:type="dxa"/>
          <w:right w:w="0" w:type="dxa"/>
        </w:tblCellMar>
        <w:tblLook w:val="04A0" w:firstRow="1" w:lastRow="0" w:firstColumn="1" w:lastColumn="0" w:noHBand="0" w:noVBand="1"/>
      </w:tblPr>
      <w:tblGrid>
        <w:gridCol w:w="9751"/>
      </w:tblGrid>
      <w:tr w:rsidR="00CF3ADA">
        <w:trPr>
          <w:trHeight w:val="433"/>
        </w:trPr>
        <w:tc>
          <w:tcPr>
            <w:tcW w:w="9751" w:type="dxa"/>
            <w:tcBorders>
              <w:top w:val="single" w:sz="4" w:space="0" w:color="000000"/>
              <w:left w:val="single" w:sz="4" w:space="0" w:color="000000"/>
              <w:bottom w:val="single" w:sz="4" w:space="0" w:color="000000"/>
              <w:right w:val="single" w:sz="4" w:space="0" w:color="000000"/>
            </w:tcBorders>
            <w:shd w:val="clear" w:color="auto" w:fill="16818E"/>
          </w:tcPr>
          <w:p w:rsidR="00CF3ADA" w:rsidRDefault="00000000">
            <w:pPr>
              <w:spacing w:after="0" w:line="259" w:lineRule="auto"/>
              <w:ind w:left="0" w:right="57" w:firstLine="0"/>
              <w:jc w:val="center"/>
            </w:pPr>
            <w:r>
              <w:rPr>
                <w:b/>
                <w:color w:val="FFFFFF"/>
                <w:sz w:val="22"/>
              </w:rPr>
              <w:t>Exemples d’objets d’étude</w:t>
            </w:r>
            <w:r>
              <w:rPr>
                <w:b/>
                <w:color w:val="FFFFFF"/>
                <w:sz w:val="24"/>
              </w:rPr>
              <w:t xml:space="preserve"> </w:t>
            </w:r>
          </w:p>
        </w:tc>
      </w:tr>
      <w:tr w:rsidR="00CF3ADA">
        <w:trPr>
          <w:trHeight w:val="6371"/>
        </w:trPr>
        <w:tc>
          <w:tcPr>
            <w:tcW w:w="9751" w:type="dxa"/>
            <w:tcBorders>
              <w:top w:val="single" w:sz="4" w:space="0" w:color="000000"/>
              <w:left w:val="single" w:sz="4" w:space="0" w:color="000000"/>
              <w:bottom w:val="single" w:sz="4" w:space="0" w:color="000000"/>
              <w:right w:val="single" w:sz="4" w:space="0" w:color="000000"/>
            </w:tcBorders>
          </w:tcPr>
          <w:p w:rsidR="00CF3ADA" w:rsidRDefault="00000000">
            <w:pPr>
              <w:spacing w:after="59" w:line="240" w:lineRule="auto"/>
              <w:ind w:left="0" w:right="53" w:firstLine="0"/>
              <w:jc w:val="both"/>
            </w:pPr>
            <w:r>
              <w:rPr>
                <w:b/>
                <w:sz w:val="22"/>
              </w:rPr>
              <w:t xml:space="preserve">La société du savoir : </w:t>
            </w:r>
            <w:r>
              <w:rPr>
                <w:sz w:val="22"/>
              </w:rPr>
              <w:t>les acteurs et les mécanismes de production du savoir ;</w:t>
            </w:r>
            <w:r>
              <w:rPr>
                <w:b/>
                <w:sz w:val="22"/>
              </w:rPr>
              <w:t xml:space="preserve"> </w:t>
            </w:r>
            <w:r>
              <w:rPr>
                <w:sz w:val="22"/>
              </w:rPr>
              <w:t xml:space="preserve">la société du savoir dans ses déclinaisons locales (clubs ou associations à but éducatif, pour la promotion des savoirs, des arts ou de l’innovation) ; le numérique éducatif, la numérisation des savoirs et des ressources ; la production de contenus par les institutions, les professionnels (podcasts des radios) et les usagers (vidéastes, blogueurs, etc.), les encyclopédies collaboratives en ligne ; limites et conditions du partage et de la diffusion des savoirs : fracture numérique, limites juridiques, etc. ; le rôle de la presse (généraliste ou spécialisée) et des médias en ligne dans la production et la circulation des savoirs, dans la mise en débat des certitudes et incertitudes des différents domaines du savoir. </w:t>
            </w:r>
          </w:p>
          <w:p w:rsidR="00CF3ADA" w:rsidRDefault="00000000">
            <w:pPr>
              <w:spacing w:after="60" w:line="240" w:lineRule="auto"/>
              <w:ind w:left="0" w:right="52" w:firstLine="0"/>
              <w:jc w:val="both"/>
            </w:pPr>
            <w:r>
              <w:rPr>
                <w:b/>
                <w:sz w:val="22"/>
              </w:rPr>
              <w:t>L’éducation et les systèmes éducatifs :</w:t>
            </w:r>
            <w:r>
              <w:rPr>
                <w:sz w:val="22"/>
              </w:rPr>
              <w:t xml:space="preserve"> grandir et étudier en Angleterre, Écosse, Irlande, Californie, Australie, Nouvelle-Zélande, au Canada, au pays de Galles, aux États-Unis, etc. – comparaisons et contrastes ; la mobilité étudiante dans le monde anglo-saxon : flux entrants et sortants, fuite des cerveaux ; l’accès à l’école, à l’université et l’égalité des chances ; l’enseignement à distance et les nouvelles formes de diffusion et de partage des savoirs ; la diversité des savoirs dans les systèmes scolaires (contenus et programmes) ; l’interactivité des savoirs (universités, bibliothèques, musées, fondations) ; la question des contenus étudiés dans les sociétés multiculturelles : une histoire ? des histoires ?  </w:t>
            </w:r>
          </w:p>
          <w:p w:rsidR="00CF3ADA" w:rsidRDefault="00000000">
            <w:pPr>
              <w:spacing w:after="0" w:line="259" w:lineRule="auto"/>
              <w:ind w:left="0" w:right="55" w:firstLine="0"/>
              <w:jc w:val="both"/>
            </w:pPr>
            <w:r>
              <w:rPr>
                <w:b/>
                <w:sz w:val="22"/>
              </w:rPr>
              <w:t>Savoirs et entreprise :</w:t>
            </w:r>
            <w:r>
              <w:rPr>
                <w:sz w:val="22"/>
              </w:rPr>
              <w:t xml:space="preserve"> création et créateurs de savoirs dans l’actualité socio-économique des pays anglophones (figures du diplômé, de l’entrepreneur et de l’autodidacte dans la Silicon Valley, par exemple) ; partenariat école-entreprise, université-entreprise ; production et diffusion de savoirs en entreprise ; la marchandisation des connaissances et des informations (recueil, stockage, exploitation et commercialisation des données) ; le rôle des algorithmes dans la sélection et la circulation des savoirs et des informations (les algorithmes de recommandation, par exemple). </w:t>
            </w:r>
          </w:p>
        </w:tc>
      </w:tr>
    </w:tbl>
    <w:p w:rsidR="00790D6A" w:rsidRDefault="00790D6A" w:rsidP="00790D6A">
      <w:pPr>
        <w:spacing w:after="0" w:line="259" w:lineRule="auto"/>
        <w:ind w:left="0" w:right="0" w:firstLine="0"/>
        <w:rPr>
          <w:b/>
          <w:sz w:val="24"/>
        </w:rPr>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790D6A" w:rsidRDefault="00790D6A" w:rsidP="00790D6A">
      <w:pPr>
        <w:pStyle w:val="Titre5"/>
        <w:ind w:left="0" w:firstLine="0"/>
      </w:pPr>
    </w:p>
    <w:p w:rsidR="00CF3ADA" w:rsidRDefault="00000000" w:rsidP="00790D6A">
      <w:pPr>
        <w:pStyle w:val="Titre5"/>
        <w:ind w:left="0" w:firstLine="0"/>
      </w:pPr>
      <w:r>
        <w:t xml:space="preserve">Axe d’étude 2 : Sciences et techniques, promesses et défis  </w:t>
      </w:r>
    </w:p>
    <w:p w:rsidR="00CF3ADA" w:rsidRDefault="00000000">
      <w:pPr>
        <w:ind w:left="-4" w:right="14"/>
      </w:pPr>
      <w:r>
        <w:t xml:space="preserve"> </w:t>
      </w:r>
    </w:p>
    <w:tbl>
      <w:tblPr>
        <w:tblStyle w:val="TableGrid"/>
        <w:tblW w:w="9751" w:type="dxa"/>
        <w:tblInd w:w="-54" w:type="dxa"/>
        <w:tblCellMar>
          <w:top w:w="58" w:type="dxa"/>
          <w:left w:w="55" w:type="dxa"/>
          <w:bottom w:w="0" w:type="dxa"/>
          <w:right w:w="0" w:type="dxa"/>
        </w:tblCellMar>
        <w:tblLook w:val="04A0" w:firstRow="1" w:lastRow="0" w:firstColumn="1" w:lastColumn="0" w:noHBand="0" w:noVBand="1"/>
      </w:tblPr>
      <w:tblGrid>
        <w:gridCol w:w="9751"/>
      </w:tblGrid>
      <w:tr w:rsidR="00CF3ADA">
        <w:trPr>
          <w:trHeight w:val="433"/>
        </w:trPr>
        <w:tc>
          <w:tcPr>
            <w:tcW w:w="9751" w:type="dxa"/>
            <w:tcBorders>
              <w:top w:val="single" w:sz="4" w:space="0" w:color="000000"/>
              <w:left w:val="single" w:sz="4" w:space="0" w:color="000000"/>
              <w:bottom w:val="single" w:sz="4" w:space="0" w:color="000000"/>
              <w:right w:val="single" w:sz="4" w:space="0" w:color="000000"/>
            </w:tcBorders>
            <w:shd w:val="clear" w:color="auto" w:fill="16818E"/>
          </w:tcPr>
          <w:p w:rsidR="00CF3ADA" w:rsidRDefault="00000000">
            <w:pPr>
              <w:spacing w:after="0" w:line="259" w:lineRule="auto"/>
              <w:ind w:left="0" w:right="57" w:firstLine="0"/>
              <w:jc w:val="center"/>
            </w:pPr>
            <w:r>
              <w:rPr>
                <w:b/>
                <w:color w:val="FFFFFF"/>
                <w:sz w:val="22"/>
              </w:rPr>
              <w:t>Exemples d’objets d’étude</w:t>
            </w:r>
            <w:r>
              <w:rPr>
                <w:b/>
                <w:color w:val="FFFFFF"/>
                <w:sz w:val="24"/>
              </w:rPr>
              <w:t xml:space="preserve"> </w:t>
            </w:r>
          </w:p>
        </w:tc>
      </w:tr>
      <w:tr w:rsidR="00CF3ADA">
        <w:trPr>
          <w:trHeight w:val="5478"/>
        </w:trPr>
        <w:tc>
          <w:tcPr>
            <w:tcW w:w="9751" w:type="dxa"/>
            <w:tcBorders>
              <w:top w:val="single" w:sz="4" w:space="0" w:color="000000"/>
              <w:left w:val="single" w:sz="4" w:space="0" w:color="000000"/>
              <w:bottom w:val="single" w:sz="4" w:space="0" w:color="000000"/>
              <w:right w:val="single" w:sz="4" w:space="0" w:color="000000"/>
            </w:tcBorders>
          </w:tcPr>
          <w:p w:rsidR="00CF3ADA" w:rsidRDefault="00000000">
            <w:pPr>
              <w:spacing w:after="52" w:line="248" w:lineRule="auto"/>
              <w:ind w:left="0" w:right="53" w:firstLine="0"/>
              <w:jc w:val="both"/>
            </w:pPr>
            <w:r>
              <w:rPr>
                <w:b/>
                <w:sz w:val="22"/>
              </w:rPr>
              <w:t xml:space="preserve">La course à l’innovation : </w:t>
            </w:r>
            <w:r>
              <w:rPr>
                <w:sz w:val="22"/>
              </w:rPr>
              <w:t>le poids économique et le rôle géopolitique des sciences et techniques (concurrence dans les industries de l’espace et de la téléphonie, par exemple) ;</w:t>
            </w:r>
            <w:r>
              <w:rPr>
                <w:b/>
                <w:sz w:val="22"/>
              </w:rPr>
              <w:t xml:space="preserve"> </w:t>
            </w:r>
            <w:r>
              <w:rPr>
                <w:sz w:val="22"/>
              </w:rPr>
              <w:t>les stratégies nationales volontaristes (</w:t>
            </w:r>
            <w:r>
              <w:rPr>
                <w:i/>
                <w:sz w:val="22"/>
              </w:rPr>
              <w:t xml:space="preserve">Innovation for a </w:t>
            </w:r>
            <w:proofErr w:type="spellStart"/>
            <w:r>
              <w:rPr>
                <w:i/>
                <w:sz w:val="22"/>
              </w:rPr>
              <w:t>Better</w:t>
            </w:r>
            <w:proofErr w:type="spellEnd"/>
            <w:r>
              <w:rPr>
                <w:i/>
                <w:sz w:val="22"/>
              </w:rPr>
              <w:t xml:space="preserve"> Canada, </w:t>
            </w:r>
            <w:r>
              <w:rPr>
                <w:sz w:val="22"/>
              </w:rPr>
              <w:t>leadership dans le domaine de l’intelligence artificielle aux États-Unis,</w:t>
            </w:r>
            <w:r>
              <w:rPr>
                <w:i/>
                <w:sz w:val="22"/>
              </w:rPr>
              <w:t xml:space="preserve"> Innovation Nation </w:t>
            </w:r>
            <w:r>
              <w:rPr>
                <w:sz w:val="22"/>
              </w:rPr>
              <w:t>au Royaume-Uni) ;</w:t>
            </w:r>
            <w:r>
              <w:rPr>
                <w:b/>
                <w:sz w:val="22"/>
              </w:rPr>
              <w:t xml:space="preserve"> </w:t>
            </w:r>
            <w:r>
              <w:rPr>
                <w:sz w:val="22"/>
              </w:rPr>
              <w:t>les prix Nobel et autres distinctions ;</w:t>
            </w:r>
            <w:r>
              <w:rPr>
                <w:b/>
                <w:sz w:val="22"/>
              </w:rPr>
              <w:t xml:space="preserve"> </w:t>
            </w:r>
            <w:r>
              <w:rPr>
                <w:sz w:val="22"/>
              </w:rPr>
              <w:t>la jeunesse innovante (</w:t>
            </w:r>
            <w:proofErr w:type="spellStart"/>
            <w:r>
              <w:rPr>
                <w:i/>
                <w:sz w:val="22"/>
              </w:rPr>
              <w:t>Youth</w:t>
            </w:r>
            <w:proofErr w:type="spellEnd"/>
            <w:r>
              <w:rPr>
                <w:i/>
                <w:sz w:val="22"/>
              </w:rPr>
              <w:t xml:space="preserve"> Innovation </w:t>
            </w:r>
            <w:proofErr w:type="spellStart"/>
            <w:r>
              <w:rPr>
                <w:i/>
                <w:sz w:val="22"/>
              </w:rPr>
              <w:t>Award</w:t>
            </w:r>
            <w:proofErr w:type="spellEnd"/>
            <w:r>
              <w:rPr>
                <w:sz w:val="22"/>
              </w:rPr>
              <w:t xml:space="preserve"> au Canada, </w:t>
            </w:r>
            <w:proofErr w:type="spellStart"/>
            <w:r>
              <w:rPr>
                <w:i/>
                <w:sz w:val="22"/>
              </w:rPr>
              <w:t>Youth</w:t>
            </w:r>
            <w:proofErr w:type="spellEnd"/>
            <w:r>
              <w:rPr>
                <w:i/>
                <w:sz w:val="22"/>
              </w:rPr>
              <w:t xml:space="preserve"> Innovation Centres</w:t>
            </w:r>
            <w:r>
              <w:rPr>
                <w:sz w:val="22"/>
              </w:rPr>
              <w:t xml:space="preserve"> en Jamaïque, </w:t>
            </w:r>
            <w:r>
              <w:rPr>
                <w:i/>
                <w:sz w:val="22"/>
              </w:rPr>
              <w:t xml:space="preserve">Young </w:t>
            </w:r>
            <w:proofErr w:type="spellStart"/>
            <w:r>
              <w:rPr>
                <w:i/>
                <w:sz w:val="22"/>
              </w:rPr>
              <w:t>Innovators</w:t>
            </w:r>
            <w:proofErr w:type="spellEnd"/>
            <w:r>
              <w:rPr>
                <w:i/>
                <w:sz w:val="22"/>
              </w:rPr>
              <w:t xml:space="preserve"> of Nigeria Social </w:t>
            </w:r>
            <w:proofErr w:type="spellStart"/>
            <w:r>
              <w:rPr>
                <w:i/>
                <w:sz w:val="22"/>
              </w:rPr>
              <w:t>Organization</w:t>
            </w:r>
            <w:proofErr w:type="spellEnd"/>
            <w:r>
              <w:rPr>
                <w:sz w:val="22"/>
              </w:rPr>
              <w:t>) ; nouveaux modes d’organisation des entreprises (</w:t>
            </w:r>
            <w:r>
              <w:rPr>
                <w:i/>
                <w:sz w:val="22"/>
              </w:rPr>
              <w:t>start-ups, fablabs</w:t>
            </w:r>
            <w:r>
              <w:rPr>
                <w:sz w:val="22"/>
              </w:rPr>
              <w:t xml:space="preserve">). </w:t>
            </w:r>
          </w:p>
          <w:p w:rsidR="00CF3ADA" w:rsidRDefault="00000000">
            <w:pPr>
              <w:spacing w:after="58" w:line="241" w:lineRule="auto"/>
              <w:ind w:left="0" w:right="53" w:firstLine="0"/>
              <w:jc w:val="both"/>
            </w:pPr>
            <w:r>
              <w:rPr>
                <w:b/>
                <w:sz w:val="22"/>
              </w:rPr>
              <w:t>De l’idée à l’objet</w:t>
            </w:r>
            <w:r>
              <w:rPr>
                <w:sz w:val="22"/>
              </w:rPr>
              <w:t xml:space="preserve"> : étude longitudinale d’une innovation américaine : genèse d’une idée, création d’un objet, fabrication à grande échelle, voire commercialisation ; les objets connectés (tablettes numériques, téléphones portables, montres) ; réparer et augmenter l’être humain (exosquelette, prothèses extra et intra corporelles, etc.) ; les moyens de transport (drones, voiture autonome, train à suspension magnétique). </w:t>
            </w:r>
          </w:p>
          <w:p w:rsidR="00CF3ADA" w:rsidRDefault="00000000">
            <w:pPr>
              <w:spacing w:after="49" w:line="248" w:lineRule="auto"/>
              <w:ind w:left="0" w:right="0" w:firstLine="0"/>
              <w:jc w:val="both"/>
            </w:pPr>
            <w:r>
              <w:rPr>
                <w:b/>
                <w:sz w:val="22"/>
              </w:rPr>
              <w:t>L’homme et la machine :</w:t>
            </w:r>
            <w:r>
              <w:rPr>
                <w:sz w:val="22"/>
              </w:rPr>
              <w:t xml:space="preserve"> l’intelligence artificielle ; l’automation, l’automatisation, la robotisation ; l’amélioration des capacités physiques de l’homme (l’homme « augmenté »). </w:t>
            </w:r>
          </w:p>
          <w:p w:rsidR="00CF3ADA" w:rsidRDefault="00000000">
            <w:pPr>
              <w:spacing w:after="58" w:line="242" w:lineRule="auto"/>
              <w:ind w:left="0" w:right="54" w:firstLine="0"/>
              <w:jc w:val="both"/>
            </w:pPr>
            <w:r>
              <w:rPr>
                <w:b/>
                <w:sz w:val="22"/>
              </w:rPr>
              <w:t>Éthique et génétique :</w:t>
            </w:r>
            <w:r>
              <w:rPr>
                <w:sz w:val="22"/>
              </w:rPr>
              <w:t xml:space="preserve"> le progrès génétique, avantages et inconvénients ; OGM, lobbies industriels et santé publique ; controverses autour des produits alimentaires ; tests génétiques et police scientifique (exploitation des données de sites de généalogie en ligne par la police aux États-Unis) ; génétique et recherche scientifique, en histoire ou en archéologie, par exemple ; l’édition génétique, le séquençage du génome ; le transhumanisme. </w:t>
            </w:r>
          </w:p>
          <w:p w:rsidR="00CF3ADA" w:rsidRDefault="00000000">
            <w:pPr>
              <w:spacing w:after="0" w:line="259" w:lineRule="auto"/>
              <w:ind w:left="0" w:right="0" w:firstLine="0"/>
              <w:jc w:val="both"/>
            </w:pPr>
            <w:r>
              <w:rPr>
                <w:b/>
                <w:sz w:val="22"/>
              </w:rPr>
              <w:t>Innovation et transition écologique :</w:t>
            </w:r>
            <w:r>
              <w:rPr>
                <w:sz w:val="22"/>
              </w:rPr>
              <w:t xml:space="preserve"> les bénéfices et écueils du développement des énergies </w:t>
            </w:r>
          </w:p>
        </w:tc>
      </w:tr>
    </w:tbl>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proofErr w:type="gramStart"/>
      <w:r>
        <w:rPr>
          <w:sz w:val="22"/>
        </w:rPr>
        <w:t>propres</w:t>
      </w:r>
      <w:proofErr w:type="gramEnd"/>
      <w:r>
        <w:rPr>
          <w:sz w:val="22"/>
        </w:rPr>
        <w:t xml:space="preserve"> (énergie éolienne en Nouvelle-Zélande, énergie solaire en Australie, etc.) ; les innovations industrielles permettant la réduction des émissions de CO</w:t>
      </w:r>
      <w:r>
        <w:rPr>
          <w:sz w:val="22"/>
          <w:vertAlign w:val="subscript"/>
        </w:rPr>
        <w:t xml:space="preserve">2 </w:t>
      </w:r>
      <w:r>
        <w:rPr>
          <w:sz w:val="22"/>
        </w:rPr>
        <w:t xml:space="preserve">au Canada et au Royaume-Uni, par exemple. </w:t>
      </w:r>
    </w:p>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r>
        <w:rPr>
          <w:b/>
          <w:sz w:val="22"/>
        </w:rPr>
        <w:t>Numérique artistique et démocratisation culturelle :</w:t>
      </w:r>
      <w:r>
        <w:rPr>
          <w:sz w:val="22"/>
        </w:rPr>
        <w:t xml:space="preserve"> l’industrie du cinéma : les techniques d’animation, les nouveaux modes de diffusion, les expériences </w:t>
      </w:r>
      <w:proofErr w:type="spellStart"/>
      <w:r>
        <w:rPr>
          <w:sz w:val="22"/>
        </w:rPr>
        <w:t>multi-sensorielles</w:t>
      </w:r>
      <w:proofErr w:type="spellEnd"/>
      <w:r>
        <w:rPr>
          <w:sz w:val="22"/>
        </w:rPr>
        <w:t xml:space="preserve"> ; les plateformes de diffusion de contenus culturels ; le lien entre les institutions culturelles (musées, opéra, etc.) et le public à l’ère du numérique ; l’industrie du jeu vidéo. </w:t>
      </w:r>
    </w:p>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r>
        <w:rPr>
          <w:b/>
          <w:sz w:val="22"/>
        </w:rPr>
        <w:t>Les nouvelles formes d’expression artistique :</w:t>
      </w:r>
      <w:r>
        <w:rPr>
          <w:sz w:val="22"/>
        </w:rPr>
        <w:t xml:space="preserve"> la création en environnement numérique, les nouveaux espaces de création et de diffusion ; la littérature numérique ; l’art numérique, les œuvres interactives ; la performance musicale (musique électronique, transformation du son, montage) ; le spectacle vivant (théâtre, danse, concerts, music-hall, opéra). </w:t>
      </w:r>
    </w:p>
    <w:p w:rsidR="00CF3ADA" w:rsidRDefault="00000000">
      <w:pPr>
        <w:pBdr>
          <w:top w:val="single" w:sz="4" w:space="0" w:color="000000"/>
          <w:left w:val="single" w:sz="4" w:space="0" w:color="000000"/>
          <w:bottom w:val="single" w:sz="4" w:space="0" w:color="000000"/>
          <w:right w:val="single" w:sz="4" w:space="0" w:color="000000"/>
        </w:pBdr>
        <w:spacing w:after="142"/>
        <w:ind w:left="-3" w:right="0" w:hanging="10"/>
        <w:jc w:val="both"/>
      </w:pPr>
      <w:r>
        <w:rPr>
          <w:b/>
          <w:sz w:val="22"/>
        </w:rPr>
        <w:lastRenderedPageBreak/>
        <w:t>Urbanisme, habitat et architecture :</w:t>
      </w:r>
      <w:r>
        <w:rPr>
          <w:sz w:val="22"/>
        </w:rPr>
        <w:t xml:space="preserve"> la transformation de l’habitat, des friches industrielles, des grandes villes nord-américaines (Détroit, San Francisco) ; l’aménagement des espaces et les modalités de travail (mobilités choisies ou subies, télétravail) ; la ville intelligente (Londres, New York, Toronto). </w:t>
      </w:r>
    </w:p>
    <w:p w:rsidR="00CF3ADA" w:rsidRPr="00790D6A" w:rsidRDefault="00000000" w:rsidP="00790D6A">
      <w:pPr>
        <w:spacing w:after="212" w:line="259" w:lineRule="auto"/>
        <w:ind w:left="0" w:right="0" w:firstLine="0"/>
      </w:pPr>
      <w:r>
        <w:rPr>
          <w:rFonts w:ascii="Calibri" w:eastAsia="Calibri" w:hAnsi="Calibri" w:cs="Calibri"/>
          <w:sz w:val="24"/>
        </w:rPr>
        <w:t xml:space="preserve"> </w:t>
      </w:r>
      <w:r w:rsidRPr="00790D6A">
        <w:rPr>
          <w:sz w:val="32"/>
          <w:szCs w:val="32"/>
          <w:u w:val="single"/>
        </w:rPr>
        <w:t xml:space="preserve">Thématique 2 : « Représentations » </w:t>
      </w:r>
    </w:p>
    <w:p w:rsidR="00CF3ADA" w:rsidRDefault="00000000">
      <w:pPr>
        <w:pStyle w:val="Titre5"/>
        <w:ind w:left="-3"/>
      </w:pPr>
      <w:r>
        <w:t xml:space="preserve">Axe d’étude 1 : Faire entendre sa voix : représentation et participation  </w:t>
      </w:r>
    </w:p>
    <w:p w:rsidR="00CF3ADA" w:rsidRDefault="00CF3ADA">
      <w:pPr>
        <w:ind w:left="-4" w:right="14"/>
      </w:pPr>
    </w:p>
    <w:tbl>
      <w:tblPr>
        <w:tblStyle w:val="TableGrid"/>
        <w:tblW w:w="9751" w:type="dxa"/>
        <w:tblInd w:w="-54" w:type="dxa"/>
        <w:tblCellMar>
          <w:top w:w="58" w:type="dxa"/>
          <w:left w:w="55" w:type="dxa"/>
          <w:bottom w:w="0" w:type="dxa"/>
          <w:right w:w="0" w:type="dxa"/>
        </w:tblCellMar>
        <w:tblLook w:val="04A0" w:firstRow="1" w:lastRow="0" w:firstColumn="1" w:lastColumn="0" w:noHBand="0" w:noVBand="1"/>
      </w:tblPr>
      <w:tblGrid>
        <w:gridCol w:w="9751"/>
      </w:tblGrid>
      <w:tr w:rsidR="00CF3ADA">
        <w:trPr>
          <w:trHeight w:val="433"/>
        </w:trPr>
        <w:tc>
          <w:tcPr>
            <w:tcW w:w="9751" w:type="dxa"/>
            <w:tcBorders>
              <w:top w:val="single" w:sz="4" w:space="0" w:color="000000"/>
              <w:left w:val="single" w:sz="4" w:space="0" w:color="000000"/>
              <w:bottom w:val="single" w:sz="4" w:space="0" w:color="000000"/>
              <w:right w:val="single" w:sz="4" w:space="0" w:color="000000"/>
            </w:tcBorders>
            <w:shd w:val="clear" w:color="auto" w:fill="16818E"/>
          </w:tcPr>
          <w:p w:rsidR="00CF3ADA" w:rsidRDefault="00000000">
            <w:pPr>
              <w:spacing w:after="0" w:line="259" w:lineRule="auto"/>
              <w:ind w:left="0" w:right="57" w:firstLine="0"/>
              <w:jc w:val="center"/>
            </w:pPr>
            <w:r>
              <w:rPr>
                <w:b/>
                <w:color w:val="FFFFFF"/>
                <w:sz w:val="22"/>
              </w:rPr>
              <w:t xml:space="preserve">Exemples d’objets d’étude </w:t>
            </w:r>
          </w:p>
        </w:tc>
      </w:tr>
      <w:tr w:rsidR="00CF3ADA">
        <w:trPr>
          <w:trHeight w:val="937"/>
        </w:trPr>
        <w:tc>
          <w:tcPr>
            <w:tcW w:w="9751" w:type="dxa"/>
            <w:tcBorders>
              <w:top w:val="single" w:sz="4" w:space="0" w:color="000000"/>
              <w:left w:val="single" w:sz="4" w:space="0" w:color="000000"/>
              <w:bottom w:val="single" w:sz="4" w:space="0" w:color="000000"/>
              <w:right w:val="single" w:sz="4" w:space="0" w:color="000000"/>
            </w:tcBorders>
          </w:tcPr>
          <w:p w:rsidR="00CF3ADA" w:rsidRDefault="00000000">
            <w:pPr>
              <w:spacing w:after="0" w:line="259" w:lineRule="auto"/>
              <w:ind w:left="0" w:right="52" w:firstLine="0"/>
              <w:jc w:val="both"/>
            </w:pPr>
            <w:r>
              <w:rPr>
                <w:b/>
                <w:sz w:val="22"/>
              </w:rPr>
              <w:t xml:space="preserve">Démocratie, pouvoirs et contre-pouvoirs : </w:t>
            </w:r>
            <w:r>
              <w:rPr>
                <w:sz w:val="22"/>
              </w:rPr>
              <w:t xml:space="preserve">citoyenneté et représentation politique : systèmes parlementaires, systèmes électoraux, vote des lois, partis politiques, référendums ; citoyenneté et engagement : syndicats, groupes de pression, droit de pétition, défense de la démocratie par le </w:t>
            </w:r>
          </w:p>
        </w:tc>
      </w:tr>
    </w:tbl>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proofErr w:type="gramStart"/>
      <w:r>
        <w:rPr>
          <w:sz w:val="22"/>
        </w:rPr>
        <w:t>biais</w:t>
      </w:r>
      <w:proofErr w:type="gramEnd"/>
      <w:r>
        <w:rPr>
          <w:sz w:val="22"/>
        </w:rPr>
        <w:t xml:space="preserve"> d’associations et d’organisations. </w:t>
      </w:r>
    </w:p>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r>
        <w:rPr>
          <w:b/>
          <w:sz w:val="22"/>
        </w:rPr>
        <w:t>Composition et représentativité des institutions</w:t>
      </w:r>
      <w:r>
        <w:rPr>
          <w:sz w:val="22"/>
        </w:rPr>
        <w:t xml:space="preserve"> : paysages politiques en mutation (réveil ou affaiblissement des systèmes bipartites, du clivage gauche-droite ; redéfinition, construction et déconstruction des partis politiques ; divisions internes au sein des partis) ; mutations idéologiques : conservatisme, républicanisme, libéralisme, populisme ; séparatismes ; analyse du comportement électoral des citoyens (étude de la volatilité électorale ; participation et abstention électorales).  </w:t>
      </w:r>
    </w:p>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r>
        <w:rPr>
          <w:b/>
          <w:sz w:val="22"/>
        </w:rPr>
        <w:t>Parlementarisme et monarchie :</w:t>
      </w:r>
      <w:r>
        <w:rPr>
          <w:sz w:val="22"/>
        </w:rPr>
        <w:t xml:space="preserve"> monarchie parlementaire britannique – rôle, fonctionnement et enjeux ; le Commonwealth hier et aujourd’hui (représentation des citoyens des pays du Commonwealth ; évolution de cette représentation) ; monarchie et démocratie (monarchie constitutionnelle ; prérogative royale) ; républicanisme et royalisme. </w:t>
      </w:r>
    </w:p>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r>
        <w:rPr>
          <w:b/>
          <w:sz w:val="22"/>
        </w:rPr>
        <w:t>La démocratie à l’ère du numérique</w:t>
      </w:r>
      <w:r>
        <w:rPr>
          <w:sz w:val="22"/>
        </w:rPr>
        <w:t xml:space="preserve"> : voix démocratique et</w:t>
      </w:r>
      <w:r>
        <w:rPr>
          <w:b/>
          <w:sz w:val="22"/>
        </w:rPr>
        <w:t xml:space="preserve"> </w:t>
      </w:r>
      <w:r>
        <w:rPr>
          <w:sz w:val="22"/>
        </w:rPr>
        <w:t>cyber-militantisme ; mouvements protestataires viraux, mondiaux (pouvoir politique des réseaux sociaux) ;</w:t>
      </w:r>
      <w:r>
        <w:rPr>
          <w:i/>
          <w:sz w:val="22"/>
        </w:rPr>
        <w:t xml:space="preserve"> </w:t>
      </w:r>
      <w:r>
        <w:rPr>
          <w:sz w:val="22"/>
        </w:rPr>
        <w:t xml:space="preserve">lanceurs d’alerte et fuites d’informations ; atouts et écueils du vote électronique.  </w:t>
      </w:r>
    </w:p>
    <w:p w:rsidR="00CF3ADA" w:rsidRDefault="00000000" w:rsidP="00790D6A">
      <w:pPr>
        <w:pStyle w:val="Titre5"/>
        <w:ind w:left="0" w:firstLine="0"/>
      </w:pPr>
      <w:r>
        <w:t xml:space="preserve">Axe d’étude 2 : Informer et s’informer </w:t>
      </w:r>
    </w:p>
    <w:p w:rsidR="00CF3ADA" w:rsidRDefault="00000000">
      <w:pPr>
        <w:ind w:left="-4" w:right="14"/>
      </w:pPr>
      <w:r>
        <w:t xml:space="preserve"> </w:t>
      </w:r>
    </w:p>
    <w:tbl>
      <w:tblPr>
        <w:tblStyle w:val="TableGrid"/>
        <w:tblW w:w="9751" w:type="dxa"/>
        <w:tblInd w:w="-54" w:type="dxa"/>
        <w:tblCellMar>
          <w:top w:w="58" w:type="dxa"/>
          <w:left w:w="55" w:type="dxa"/>
          <w:bottom w:w="0" w:type="dxa"/>
          <w:right w:w="0" w:type="dxa"/>
        </w:tblCellMar>
        <w:tblLook w:val="04A0" w:firstRow="1" w:lastRow="0" w:firstColumn="1" w:lastColumn="0" w:noHBand="0" w:noVBand="1"/>
      </w:tblPr>
      <w:tblGrid>
        <w:gridCol w:w="9751"/>
      </w:tblGrid>
      <w:tr w:rsidR="00CF3ADA">
        <w:trPr>
          <w:trHeight w:val="433"/>
        </w:trPr>
        <w:tc>
          <w:tcPr>
            <w:tcW w:w="9751" w:type="dxa"/>
            <w:tcBorders>
              <w:top w:val="single" w:sz="4" w:space="0" w:color="000000"/>
              <w:left w:val="single" w:sz="4" w:space="0" w:color="000000"/>
              <w:bottom w:val="single" w:sz="4" w:space="0" w:color="000000"/>
              <w:right w:val="single" w:sz="4" w:space="0" w:color="000000"/>
            </w:tcBorders>
            <w:shd w:val="clear" w:color="auto" w:fill="16818E"/>
          </w:tcPr>
          <w:p w:rsidR="00CF3ADA" w:rsidRDefault="00000000">
            <w:pPr>
              <w:spacing w:after="0" w:line="259" w:lineRule="auto"/>
              <w:ind w:left="0" w:right="57" w:firstLine="0"/>
              <w:jc w:val="center"/>
            </w:pPr>
            <w:r>
              <w:rPr>
                <w:b/>
                <w:color w:val="FFFFFF"/>
                <w:sz w:val="22"/>
              </w:rPr>
              <w:t>Exemples d’objets d’étude</w:t>
            </w:r>
            <w:r>
              <w:rPr>
                <w:b/>
                <w:color w:val="FFFFFF"/>
                <w:sz w:val="24"/>
              </w:rPr>
              <w:t xml:space="preserve"> </w:t>
            </w:r>
          </w:p>
        </w:tc>
      </w:tr>
      <w:tr w:rsidR="00CF3ADA">
        <w:trPr>
          <w:trHeight w:val="5106"/>
        </w:trPr>
        <w:tc>
          <w:tcPr>
            <w:tcW w:w="9751" w:type="dxa"/>
            <w:tcBorders>
              <w:top w:val="single" w:sz="4" w:space="0" w:color="000000"/>
              <w:left w:val="single" w:sz="4" w:space="0" w:color="000000"/>
              <w:bottom w:val="single" w:sz="4" w:space="0" w:color="000000"/>
              <w:right w:val="single" w:sz="4" w:space="0" w:color="000000"/>
            </w:tcBorders>
          </w:tcPr>
          <w:p w:rsidR="00CF3ADA" w:rsidRDefault="00000000">
            <w:pPr>
              <w:spacing w:after="57" w:line="241" w:lineRule="auto"/>
              <w:ind w:left="0" w:right="52" w:firstLine="0"/>
              <w:jc w:val="both"/>
            </w:pPr>
            <w:r>
              <w:rPr>
                <w:b/>
                <w:sz w:val="22"/>
              </w:rPr>
              <w:t>Médias et pouvoir politique :</w:t>
            </w:r>
            <w:r>
              <w:rPr>
                <w:sz w:val="22"/>
              </w:rPr>
              <w:t xml:space="preserve"> pouvoirs et contre-pouvoirs : les médias comme organe de contrôle du pouvoir politique ; journalisme d’investigation ; lanceurs d’alerte et révélation de scandales étatiques ; communiquer à travers les médias : évolution de la communication politique (</w:t>
            </w:r>
            <w:r>
              <w:rPr>
                <w:i/>
                <w:sz w:val="22"/>
              </w:rPr>
              <w:t xml:space="preserve">spin </w:t>
            </w:r>
            <w:proofErr w:type="spellStart"/>
            <w:r>
              <w:rPr>
                <w:i/>
                <w:sz w:val="22"/>
              </w:rPr>
              <w:t>doctors</w:t>
            </w:r>
            <w:proofErr w:type="spellEnd"/>
            <w:r>
              <w:rPr>
                <w:sz w:val="22"/>
              </w:rPr>
              <w:t xml:space="preserve">, </w:t>
            </w:r>
            <w:proofErr w:type="spellStart"/>
            <w:r>
              <w:rPr>
                <w:i/>
                <w:sz w:val="22"/>
              </w:rPr>
              <w:t>political</w:t>
            </w:r>
            <w:proofErr w:type="spellEnd"/>
            <w:r>
              <w:rPr>
                <w:i/>
                <w:sz w:val="22"/>
              </w:rPr>
              <w:t xml:space="preserve"> narratives</w:t>
            </w:r>
            <w:r>
              <w:rPr>
                <w:sz w:val="22"/>
              </w:rPr>
              <w:t xml:space="preserve">, utilisation politique des réseaux sociaux) ; circulation de l’information ; « société du spectacle » et rôle de représentation (théâtrale) des médias ; médias partisans, médias libres : paysage politique des organes médiatiques aux États-Unis, au Royaume-Uni, etc. (presse, radio, télévision) ; conglomérats et médias indépendants ; points de vue et sondages d’opinion. </w:t>
            </w:r>
          </w:p>
          <w:p w:rsidR="00CF3ADA" w:rsidRDefault="00000000">
            <w:pPr>
              <w:spacing w:after="59" w:line="241" w:lineRule="auto"/>
              <w:ind w:left="0" w:right="53" w:firstLine="0"/>
              <w:jc w:val="both"/>
            </w:pPr>
            <w:r>
              <w:rPr>
                <w:b/>
                <w:sz w:val="22"/>
              </w:rPr>
              <w:t>Liberté de la presse :</w:t>
            </w:r>
            <w:r>
              <w:rPr>
                <w:sz w:val="22"/>
              </w:rPr>
              <w:t xml:space="preserve"> différentes conceptions, définitions, garanties de la liberté d’expression (garanties constitutionnelles ; débats sur le besoin de réglementer la parole médiatique ; organes de contrôle de la presse ; libre expression, censure et inféodation des médias) ; dérives médiatiques et répercussions sur la confiance du public accordée aux différents médias ; sphère publique, sphère privée et sphère médiatique (on pourra s’interroger ici sur l’effacement ou le renforcement de la frontière entre ces différentes sphères). </w:t>
            </w:r>
          </w:p>
          <w:p w:rsidR="00CF3ADA" w:rsidRDefault="00000000">
            <w:pPr>
              <w:spacing w:after="0" w:line="259" w:lineRule="auto"/>
              <w:ind w:left="0" w:right="53" w:firstLine="0"/>
              <w:jc w:val="both"/>
            </w:pPr>
            <w:r>
              <w:rPr>
                <w:b/>
                <w:sz w:val="22"/>
              </w:rPr>
              <w:t>Médias et société :</w:t>
            </w:r>
            <w:r>
              <w:rPr>
                <w:sz w:val="22"/>
              </w:rPr>
              <w:t xml:space="preserve"> visibilité internationale de certains médias et influence sur les sociétés (</w:t>
            </w:r>
            <w:r>
              <w:rPr>
                <w:i/>
                <w:sz w:val="22"/>
              </w:rPr>
              <w:t>The New York Times</w:t>
            </w:r>
            <w:r>
              <w:rPr>
                <w:sz w:val="22"/>
              </w:rPr>
              <w:t xml:space="preserve">, Reuters, CNN, etc.) ; les médias comme reflet de la société ; couverture médiatique et choix rédactionnels, rhétoriques ; médias et classes sociales (influence du lectorat ou des spectateurs sur les contenus médiatiques et informatifs) ; rôle et influence des campagnes médiatiques ou publicitaires sur les citoyens. </w:t>
            </w:r>
          </w:p>
        </w:tc>
      </w:tr>
    </w:tbl>
    <w:p w:rsidR="00CF3ADA" w:rsidRDefault="00000000">
      <w:pPr>
        <w:pBdr>
          <w:top w:val="single" w:sz="4" w:space="0" w:color="000000"/>
          <w:left w:val="single" w:sz="4" w:space="0" w:color="000000"/>
          <w:bottom w:val="single" w:sz="4" w:space="0" w:color="000000"/>
          <w:right w:val="single" w:sz="4" w:space="0" w:color="000000"/>
        </w:pBdr>
        <w:spacing w:after="48"/>
        <w:ind w:left="-3" w:right="0" w:hanging="10"/>
        <w:jc w:val="both"/>
      </w:pPr>
      <w:r>
        <w:rPr>
          <w:b/>
          <w:sz w:val="22"/>
        </w:rPr>
        <w:t>Médias traditionnels et nouveaux médias</w:t>
      </w:r>
      <w:r>
        <w:rPr>
          <w:sz w:val="22"/>
        </w:rPr>
        <w:t xml:space="preserve"> : évolution des modèles économiques des médias traditionnels ; médias producteurs d’information et agrégateurs ; multiplication des sources </w:t>
      </w:r>
      <w:r>
        <w:rPr>
          <w:sz w:val="22"/>
        </w:rPr>
        <w:lastRenderedPageBreak/>
        <w:t>d’information (</w:t>
      </w:r>
      <w:proofErr w:type="spellStart"/>
      <w:r>
        <w:rPr>
          <w:i/>
          <w:sz w:val="22"/>
        </w:rPr>
        <w:t>citizen</w:t>
      </w:r>
      <w:proofErr w:type="spellEnd"/>
      <w:r>
        <w:rPr>
          <w:i/>
          <w:sz w:val="22"/>
        </w:rPr>
        <w:t xml:space="preserve"> </w:t>
      </w:r>
      <w:proofErr w:type="spellStart"/>
      <w:r>
        <w:rPr>
          <w:i/>
          <w:sz w:val="22"/>
        </w:rPr>
        <w:t>journalism</w:t>
      </w:r>
      <w:proofErr w:type="spellEnd"/>
      <w:r>
        <w:rPr>
          <w:i/>
          <w:sz w:val="22"/>
        </w:rPr>
        <w:t xml:space="preserve">, </w:t>
      </w:r>
      <w:proofErr w:type="spellStart"/>
      <w:r>
        <w:rPr>
          <w:i/>
          <w:sz w:val="22"/>
        </w:rPr>
        <w:t>participatory</w:t>
      </w:r>
      <w:proofErr w:type="spellEnd"/>
      <w:r>
        <w:rPr>
          <w:i/>
          <w:sz w:val="22"/>
        </w:rPr>
        <w:t xml:space="preserve"> </w:t>
      </w:r>
      <w:proofErr w:type="spellStart"/>
      <w:r>
        <w:rPr>
          <w:i/>
          <w:sz w:val="22"/>
        </w:rPr>
        <w:t>journalism</w:t>
      </w:r>
      <w:proofErr w:type="spellEnd"/>
      <w:r>
        <w:rPr>
          <w:sz w:val="22"/>
        </w:rPr>
        <w:t xml:space="preserve">) ; </w:t>
      </w:r>
      <w:r>
        <w:rPr>
          <w:i/>
          <w:sz w:val="22"/>
        </w:rPr>
        <w:t xml:space="preserve">Big Data </w:t>
      </w:r>
      <w:r>
        <w:rPr>
          <w:sz w:val="22"/>
        </w:rPr>
        <w:t>et protection des données ; cyber-militantisme.</w:t>
      </w:r>
      <w:r>
        <w:rPr>
          <w:b/>
          <w:sz w:val="22"/>
        </w:rPr>
        <w:t xml:space="preserve"> </w:t>
      </w:r>
    </w:p>
    <w:p w:rsidR="00CF3ADA" w:rsidRDefault="00000000">
      <w:pPr>
        <w:pBdr>
          <w:top w:val="single" w:sz="4" w:space="0" w:color="000000"/>
          <w:left w:val="single" w:sz="4" w:space="0" w:color="000000"/>
          <w:bottom w:val="single" w:sz="4" w:space="0" w:color="000000"/>
          <w:right w:val="single" w:sz="4" w:space="0" w:color="000000"/>
        </w:pBdr>
        <w:spacing w:after="73"/>
        <w:ind w:left="-3" w:right="0" w:hanging="10"/>
        <w:jc w:val="both"/>
      </w:pPr>
      <w:r>
        <w:rPr>
          <w:b/>
          <w:sz w:val="22"/>
        </w:rPr>
        <w:t>Les médias à l’heure de la « post-vérité » :</w:t>
      </w:r>
      <w:r>
        <w:rPr>
          <w:sz w:val="22"/>
        </w:rPr>
        <w:t xml:space="preserve"> tensions entre savoirs et opinion, entre information et désinformation ; construction de l’opinion et manipulation de l’opinion publique ; théories du complot et « faits alternatifs » (</w:t>
      </w:r>
      <w:r>
        <w:rPr>
          <w:i/>
          <w:sz w:val="22"/>
        </w:rPr>
        <w:t>fake news</w:t>
      </w:r>
      <w:r>
        <w:rPr>
          <w:sz w:val="22"/>
        </w:rPr>
        <w:t xml:space="preserve">, </w:t>
      </w:r>
      <w:proofErr w:type="spellStart"/>
      <w:r>
        <w:rPr>
          <w:i/>
          <w:sz w:val="22"/>
        </w:rPr>
        <w:t>deep</w:t>
      </w:r>
      <w:proofErr w:type="spellEnd"/>
      <w:r>
        <w:rPr>
          <w:i/>
          <w:sz w:val="22"/>
        </w:rPr>
        <w:t xml:space="preserve"> fake</w:t>
      </w:r>
      <w:r>
        <w:rPr>
          <w:sz w:val="22"/>
        </w:rPr>
        <w:t>) ; vérification des faits (</w:t>
      </w:r>
      <w:proofErr w:type="spellStart"/>
      <w:r>
        <w:rPr>
          <w:i/>
          <w:sz w:val="22"/>
        </w:rPr>
        <w:t>fact</w:t>
      </w:r>
      <w:proofErr w:type="spellEnd"/>
      <w:r>
        <w:rPr>
          <w:i/>
          <w:sz w:val="22"/>
        </w:rPr>
        <w:t>-checking</w:t>
      </w:r>
      <w:r>
        <w:rPr>
          <w:sz w:val="22"/>
        </w:rPr>
        <w:t xml:space="preserve">). </w:t>
      </w:r>
    </w:p>
    <w:p w:rsidR="00790D6A" w:rsidRDefault="00790D6A" w:rsidP="00790D6A">
      <w:pPr>
        <w:spacing w:after="180" w:line="259" w:lineRule="auto"/>
        <w:ind w:right="0"/>
      </w:pPr>
    </w:p>
    <w:p w:rsidR="00CF3ADA" w:rsidRDefault="00000000" w:rsidP="00790D6A">
      <w:pPr>
        <w:pStyle w:val="Titre5"/>
        <w:ind w:left="0" w:firstLine="0"/>
      </w:pPr>
      <w:r>
        <w:t xml:space="preserve">Axe d’étude 3 : Représenter le monde et se représenter </w:t>
      </w:r>
    </w:p>
    <w:p w:rsidR="00CF3ADA" w:rsidRDefault="00CF3ADA">
      <w:pPr>
        <w:ind w:left="-4" w:right="14"/>
      </w:pPr>
    </w:p>
    <w:tbl>
      <w:tblPr>
        <w:tblStyle w:val="TableGrid"/>
        <w:tblW w:w="9751" w:type="dxa"/>
        <w:tblInd w:w="-54" w:type="dxa"/>
        <w:tblCellMar>
          <w:top w:w="58" w:type="dxa"/>
          <w:left w:w="55" w:type="dxa"/>
          <w:bottom w:w="0" w:type="dxa"/>
          <w:right w:w="0" w:type="dxa"/>
        </w:tblCellMar>
        <w:tblLook w:val="04A0" w:firstRow="1" w:lastRow="0" w:firstColumn="1" w:lastColumn="0" w:noHBand="0" w:noVBand="1"/>
      </w:tblPr>
      <w:tblGrid>
        <w:gridCol w:w="9751"/>
      </w:tblGrid>
      <w:tr w:rsidR="00CF3ADA">
        <w:trPr>
          <w:trHeight w:val="433"/>
        </w:trPr>
        <w:tc>
          <w:tcPr>
            <w:tcW w:w="9751" w:type="dxa"/>
            <w:tcBorders>
              <w:top w:val="single" w:sz="4" w:space="0" w:color="000000"/>
              <w:left w:val="single" w:sz="4" w:space="0" w:color="000000"/>
              <w:bottom w:val="single" w:sz="4" w:space="0" w:color="000000"/>
              <w:right w:val="single" w:sz="4" w:space="0" w:color="000000"/>
            </w:tcBorders>
            <w:shd w:val="clear" w:color="auto" w:fill="16818E"/>
          </w:tcPr>
          <w:p w:rsidR="00CF3ADA" w:rsidRDefault="00000000">
            <w:pPr>
              <w:spacing w:after="0" w:line="259" w:lineRule="auto"/>
              <w:ind w:left="0" w:right="57" w:firstLine="0"/>
              <w:jc w:val="center"/>
            </w:pPr>
            <w:r>
              <w:rPr>
                <w:b/>
                <w:color w:val="FFFFFF"/>
                <w:sz w:val="22"/>
              </w:rPr>
              <w:t xml:space="preserve">Exemples d’objets d’étude </w:t>
            </w:r>
          </w:p>
        </w:tc>
      </w:tr>
      <w:tr w:rsidR="00CF3ADA">
        <w:trPr>
          <w:trHeight w:val="5418"/>
        </w:trPr>
        <w:tc>
          <w:tcPr>
            <w:tcW w:w="9751" w:type="dxa"/>
            <w:tcBorders>
              <w:top w:val="single" w:sz="4" w:space="0" w:color="000000"/>
              <w:left w:val="single" w:sz="4" w:space="0" w:color="000000"/>
              <w:bottom w:val="single" w:sz="4" w:space="0" w:color="000000"/>
              <w:right w:val="single" w:sz="4" w:space="0" w:color="000000"/>
            </w:tcBorders>
          </w:tcPr>
          <w:p w:rsidR="00CF3ADA" w:rsidRDefault="00000000">
            <w:pPr>
              <w:spacing w:after="54" w:line="243" w:lineRule="auto"/>
              <w:ind w:left="0" w:right="54" w:firstLine="0"/>
              <w:jc w:val="both"/>
            </w:pPr>
            <w:r>
              <w:rPr>
                <w:b/>
                <w:sz w:val="22"/>
              </w:rPr>
              <w:t>Autoportrait, autocongratulation, autocritique :</w:t>
            </w:r>
            <w:r>
              <w:rPr>
                <w:sz w:val="22"/>
              </w:rPr>
              <w:t xml:space="preserve"> romans nationaux et idiosyncrasies</w:t>
            </w:r>
            <w:r>
              <w:rPr>
                <w:rFonts w:ascii="Times New Roman" w:eastAsia="Times New Roman" w:hAnsi="Times New Roman" w:cs="Times New Roman"/>
                <w:sz w:val="24"/>
              </w:rPr>
              <w:t xml:space="preserve"> </w:t>
            </w:r>
            <w:r>
              <w:rPr>
                <w:sz w:val="22"/>
              </w:rPr>
              <w:t xml:space="preserve">nationales ; célébration ou rejet de traits culturels stéréotypés ou de modèles de société (multiculturalisme) ; reportages et documentaires laudatifs ou critiques ; points de vue narratifs et intentionnalité. </w:t>
            </w:r>
          </w:p>
          <w:p w:rsidR="00CF3ADA" w:rsidRDefault="00000000">
            <w:pPr>
              <w:spacing w:after="59" w:line="241" w:lineRule="auto"/>
              <w:ind w:left="0" w:right="52" w:firstLine="0"/>
              <w:jc w:val="both"/>
            </w:pPr>
            <w:r>
              <w:rPr>
                <w:b/>
                <w:sz w:val="22"/>
              </w:rPr>
              <w:t>Traditions et mutations : entre passé et présent :</w:t>
            </w:r>
            <w:r>
              <w:rPr>
                <w:sz w:val="22"/>
              </w:rPr>
              <w:t xml:space="preserve"> représentations contemporaines de la culture britannique ou américaine sous l’angle du passé (visions nostalgiques, passéistes de la culture des pays du monde anglophone) ; adaptations cinématographiques contemporaines de classiques de la littérature – les </w:t>
            </w:r>
            <w:proofErr w:type="spellStart"/>
            <w:r>
              <w:rPr>
                <w:i/>
                <w:sz w:val="22"/>
              </w:rPr>
              <w:t>heritage</w:t>
            </w:r>
            <w:proofErr w:type="spellEnd"/>
            <w:r>
              <w:rPr>
                <w:i/>
                <w:sz w:val="22"/>
              </w:rPr>
              <w:t xml:space="preserve"> films</w:t>
            </w:r>
            <w:r>
              <w:rPr>
                <w:sz w:val="22"/>
              </w:rPr>
              <w:t xml:space="preserve"> présentant une vision idéalisée du passé ; tradition du </w:t>
            </w:r>
            <w:proofErr w:type="spellStart"/>
            <w:r>
              <w:rPr>
                <w:i/>
                <w:sz w:val="22"/>
              </w:rPr>
              <w:t>protest</w:t>
            </w:r>
            <w:proofErr w:type="spellEnd"/>
            <w:r>
              <w:rPr>
                <w:i/>
                <w:sz w:val="22"/>
              </w:rPr>
              <w:t xml:space="preserve"> art</w:t>
            </w:r>
            <w:r>
              <w:rPr>
                <w:sz w:val="22"/>
              </w:rPr>
              <w:t xml:space="preserve"> et évolution des supports et des modes d’expression ; le Commonwealth entre tradition et modernité (Afrique du Sud, Inde, Nigeria). </w:t>
            </w:r>
          </w:p>
          <w:p w:rsidR="00CF3ADA" w:rsidRDefault="00000000">
            <w:pPr>
              <w:spacing w:after="57" w:line="241" w:lineRule="auto"/>
              <w:ind w:left="0" w:right="53" w:firstLine="0"/>
              <w:jc w:val="both"/>
            </w:pPr>
            <w:r>
              <w:rPr>
                <w:b/>
                <w:sz w:val="22"/>
              </w:rPr>
              <w:t>Se représenter le monde anglophone :</w:t>
            </w:r>
            <w:r>
              <w:rPr>
                <w:sz w:val="22"/>
              </w:rPr>
              <w:t xml:space="preserve"> cartographies, nomenclatures et toponymies ; infographies, statistiques et sondages dépeignant une certaine réalité ; publicité ; art engagé et perception du monde ; le monde vu par les Britanniques et les Américains (dans la littérature, le cinéma, l’art, etc.) ; diffusion d’images stéréotypées des sociétés du monde anglophone à travers la littérature et le cinéma ; construction et déconstruction de clichés à travers les œuvres du monde anglophone. </w:t>
            </w:r>
          </w:p>
          <w:p w:rsidR="00CF3ADA" w:rsidRDefault="00000000">
            <w:pPr>
              <w:spacing w:after="0" w:line="259" w:lineRule="auto"/>
              <w:ind w:left="0" w:right="54" w:firstLine="0"/>
              <w:jc w:val="both"/>
            </w:pPr>
            <w:r>
              <w:rPr>
                <w:b/>
                <w:sz w:val="22"/>
              </w:rPr>
              <w:t>Les vitrines du monde anglophone :</w:t>
            </w:r>
            <w:r>
              <w:rPr>
                <w:sz w:val="22"/>
              </w:rPr>
              <w:t xml:space="preserve"> villes-monde (comme New York ou Londres qui peuvent être perçues comme offrant une vitrine non seulement du monde anglophone, mais du monde entier, à travers leur architecture, leur multiculturalisme et leur rayonnement international) ; architectures emblématiques ; la monarchie britannique comme vitrine, symbole et objet politique ; l’Australie, pays continent. </w:t>
            </w:r>
          </w:p>
        </w:tc>
      </w:tr>
    </w:tbl>
    <w:p w:rsidR="00CF3ADA" w:rsidRDefault="00000000">
      <w:pPr>
        <w:spacing w:after="0" w:line="259" w:lineRule="auto"/>
        <w:ind w:left="2" w:right="0" w:firstLine="0"/>
      </w:pPr>
      <w:r>
        <w:rPr>
          <w:sz w:val="24"/>
        </w:rPr>
        <w:t xml:space="preserve"> </w:t>
      </w:r>
    </w:p>
    <w:p w:rsidR="00CF3ADA" w:rsidRDefault="00000000">
      <w:pPr>
        <w:spacing w:after="0" w:line="259" w:lineRule="auto"/>
        <w:ind w:left="2" w:right="0" w:firstLine="0"/>
      </w:pPr>
      <w:r>
        <w:t xml:space="preserve"> </w:t>
      </w:r>
    </w:p>
    <w:sectPr w:rsidR="00CF3ADA" w:rsidSect="00790D6A">
      <w:headerReference w:type="even" r:id="rId6"/>
      <w:headerReference w:type="default" r:id="rId7"/>
      <w:footerReference w:type="even" r:id="rId8"/>
      <w:footerReference w:type="default" r:id="rId9"/>
      <w:headerReference w:type="first" r:id="rId10"/>
      <w:footerReference w:type="first" r:id="rId11"/>
      <w:pgSz w:w="11906" w:h="16838"/>
      <w:pgMar w:top="851" w:right="845" w:bottom="851" w:left="1134" w:header="17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95C" w:rsidRDefault="001F595C">
      <w:pPr>
        <w:spacing w:after="0" w:line="240" w:lineRule="auto"/>
      </w:pPr>
      <w:r>
        <w:separator/>
      </w:r>
    </w:p>
  </w:endnote>
  <w:endnote w:type="continuationSeparator" w:id="0">
    <w:p w:rsidR="001F595C" w:rsidRDefault="001F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5011971"/>
      <w:docPartObj>
        <w:docPartGallery w:val="Page Numbers (Bottom of Page)"/>
        <w:docPartUnique/>
      </w:docPartObj>
    </w:sdtPr>
    <w:sdtContent>
      <w:p w:rsidR="00790D6A" w:rsidRDefault="00790D6A" w:rsidP="003A603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F3ADA" w:rsidRDefault="00000000" w:rsidP="00790D6A">
    <w:pPr>
      <w:spacing w:after="0" w:line="259" w:lineRule="auto"/>
      <w:ind w:left="2" w:right="360" w:firstLine="0"/>
    </w:pPr>
    <w:r>
      <w:t xml:space="preserve">© Ministère de l'Éducation nationale, de la Jeunesse et des Sports &gt; www.education.gouv.fr </w:t>
    </w:r>
  </w:p>
  <w:p w:rsidR="00CF3ADA" w:rsidRDefault="00000000">
    <w:pPr>
      <w:spacing w:after="0" w:line="259" w:lineRule="auto"/>
      <w:ind w:left="2"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ADA" w:rsidRDefault="00000000">
    <w:pPr>
      <w:spacing w:after="0" w:line="259" w:lineRule="auto"/>
      <w:ind w:left="2" w:right="0" w:firstLine="0"/>
    </w:pPr>
    <w:r>
      <w:t xml:space="preserve">© Ministère de l'Éducation nationale, de la Jeunesse et des Sports &gt; www.education.gouv.fr </w:t>
    </w:r>
  </w:p>
  <w:p w:rsidR="00CF3ADA" w:rsidRDefault="00000000">
    <w:pPr>
      <w:spacing w:after="0" w:line="259" w:lineRule="auto"/>
      <w:ind w:left="2"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95C" w:rsidRDefault="001F595C">
      <w:pPr>
        <w:spacing w:after="0" w:line="240" w:lineRule="auto"/>
      </w:pPr>
      <w:r>
        <w:separator/>
      </w:r>
    </w:p>
  </w:footnote>
  <w:footnote w:type="continuationSeparator" w:id="0">
    <w:p w:rsidR="001F595C" w:rsidRDefault="001F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ADA" w:rsidRDefault="00000000">
    <w:pPr>
      <w:spacing w:after="0" w:line="259" w:lineRule="auto"/>
      <w:ind w:left="-1414" w:right="1105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107950</wp:posOffset>
              </wp:positionV>
              <wp:extent cx="6170711" cy="782065"/>
              <wp:effectExtent l="0" t="0" r="0" b="0"/>
              <wp:wrapSquare wrapText="bothSides"/>
              <wp:docPr id="14166" name="Group 14166"/>
              <wp:cNvGraphicFramePr/>
              <a:graphic xmlns:a="http://schemas.openxmlformats.org/drawingml/2006/main">
                <a:graphicData uri="http://schemas.microsoft.com/office/word/2010/wordprocessingGroup">
                  <wpg:wgp>
                    <wpg:cNvGrpSpPr/>
                    <wpg:grpSpPr>
                      <a:xfrm>
                        <a:off x="0" y="0"/>
                        <a:ext cx="6170711" cy="782065"/>
                        <a:chOff x="0" y="0"/>
                        <a:chExt cx="6170711" cy="782065"/>
                      </a:xfrm>
                    </wpg:grpSpPr>
                    <pic:pic xmlns:pic="http://schemas.openxmlformats.org/drawingml/2006/picture">
                      <pic:nvPicPr>
                        <pic:cNvPr id="14167" name="Picture 14167"/>
                        <pic:cNvPicPr/>
                      </pic:nvPicPr>
                      <pic:blipFill>
                        <a:blip r:embed="rId1"/>
                        <a:stretch>
                          <a:fillRect/>
                        </a:stretch>
                      </pic:blipFill>
                      <pic:spPr>
                        <a:xfrm>
                          <a:off x="126873" y="0"/>
                          <a:ext cx="1641875" cy="759460"/>
                        </a:xfrm>
                        <a:prstGeom prst="rect">
                          <a:avLst/>
                        </a:prstGeom>
                      </pic:spPr>
                    </pic:pic>
                    <wps:wsp>
                      <wps:cNvPr id="14169" name="Rectangle 14169"/>
                      <wps:cNvSpPr/>
                      <wps:spPr>
                        <a:xfrm>
                          <a:off x="18288" y="423166"/>
                          <a:ext cx="46741" cy="223920"/>
                        </a:xfrm>
                        <a:prstGeom prst="rect">
                          <a:avLst/>
                        </a:prstGeom>
                        <a:ln>
                          <a:noFill/>
                        </a:ln>
                      </wps:spPr>
                      <wps:txbx>
                        <w:txbxContent>
                          <w:p w:rsidR="00CF3ADA" w:rsidRDefault="00000000">
                            <w:pPr>
                              <w:spacing w:after="160" w:line="259" w:lineRule="auto"/>
                              <w:ind w:left="0" w:right="0" w:firstLine="0"/>
                            </w:pPr>
                            <w:r>
                              <w:t xml:space="preserve"> </w:t>
                            </w:r>
                          </w:p>
                        </w:txbxContent>
                      </wps:txbx>
                      <wps:bodyPr horzOverflow="overflow" vert="horz" lIns="0" tIns="0" rIns="0" bIns="0" rtlCol="0">
                        <a:noAutofit/>
                      </wps:bodyPr>
                    </wps:wsp>
                    <wps:wsp>
                      <wps:cNvPr id="14170" name="Rectangle 14170"/>
                      <wps:cNvSpPr/>
                      <wps:spPr>
                        <a:xfrm>
                          <a:off x="18288" y="569518"/>
                          <a:ext cx="46741" cy="223920"/>
                        </a:xfrm>
                        <a:prstGeom prst="rect">
                          <a:avLst/>
                        </a:prstGeom>
                        <a:ln>
                          <a:noFill/>
                        </a:ln>
                      </wps:spPr>
                      <wps:txbx>
                        <w:txbxContent>
                          <w:p w:rsidR="00CF3ADA" w:rsidRDefault="00000000">
                            <w:pPr>
                              <w:spacing w:after="160" w:line="259" w:lineRule="auto"/>
                              <w:ind w:left="0" w:right="0" w:firstLine="0"/>
                            </w:pPr>
                            <w:r>
                              <w:t xml:space="preserve"> </w:t>
                            </w:r>
                          </w:p>
                        </w:txbxContent>
                      </wps:txbx>
                      <wps:bodyPr horzOverflow="overflow" vert="horz" lIns="0" tIns="0" rIns="0" bIns="0" rtlCol="0">
                        <a:noAutofit/>
                      </wps:bodyPr>
                    </wps:wsp>
                    <wps:wsp>
                      <wps:cNvPr id="14171" name="Rectangle 14171"/>
                      <wps:cNvSpPr/>
                      <wps:spPr>
                        <a:xfrm>
                          <a:off x="175265" y="569518"/>
                          <a:ext cx="7973944" cy="223920"/>
                        </a:xfrm>
                        <a:prstGeom prst="rect">
                          <a:avLst/>
                        </a:prstGeom>
                        <a:ln>
                          <a:noFill/>
                        </a:ln>
                      </wps:spPr>
                      <wps:txbx>
                        <w:txbxContent>
                          <w:p w:rsidR="00CF3ADA" w:rsidRDefault="00000000">
                            <w:pPr>
                              <w:spacing w:after="160" w:line="259" w:lineRule="auto"/>
                              <w:ind w:left="0" w:right="0" w:firstLine="0"/>
                            </w:pPr>
                            <w:r>
                              <w:t xml:space="preserve">                                                                                                                  Bulletin officiel n° 29 du 16-7-2020 </w:t>
                            </w:r>
                          </w:p>
                        </w:txbxContent>
                      </wps:txbx>
                      <wps:bodyPr horzOverflow="overflow" vert="horz" lIns="0" tIns="0" rIns="0" bIns="0" rtlCol="0">
                        <a:noAutofit/>
                      </wps:bodyPr>
                    </wps:wsp>
                    <wps:wsp>
                      <wps:cNvPr id="14391" name="Shape 14391"/>
                      <wps:cNvSpPr/>
                      <wps:spPr>
                        <a:xfrm>
                          <a:off x="0" y="775970"/>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4166" o:spid="_x0000_s1026" style="position:absolute;left:0;text-align:left;margin-left:69.35pt;margin-top:8.5pt;width:485.9pt;height:61.6pt;z-index:251658240;mso-position-horizontal-relative:page;mso-position-vertical-relative:page" coordsize="61707,782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67" o:spid="_x0000_s1027" type="#_x0000_t75" style="position:absolute;left:1268;width:16419;height:7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">
                <v:imagedata r:id="rId2" o:title=""/>
              </v:shape>
              <v:rect id="Rectangle 14169" o:spid="_x0000_s1028" style="position:absolute;left:182;top:4231;width:468;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" filled="f" stroked="f">
                <v:textbox inset="0,0,0,0">
                  <w:txbxContent>
                    <w:p w:rsidR="00CF3ADA" w:rsidRDefault="00000000">
                      <w:pPr>
                        <w:spacing w:after="160" w:line="259" w:lineRule="auto"/>
                        <w:ind w:left="0" w:right="0" w:firstLine="0"/>
                      </w:pPr>
                      <w:r>
                        <w:t xml:space="preserve"> </w:t>
                      </w:r>
                    </w:p>
                  </w:txbxContent>
                </v:textbox>
              </v:rect>
              <v:rect id="Rectangle 14170" o:spid="_x0000_s1029" style="position:absolute;left:182;top:5695;width:468;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" filled="f" stroked="f">
                <v:textbox inset="0,0,0,0">
                  <w:txbxContent>
                    <w:p w:rsidR="00CF3ADA" w:rsidRDefault="00000000">
                      <w:pPr>
                        <w:spacing w:after="160" w:line="259" w:lineRule="auto"/>
                        <w:ind w:left="0" w:right="0" w:firstLine="0"/>
                      </w:pPr>
                      <w:r>
                        <w:t xml:space="preserve"> </w:t>
                      </w:r>
                    </w:p>
                  </w:txbxContent>
                </v:textbox>
              </v:rect>
              <v:rect id="Rectangle 14171" o:spid="_x0000_s1030" style="position:absolute;left:1752;top:5695;width:79740;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" filled="f" stroked="f">
                <v:textbox inset="0,0,0,0">
                  <w:txbxContent>
                    <w:p w:rsidR="00CF3ADA" w:rsidRDefault="00000000">
                      <w:pPr>
                        <w:spacing w:after="160" w:line="259" w:lineRule="auto"/>
                        <w:ind w:left="0" w:right="0" w:firstLine="0"/>
                      </w:pPr>
                      <w:r>
                        <w:t xml:space="preserve">                                                                                                                  Bulletin officiel n° 29 du 16-7-2020 </w:t>
                      </w:r>
                    </w:p>
                  </w:txbxContent>
                </v:textbox>
              </v:rect>
              <v:shape id="Shape 14391" o:spid="_x0000_s1031" style="position:absolute;top:7759;width:61584;height:92;visibility:visible;mso-wrap-style:square;v-text-anchor:top" coordsize="615848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" path="m,l6158485,r,9144l,9144,,e" fillcolor="black" stroked="f" strokeweight="0">
                <v:stroke miterlimit="83231f" joinstyle="miter"/>
                <v:path arrowok="t" textboxrect="0,0,6158485,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ADA" w:rsidRDefault="00000000">
    <w:pPr>
      <w:spacing w:after="0" w:line="259" w:lineRule="auto"/>
      <w:ind w:left="-1414" w:right="1105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107950</wp:posOffset>
              </wp:positionV>
              <wp:extent cx="6170711" cy="782065"/>
              <wp:effectExtent l="0" t="0" r="0" b="0"/>
              <wp:wrapSquare wrapText="bothSides"/>
              <wp:docPr id="14147" name="Group 14147"/>
              <wp:cNvGraphicFramePr/>
              <a:graphic xmlns:a="http://schemas.openxmlformats.org/drawingml/2006/main">
                <a:graphicData uri="http://schemas.microsoft.com/office/word/2010/wordprocessingGroup">
                  <wpg:wgp>
                    <wpg:cNvGrpSpPr/>
                    <wpg:grpSpPr>
                      <a:xfrm>
                        <a:off x="0" y="0"/>
                        <a:ext cx="6170711" cy="782065"/>
                        <a:chOff x="0" y="0"/>
                        <a:chExt cx="6170711" cy="782065"/>
                      </a:xfrm>
                    </wpg:grpSpPr>
                    <pic:pic xmlns:pic="http://schemas.openxmlformats.org/drawingml/2006/picture">
                      <pic:nvPicPr>
                        <pic:cNvPr id="14148" name="Picture 14148"/>
                        <pic:cNvPicPr/>
                      </pic:nvPicPr>
                      <pic:blipFill>
                        <a:blip r:embed="rId1"/>
                        <a:stretch>
                          <a:fillRect/>
                        </a:stretch>
                      </pic:blipFill>
                      <pic:spPr>
                        <a:xfrm>
                          <a:off x="126873" y="0"/>
                          <a:ext cx="1641875" cy="759460"/>
                        </a:xfrm>
                        <a:prstGeom prst="rect">
                          <a:avLst/>
                        </a:prstGeom>
                      </pic:spPr>
                    </pic:pic>
                    <wps:wsp>
                      <wps:cNvPr id="14150" name="Rectangle 14150"/>
                      <wps:cNvSpPr/>
                      <wps:spPr>
                        <a:xfrm>
                          <a:off x="18288" y="423166"/>
                          <a:ext cx="46741" cy="223920"/>
                        </a:xfrm>
                        <a:prstGeom prst="rect">
                          <a:avLst/>
                        </a:prstGeom>
                        <a:ln>
                          <a:noFill/>
                        </a:ln>
                      </wps:spPr>
                      <wps:txbx>
                        <w:txbxContent>
                          <w:p w:rsidR="00CF3ADA" w:rsidRDefault="00000000">
                            <w:pPr>
                              <w:spacing w:after="160" w:line="259" w:lineRule="auto"/>
                              <w:ind w:left="0" w:right="0" w:firstLine="0"/>
                            </w:pPr>
                            <w:r>
                              <w:t xml:space="preserve"> </w:t>
                            </w:r>
                          </w:p>
                        </w:txbxContent>
                      </wps:txbx>
                      <wps:bodyPr horzOverflow="overflow" vert="horz" lIns="0" tIns="0" rIns="0" bIns="0" rtlCol="0">
                        <a:noAutofit/>
                      </wps:bodyPr>
                    </wps:wsp>
                    <wps:wsp>
                      <wps:cNvPr id="14151" name="Rectangle 14151"/>
                      <wps:cNvSpPr/>
                      <wps:spPr>
                        <a:xfrm>
                          <a:off x="18288" y="569518"/>
                          <a:ext cx="46741" cy="223920"/>
                        </a:xfrm>
                        <a:prstGeom prst="rect">
                          <a:avLst/>
                        </a:prstGeom>
                        <a:ln>
                          <a:noFill/>
                        </a:ln>
                      </wps:spPr>
                      <wps:txbx>
                        <w:txbxContent>
                          <w:p w:rsidR="00CF3ADA" w:rsidRDefault="00000000">
                            <w:pPr>
                              <w:spacing w:after="160" w:line="259" w:lineRule="auto"/>
                              <w:ind w:left="0" w:right="0" w:firstLine="0"/>
                            </w:pPr>
                            <w:r>
                              <w:t xml:space="preserve"> </w:t>
                            </w:r>
                          </w:p>
                        </w:txbxContent>
                      </wps:txbx>
                      <wps:bodyPr horzOverflow="overflow" vert="horz" lIns="0" tIns="0" rIns="0" bIns="0" rtlCol="0">
                        <a:noAutofit/>
                      </wps:bodyPr>
                    </wps:wsp>
                    <wps:wsp>
                      <wps:cNvPr id="14152" name="Rectangle 14152"/>
                      <wps:cNvSpPr/>
                      <wps:spPr>
                        <a:xfrm>
                          <a:off x="175265" y="569518"/>
                          <a:ext cx="7973944" cy="223920"/>
                        </a:xfrm>
                        <a:prstGeom prst="rect">
                          <a:avLst/>
                        </a:prstGeom>
                        <a:ln>
                          <a:noFill/>
                        </a:ln>
                      </wps:spPr>
                      <wps:txbx>
                        <w:txbxContent>
                          <w:p w:rsidR="00CF3ADA" w:rsidRDefault="00000000">
                            <w:pPr>
                              <w:spacing w:after="160" w:line="259" w:lineRule="auto"/>
                              <w:ind w:left="0" w:right="0" w:firstLine="0"/>
                            </w:pPr>
                            <w:r>
                              <w:t xml:space="preserve">                                                                                                                  Bulletin officiel n° 29 du 16-7-2020 </w:t>
                            </w:r>
                          </w:p>
                        </w:txbxContent>
                      </wps:txbx>
                      <wps:bodyPr horzOverflow="overflow" vert="horz" lIns="0" tIns="0" rIns="0" bIns="0" rtlCol="0">
                        <a:noAutofit/>
                      </wps:bodyPr>
                    </wps:wsp>
                    <wps:wsp>
                      <wps:cNvPr id="14389" name="Shape 14389"/>
                      <wps:cNvSpPr/>
                      <wps:spPr>
                        <a:xfrm>
                          <a:off x="0" y="775970"/>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4147" o:spid="_x0000_s1032" style="position:absolute;left:0;text-align:left;margin-left:69.35pt;margin-top:8.5pt;width:485.9pt;height:61.6pt;z-index:251659264;mso-position-horizontal-relative:page;mso-position-vertical-relative:page" coordsize="61707,782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&#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48" o:spid="_x0000_s1033" type="#_x0000_t75" style="position:absolute;left:1268;width:16419;height:7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">
                <v:imagedata r:id="rId2" o:title=""/>
              </v:shape>
              <v:rect id="Rectangle 14150" o:spid="_x0000_s1034" style="position:absolute;left:182;top:4231;width:468;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" filled="f" stroked="f">
                <v:textbox inset="0,0,0,0">
                  <w:txbxContent>
                    <w:p w:rsidR="00CF3ADA" w:rsidRDefault="00000000">
                      <w:pPr>
                        <w:spacing w:after="160" w:line="259" w:lineRule="auto"/>
                        <w:ind w:left="0" w:right="0" w:firstLine="0"/>
                      </w:pPr>
                      <w:r>
                        <w:t xml:space="preserve"> </w:t>
                      </w:r>
                    </w:p>
                  </w:txbxContent>
                </v:textbox>
              </v:rect>
              <v:rect id="Rectangle 14151" o:spid="_x0000_s1035" style="position:absolute;left:182;top:5695;width:468;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" filled="f" stroked="f">
                <v:textbox inset="0,0,0,0">
                  <w:txbxContent>
                    <w:p w:rsidR="00CF3ADA" w:rsidRDefault="00000000">
                      <w:pPr>
                        <w:spacing w:after="160" w:line="259" w:lineRule="auto"/>
                        <w:ind w:left="0" w:right="0" w:firstLine="0"/>
                      </w:pPr>
                      <w:r>
                        <w:t xml:space="preserve"> </w:t>
                      </w:r>
                    </w:p>
                  </w:txbxContent>
                </v:textbox>
              </v:rect>
              <v:rect id="Rectangle 14152" o:spid="_x0000_s1036" style="position:absolute;left:1752;top:5695;width:79740;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" filled="f" stroked="f">
                <v:textbox inset="0,0,0,0">
                  <w:txbxContent>
                    <w:p w:rsidR="00CF3ADA" w:rsidRDefault="00000000">
                      <w:pPr>
                        <w:spacing w:after="160" w:line="259" w:lineRule="auto"/>
                        <w:ind w:left="0" w:right="0" w:firstLine="0"/>
                      </w:pPr>
                      <w:r>
                        <w:t xml:space="preserve">                                                                                                                  Bulletin officiel n° 29 du 16-7-2020 </w:t>
                      </w:r>
                    </w:p>
                  </w:txbxContent>
                </v:textbox>
              </v:rect>
              <v:shape id="Shape 14389" o:spid="_x0000_s1037" style="position:absolute;top:7759;width:61584;height:92;visibility:visible;mso-wrap-style:square;v-text-anchor:top" coordsize="615848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" path="m,l6158485,r,9144l,9144,,e" fillcolor="black" stroked="f" strokeweight="0">
                <v:stroke miterlimit="83231f" joinstyle="miter"/>
                <v:path arrowok="t" textboxrect="0,0,6158485,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ADA" w:rsidRDefault="00000000">
    <w:pPr>
      <w:spacing w:after="0" w:line="259" w:lineRule="auto"/>
      <w:ind w:left="-1414" w:right="1105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107950</wp:posOffset>
              </wp:positionV>
              <wp:extent cx="6170711" cy="782065"/>
              <wp:effectExtent l="0" t="0" r="0" b="0"/>
              <wp:wrapSquare wrapText="bothSides"/>
              <wp:docPr id="14128" name="Group 14128"/>
              <wp:cNvGraphicFramePr/>
              <a:graphic xmlns:a="http://schemas.openxmlformats.org/drawingml/2006/main">
                <a:graphicData uri="http://schemas.microsoft.com/office/word/2010/wordprocessingGroup">
                  <wpg:wgp>
                    <wpg:cNvGrpSpPr/>
                    <wpg:grpSpPr>
                      <a:xfrm>
                        <a:off x="0" y="0"/>
                        <a:ext cx="6170711" cy="782065"/>
                        <a:chOff x="0" y="0"/>
                        <a:chExt cx="6170711" cy="782065"/>
                      </a:xfrm>
                    </wpg:grpSpPr>
                    <pic:pic xmlns:pic="http://schemas.openxmlformats.org/drawingml/2006/picture">
                      <pic:nvPicPr>
                        <pic:cNvPr id="14129" name="Picture 14129"/>
                        <pic:cNvPicPr/>
                      </pic:nvPicPr>
                      <pic:blipFill>
                        <a:blip r:embed="rId1"/>
                        <a:stretch>
                          <a:fillRect/>
                        </a:stretch>
                      </pic:blipFill>
                      <pic:spPr>
                        <a:xfrm>
                          <a:off x="126873" y="0"/>
                          <a:ext cx="1641875" cy="759460"/>
                        </a:xfrm>
                        <a:prstGeom prst="rect">
                          <a:avLst/>
                        </a:prstGeom>
                      </pic:spPr>
                    </pic:pic>
                    <wps:wsp>
                      <wps:cNvPr id="14131" name="Rectangle 14131"/>
                      <wps:cNvSpPr/>
                      <wps:spPr>
                        <a:xfrm>
                          <a:off x="18288" y="423166"/>
                          <a:ext cx="46741" cy="223920"/>
                        </a:xfrm>
                        <a:prstGeom prst="rect">
                          <a:avLst/>
                        </a:prstGeom>
                        <a:ln>
                          <a:noFill/>
                        </a:ln>
                      </wps:spPr>
                      <wps:txbx>
                        <w:txbxContent>
                          <w:p w:rsidR="00CF3ADA" w:rsidRDefault="00000000">
                            <w:pPr>
                              <w:spacing w:after="160" w:line="259" w:lineRule="auto"/>
                              <w:ind w:left="0" w:right="0" w:firstLine="0"/>
                            </w:pPr>
                            <w:r>
                              <w:t xml:space="preserve"> </w:t>
                            </w:r>
                          </w:p>
                        </w:txbxContent>
                      </wps:txbx>
                      <wps:bodyPr horzOverflow="overflow" vert="horz" lIns="0" tIns="0" rIns="0" bIns="0" rtlCol="0">
                        <a:noAutofit/>
                      </wps:bodyPr>
                    </wps:wsp>
                    <wps:wsp>
                      <wps:cNvPr id="14132" name="Rectangle 14132"/>
                      <wps:cNvSpPr/>
                      <wps:spPr>
                        <a:xfrm>
                          <a:off x="18288" y="569518"/>
                          <a:ext cx="46741" cy="223920"/>
                        </a:xfrm>
                        <a:prstGeom prst="rect">
                          <a:avLst/>
                        </a:prstGeom>
                        <a:ln>
                          <a:noFill/>
                        </a:ln>
                      </wps:spPr>
                      <wps:txbx>
                        <w:txbxContent>
                          <w:p w:rsidR="00CF3ADA" w:rsidRDefault="00000000">
                            <w:pPr>
                              <w:spacing w:after="160" w:line="259" w:lineRule="auto"/>
                              <w:ind w:left="0" w:right="0" w:firstLine="0"/>
                            </w:pPr>
                            <w:r>
                              <w:t xml:space="preserve"> </w:t>
                            </w:r>
                          </w:p>
                        </w:txbxContent>
                      </wps:txbx>
                      <wps:bodyPr horzOverflow="overflow" vert="horz" lIns="0" tIns="0" rIns="0" bIns="0" rtlCol="0">
                        <a:noAutofit/>
                      </wps:bodyPr>
                    </wps:wsp>
                    <wps:wsp>
                      <wps:cNvPr id="14133" name="Rectangle 14133"/>
                      <wps:cNvSpPr/>
                      <wps:spPr>
                        <a:xfrm>
                          <a:off x="175265" y="569518"/>
                          <a:ext cx="7973944" cy="223920"/>
                        </a:xfrm>
                        <a:prstGeom prst="rect">
                          <a:avLst/>
                        </a:prstGeom>
                        <a:ln>
                          <a:noFill/>
                        </a:ln>
                      </wps:spPr>
                      <wps:txbx>
                        <w:txbxContent>
                          <w:p w:rsidR="00CF3ADA" w:rsidRDefault="00000000">
                            <w:pPr>
                              <w:spacing w:after="160" w:line="259" w:lineRule="auto"/>
                              <w:ind w:left="0" w:right="0" w:firstLine="0"/>
                            </w:pPr>
                            <w:r>
                              <w:t xml:space="preserve">                                                                                                                  Bulletin officiel n° 29 du 16-7-2020 </w:t>
                            </w:r>
                          </w:p>
                        </w:txbxContent>
                      </wps:txbx>
                      <wps:bodyPr horzOverflow="overflow" vert="horz" lIns="0" tIns="0" rIns="0" bIns="0" rtlCol="0">
                        <a:noAutofit/>
                      </wps:bodyPr>
                    </wps:wsp>
                    <wps:wsp>
                      <wps:cNvPr id="14387" name="Shape 14387"/>
                      <wps:cNvSpPr/>
                      <wps:spPr>
                        <a:xfrm>
                          <a:off x="0" y="775970"/>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4128" o:spid="_x0000_s1038" style="position:absolute;left:0;text-align:left;margin-left:69.35pt;margin-top:8.5pt;width:485.9pt;height:61.6pt;z-index:251660288;mso-position-horizontal-relative:page;mso-position-vertical-relative:page" coordsize="61707,782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29" o:spid="_x0000_s1039" type="#_x0000_t75" style="position:absolute;left:1268;width:16419;height:7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">
                <v:imagedata r:id="rId2" o:title=""/>
              </v:shape>
              <v:rect id="Rectangle 14131" o:spid="_x0000_s1040" style="position:absolute;left:182;top:4231;width:468;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" filled="f" stroked="f">
                <v:textbox inset="0,0,0,0">
                  <w:txbxContent>
                    <w:p w:rsidR="00CF3ADA" w:rsidRDefault="00000000">
                      <w:pPr>
                        <w:spacing w:after="160" w:line="259" w:lineRule="auto"/>
                        <w:ind w:left="0" w:right="0" w:firstLine="0"/>
                      </w:pPr>
                      <w:r>
                        <w:t xml:space="preserve"> </w:t>
                      </w:r>
                    </w:p>
                  </w:txbxContent>
                </v:textbox>
              </v:rect>
              <v:rect id="Rectangle 14132" o:spid="_x0000_s1041" style="position:absolute;left:182;top:5695;width:468;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" filled="f" stroked="f">
                <v:textbox inset="0,0,0,0">
                  <w:txbxContent>
                    <w:p w:rsidR="00CF3ADA" w:rsidRDefault="00000000">
                      <w:pPr>
                        <w:spacing w:after="160" w:line="259" w:lineRule="auto"/>
                        <w:ind w:left="0" w:right="0" w:firstLine="0"/>
                      </w:pPr>
                      <w:r>
                        <w:t xml:space="preserve"> </w:t>
                      </w:r>
                    </w:p>
                  </w:txbxContent>
                </v:textbox>
              </v:rect>
              <v:rect id="Rectangle 14133" o:spid="_x0000_s1042" style="position:absolute;left:1752;top:5695;width:79740;height:2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" filled="f" stroked="f">
                <v:textbox inset="0,0,0,0">
                  <w:txbxContent>
                    <w:p w:rsidR="00CF3ADA" w:rsidRDefault="00000000">
                      <w:pPr>
                        <w:spacing w:after="160" w:line="259" w:lineRule="auto"/>
                        <w:ind w:left="0" w:right="0" w:firstLine="0"/>
                      </w:pPr>
                      <w:r>
                        <w:t xml:space="preserve">                                                                                                                  Bulletin officiel n° 29 du 16-7-2020 </w:t>
                      </w:r>
                    </w:p>
                  </w:txbxContent>
                </v:textbox>
              </v:rect>
              <v:shape id="Shape 14387" o:spid="_x0000_s1043" style="position:absolute;top:7759;width:61584;height:92;visibility:visible;mso-wrap-style:square;v-text-anchor:top" coordsize="615848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" path="m,l6158485,r,9144l,9144,,e" fillcolor="black" stroked="f" strokeweight="0">
                <v:stroke miterlimit="83231f" joinstyle="miter"/>
                <v:path arrowok="t" textboxrect="0,0,6158485,9144"/>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DA"/>
    <w:rsid w:val="001F595C"/>
    <w:rsid w:val="00790D6A"/>
    <w:rsid w:val="00CF3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62B894"/>
  <w15:docId w15:val="{B91867F2-43B4-0A4A-823A-1699BC2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9" w:hanging="9"/>
    </w:pPr>
    <w:rPr>
      <w:rFonts w:ascii="Arial" w:eastAsia="Arial" w:hAnsi="Arial" w:cs="Arial"/>
      <w:color w:val="000000"/>
      <w:sz w:val="20"/>
      <w:lang w:bidi="fr-FR"/>
    </w:rPr>
  </w:style>
  <w:style w:type="paragraph" w:styleId="Titre1">
    <w:name w:val="heading 1"/>
    <w:next w:val="Normal"/>
    <w:link w:val="Titre1Car"/>
    <w:uiPriority w:val="9"/>
    <w:qFormat/>
    <w:pPr>
      <w:keepNext/>
      <w:keepLines/>
      <w:spacing w:after="187" w:line="259" w:lineRule="auto"/>
      <w:ind w:left="12" w:hanging="10"/>
      <w:outlineLvl w:val="0"/>
    </w:pPr>
    <w:rPr>
      <w:rFonts w:ascii="Arial" w:eastAsia="Arial" w:hAnsi="Arial" w:cs="Arial"/>
      <w:b/>
      <w:color w:val="16818E"/>
      <w:sz w:val="30"/>
    </w:rPr>
  </w:style>
  <w:style w:type="paragraph" w:styleId="Titre2">
    <w:name w:val="heading 2"/>
    <w:next w:val="Normal"/>
    <w:link w:val="Titre2Car"/>
    <w:uiPriority w:val="9"/>
    <w:unhideWhenUsed/>
    <w:qFormat/>
    <w:pPr>
      <w:keepNext/>
      <w:keepLines/>
      <w:spacing w:after="195" w:line="259" w:lineRule="auto"/>
      <w:ind w:left="12" w:hanging="10"/>
      <w:outlineLvl w:val="1"/>
    </w:pPr>
    <w:rPr>
      <w:rFonts w:ascii="Arial" w:eastAsia="Arial" w:hAnsi="Arial" w:cs="Arial"/>
      <w:color w:val="16818E"/>
      <w:sz w:val="28"/>
    </w:rPr>
  </w:style>
  <w:style w:type="paragraph" w:styleId="Titre3">
    <w:name w:val="heading 3"/>
    <w:next w:val="Normal"/>
    <w:link w:val="Titre3Car"/>
    <w:uiPriority w:val="9"/>
    <w:unhideWhenUsed/>
    <w:qFormat/>
    <w:pPr>
      <w:keepNext/>
      <w:keepLines/>
      <w:spacing w:after="98" w:line="259" w:lineRule="auto"/>
      <w:ind w:left="12" w:hanging="10"/>
      <w:outlineLvl w:val="2"/>
    </w:pPr>
    <w:rPr>
      <w:rFonts w:ascii="Arial" w:eastAsia="Arial" w:hAnsi="Arial" w:cs="Arial"/>
      <w:b/>
      <w:color w:val="16818E"/>
    </w:rPr>
  </w:style>
  <w:style w:type="paragraph" w:styleId="Titre4">
    <w:name w:val="heading 4"/>
    <w:next w:val="Normal"/>
    <w:link w:val="Titre4Car"/>
    <w:uiPriority w:val="9"/>
    <w:unhideWhenUsed/>
    <w:qFormat/>
    <w:pPr>
      <w:keepNext/>
      <w:keepLines/>
      <w:spacing w:line="259" w:lineRule="auto"/>
      <w:ind w:left="12" w:hanging="10"/>
      <w:outlineLvl w:val="3"/>
    </w:pPr>
    <w:rPr>
      <w:rFonts w:ascii="Arial" w:eastAsia="Arial" w:hAnsi="Arial" w:cs="Arial"/>
      <w:color w:val="16818E"/>
    </w:rPr>
  </w:style>
  <w:style w:type="paragraph" w:styleId="Titre5">
    <w:name w:val="heading 5"/>
    <w:next w:val="Normal"/>
    <w:link w:val="Titre5Car"/>
    <w:uiPriority w:val="9"/>
    <w:unhideWhenUsed/>
    <w:qFormat/>
    <w:pPr>
      <w:keepNext/>
      <w:keepLines/>
      <w:spacing w:after="44" w:line="259" w:lineRule="auto"/>
      <w:ind w:left="12" w:hanging="10"/>
      <w:outlineLvl w:val="4"/>
    </w:pPr>
    <w:rPr>
      <w:rFonts w:ascii="Arial" w:eastAsia="Arial" w:hAnsi="Arial" w:cs="Arial"/>
      <w:b/>
      <w:color w:val="16818E"/>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Pr>
      <w:rFonts w:ascii="Arial" w:eastAsia="Arial" w:hAnsi="Arial" w:cs="Arial"/>
      <w:b/>
      <w:color w:val="16818E"/>
      <w:sz w:val="20"/>
    </w:rPr>
  </w:style>
  <w:style w:type="character" w:customStyle="1" w:styleId="Titre3Car">
    <w:name w:val="Titre 3 Car"/>
    <w:link w:val="Titre3"/>
    <w:rPr>
      <w:rFonts w:ascii="Arial" w:eastAsia="Arial" w:hAnsi="Arial" w:cs="Arial"/>
      <w:b/>
      <w:color w:val="16818E"/>
      <w:sz w:val="24"/>
    </w:rPr>
  </w:style>
  <w:style w:type="character" w:customStyle="1" w:styleId="Titre4Car">
    <w:name w:val="Titre 4 Car"/>
    <w:link w:val="Titre4"/>
    <w:rPr>
      <w:rFonts w:ascii="Arial" w:eastAsia="Arial" w:hAnsi="Arial" w:cs="Arial"/>
      <w:color w:val="16818E"/>
      <w:sz w:val="24"/>
    </w:rPr>
  </w:style>
  <w:style w:type="character" w:customStyle="1" w:styleId="Titre2Car">
    <w:name w:val="Titre 2 Car"/>
    <w:link w:val="Titre2"/>
    <w:rPr>
      <w:rFonts w:ascii="Arial" w:eastAsia="Arial" w:hAnsi="Arial" w:cs="Arial"/>
      <w:color w:val="16818E"/>
      <w:sz w:val="28"/>
    </w:rPr>
  </w:style>
  <w:style w:type="character" w:customStyle="1" w:styleId="Titre1Car">
    <w:name w:val="Titre 1 Car"/>
    <w:link w:val="Titre1"/>
    <w:rPr>
      <w:rFonts w:ascii="Arial" w:eastAsia="Arial" w:hAnsi="Arial" w:cs="Arial"/>
      <w:b/>
      <w:color w:val="16818E"/>
      <w:sz w:val="30"/>
    </w:rPr>
  </w:style>
  <w:style w:type="table" w:customStyle="1" w:styleId="TableGrid">
    <w:name w:val="TableGrid"/>
    <w:tblPr>
      <w:tblCellMar>
        <w:top w:w="0" w:type="dxa"/>
        <w:left w:w="0" w:type="dxa"/>
        <w:bottom w:w="0" w:type="dxa"/>
        <w:right w:w="0" w:type="dxa"/>
      </w:tblCellMar>
    </w:tblPr>
  </w:style>
  <w:style w:type="paragraph" w:styleId="Pieddepage">
    <w:name w:val="footer"/>
    <w:basedOn w:val="Normal"/>
    <w:link w:val="PieddepageCar"/>
    <w:uiPriority w:val="99"/>
    <w:semiHidden/>
    <w:unhideWhenUsed/>
    <w:rsid w:val="00790D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0D6A"/>
    <w:rPr>
      <w:rFonts w:ascii="Arial" w:eastAsia="Arial" w:hAnsi="Arial" w:cs="Arial"/>
      <w:color w:val="000000"/>
      <w:sz w:val="20"/>
      <w:lang w:bidi="fr-FR"/>
    </w:rPr>
  </w:style>
  <w:style w:type="character" w:styleId="Numrodepage">
    <w:name w:val="page number"/>
    <w:basedOn w:val="Policepardfaut"/>
    <w:uiPriority w:val="99"/>
    <w:semiHidden/>
    <w:unhideWhenUsed/>
    <w:rsid w:val="0079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1718</Words>
  <Characters>9450</Characters>
  <Application>Microsoft Office Word</Application>
  <DocSecurity>0</DocSecurity>
  <Lines>78</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cp:lastModifiedBy>APOLLINE BOUSQUET</cp:lastModifiedBy>
  <cp:revision>2</cp:revision>
  <dcterms:created xsi:type="dcterms:W3CDTF">2024-03-19T22:01:00Z</dcterms:created>
  <dcterms:modified xsi:type="dcterms:W3CDTF">2024-03-19T22:01:00Z</dcterms:modified>
</cp:coreProperties>
</file>