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B" w:rsidRPr="0017403A" w:rsidRDefault="008B773F" w:rsidP="008B773F">
      <w:pPr>
        <w:jc w:val="center"/>
        <w:rPr>
          <w:rFonts w:ascii="Segoe Print" w:hAnsi="Segoe Print"/>
          <w:sz w:val="40"/>
          <w:szCs w:val="40"/>
          <w:u w:val="single"/>
        </w:rPr>
      </w:pPr>
      <w:r w:rsidRPr="0017403A">
        <w:rPr>
          <w:rFonts w:ascii="Segoe Print" w:hAnsi="Segoe Print"/>
          <w:sz w:val="40"/>
          <w:szCs w:val="40"/>
          <w:u w:val="single"/>
        </w:rPr>
        <w:t>Projet éco-citoyenneté et patrimoine</w:t>
      </w:r>
    </w:p>
    <w:p w:rsidR="008B773F" w:rsidRDefault="008B773F" w:rsidP="008B773F">
      <w:pPr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Nous sommes à une époque où l’écologie est une priorité et pourtant, le numérique et la consommation sont omni</w:t>
      </w:r>
      <w:r w:rsidR="007924EF">
        <w:rPr>
          <w:rFonts w:ascii="Segoe Print" w:hAnsi="Segoe Print"/>
          <w:sz w:val="24"/>
          <w:szCs w:val="24"/>
        </w:rPr>
        <w:t>présents.  Sur</w:t>
      </w:r>
      <w:r>
        <w:rPr>
          <w:rFonts w:ascii="Segoe Print" w:hAnsi="Segoe Print"/>
          <w:sz w:val="24"/>
          <w:szCs w:val="24"/>
        </w:rPr>
        <w:t xml:space="preserve"> projet,</w:t>
      </w:r>
      <w:r w:rsidR="0017403A">
        <w:rPr>
          <w:rFonts w:ascii="Segoe Print" w:hAnsi="Segoe Print"/>
          <w:sz w:val="24"/>
          <w:szCs w:val="24"/>
        </w:rPr>
        <w:t xml:space="preserve"> nous voulons travailler autour</w:t>
      </w:r>
      <w:r>
        <w:rPr>
          <w:rFonts w:ascii="Segoe Print" w:hAnsi="Segoe Print"/>
          <w:sz w:val="24"/>
          <w:szCs w:val="24"/>
        </w:rPr>
        <w:t xml:space="preserve"> de </w:t>
      </w:r>
      <w:r w:rsidRPr="00EF3637">
        <w:rPr>
          <w:rFonts w:ascii="Segoe Print" w:hAnsi="Segoe Print"/>
          <w:b/>
          <w:sz w:val="24"/>
          <w:szCs w:val="24"/>
        </w:rPr>
        <w:t xml:space="preserve">l’écologie, la biodiversité et l’attitude </w:t>
      </w:r>
      <w:proofErr w:type="spellStart"/>
      <w:r w:rsidRPr="00EF3637">
        <w:rPr>
          <w:rFonts w:ascii="Segoe Print" w:hAnsi="Segoe Print"/>
          <w:b/>
          <w:sz w:val="24"/>
          <w:szCs w:val="24"/>
        </w:rPr>
        <w:t>éco-responsable</w:t>
      </w:r>
      <w:proofErr w:type="spellEnd"/>
      <w:r>
        <w:rPr>
          <w:rFonts w:ascii="Segoe Print" w:hAnsi="Segoe Print"/>
          <w:sz w:val="24"/>
          <w:szCs w:val="24"/>
        </w:rPr>
        <w:t>.</w:t>
      </w:r>
      <w:r w:rsidR="007924EF">
        <w:rPr>
          <w:rFonts w:ascii="Segoe Print" w:hAnsi="Segoe Print"/>
          <w:sz w:val="24"/>
          <w:szCs w:val="24"/>
        </w:rPr>
        <w:t xml:space="preserve"> A travers des ateliers, des échanges, des recherches et des expériences, nous pensons pouvoir partager notre message et améliorer notre attitude </w:t>
      </w:r>
      <w:proofErr w:type="spellStart"/>
      <w:r w:rsidR="007924EF">
        <w:rPr>
          <w:rFonts w:ascii="Segoe Print" w:hAnsi="Segoe Print"/>
          <w:sz w:val="24"/>
          <w:szCs w:val="24"/>
        </w:rPr>
        <w:t>éco-citoyenne</w:t>
      </w:r>
      <w:proofErr w:type="spellEnd"/>
      <w:r w:rsidR="007924EF">
        <w:rPr>
          <w:rFonts w:ascii="Segoe Print" w:hAnsi="Segoe Print"/>
          <w:sz w:val="24"/>
          <w:szCs w:val="24"/>
        </w:rPr>
        <w:t>.</w:t>
      </w:r>
    </w:p>
    <w:p w:rsidR="007924EF" w:rsidRPr="007924EF" w:rsidRDefault="007924EF" w:rsidP="008B773F">
      <w:pPr>
        <w:spacing w:after="0"/>
        <w:rPr>
          <w:rFonts w:ascii="Segoe Print" w:hAnsi="Segoe Print"/>
          <w:sz w:val="16"/>
          <w:szCs w:val="16"/>
        </w:rPr>
      </w:pPr>
    </w:p>
    <w:p w:rsidR="007924EF" w:rsidRDefault="007924EF" w:rsidP="008B773F">
      <w:pPr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Les techniques anciennes sont, sur de nombreux points, bien plus respectueuses de l’environnement et bien plus profitable à l’être humain tant sur sa santé que sur son bien-être. C’est pour cela que la patrie « patrimoine » et liée à « l’éco-citoyenneté ».</w:t>
      </w:r>
    </w:p>
    <w:p w:rsidR="007924EF" w:rsidRPr="007924EF" w:rsidRDefault="007924EF" w:rsidP="008B773F">
      <w:pPr>
        <w:spacing w:after="0"/>
        <w:rPr>
          <w:rFonts w:ascii="Segoe Print" w:hAnsi="Segoe Print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315"/>
        <w:gridCol w:w="5708"/>
      </w:tblGrid>
      <w:tr w:rsidR="007924EF" w:rsidTr="00EF3637">
        <w:tc>
          <w:tcPr>
            <w:tcW w:w="5315" w:type="dxa"/>
          </w:tcPr>
          <w:p w:rsidR="007924EF" w:rsidRDefault="007924EF" w:rsidP="007924EF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Eco citoyenneté</w:t>
            </w:r>
          </w:p>
        </w:tc>
        <w:tc>
          <w:tcPr>
            <w:tcW w:w="5708" w:type="dxa"/>
          </w:tcPr>
          <w:p w:rsidR="007924EF" w:rsidRDefault="007924EF" w:rsidP="007924EF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patrimoine</w:t>
            </w:r>
          </w:p>
        </w:tc>
      </w:tr>
      <w:tr w:rsidR="007924EF" w:rsidTr="00EF3637">
        <w:tc>
          <w:tcPr>
            <w:tcW w:w="5315" w:type="dxa"/>
          </w:tcPr>
          <w:p w:rsidR="007924EF" w:rsidRDefault="007924EF" w:rsidP="008B773F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Recyclage : - une exposition itinérante</w:t>
            </w:r>
            <w:r w:rsidR="002050BA">
              <w:rPr>
                <w:rFonts w:ascii="Segoe Print" w:hAnsi="Segoe Print"/>
                <w:sz w:val="24"/>
                <w:szCs w:val="24"/>
              </w:rPr>
              <w:t xml:space="preserve"> après travail autours des livres étudiés</w:t>
            </w:r>
          </w:p>
          <w:p w:rsidR="007924EF" w:rsidRDefault="007924EF" w:rsidP="008B773F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– </w:t>
            </w:r>
            <w:r w:rsidR="00EF3637">
              <w:rPr>
                <w:rFonts w:ascii="Segoe Print" w:hAnsi="Segoe Print"/>
                <w:sz w:val="24"/>
                <w:szCs w:val="24"/>
              </w:rPr>
              <w:t xml:space="preserve">sensibiliser l’école au tri : </w:t>
            </w:r>
            <w:r>
              <w:rPr>
                <w:rFonts w:ascii="Segoe Print" w:hAnsi="Segoe Print"/>
                <w:sz w:val="24"/>
                <w:szCs w:val="24"/>
              </w:rPr>
              <w:t>poubelle jaune dans le couloir et une poubelle jaune par classe et pour le centre de loisir.</w:t>
            </w:r>
          </w:p>
          <w:p w:rsidR="007924EF" w:rsidRDefault="007924EF" w:rsidP="007924EF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_ ateliers jardinage bio avec les familles et la classe de ce1A</w:t>
            </w:r>
          </w:p>
          <w:p w:rsidR="007924EF" w:rsidRDefault="007924EF" w:rsidP="007924EF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_ Vente de chlorophytums (plante qui assainie l’air dans les appartements)</w:t>
            </w:r>
          </w:p>
          <w:p w:rsidR="007924EF" w:rsidRDefault="00EF3637" w:rsidP="007924EF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_ installation d’un compost dans le jardin</w:t>
            </w:r>
          </w:p>
          <w:p w:rsidR="00EF3637" w:rsidRDefault="00EF3637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_ installation d’un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lombricompost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en classe</w:t>
            </w:r>
          </w:p>
          <w:p w:rsidR="00796725" w:rsidRDefault="00796725" w:rsidP="00EF3637">
            <w:pPr>
              <w:rPr>
                <w:rFonts w:ascii="Segoe Print" w:hAnsi="Segoe Print"/>
                <w:sz w:val="24"/>
                <w:szCs w:val="24"/>
              </w:rPr>
            </w:pPr>
            <w:r w:rsidRPr="00796725">
              <w:rPr>
                <w:rFonts w:ascii="Segoe Print" w:hAnsi="Segoe Print"/>
                <w:sz w:val="24"/>
                <w:szCs w:val="24"/>
              </w:rPr>
              <w:t>_</w:t>
            </w:r>
            <w:r>
              <w:rPr>
                <w:rFonts w:ascii="Segoe Print" w:hAnsi="Segoe Print"/>
                <w:sz w:val="24"/>
                <w:szCs w:val="24"/>
              </w:rPr>
              <w:t xml:space="preserve"> fabrication de cabanes à oiseaux en bois</w:t>
            </w:r>
          </w:p>
          <w:p w:rsidR="00EF3637" w:rsidRDefault="00EF3637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_ Ateliers avec </w:t>
            </w:r>
            <w:r w:rsidRPr="00EF3637">
              <w:rPr>
                <w:rFonts w:ascii="Segoe Print" w:hAnsi="Segoe Print"/>
                <w:b/>
                <w:sz w:val="24"/>
                <w:szCs w:val="24"/>
              </w:rPr>
              <w:t>Bagneux environnement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</w:p>
          <w:p w:rsid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Observation de la </w:t>
            </w:r>
            <w:r w:rsidR="0017403A">
              <w:rPr>
                <w:rFonts w:ascii="Segoe Print" w:hAnsi="Segoe Print"/>
                <w:sz w:val="24"/>
                <w:szCs w:val="24"/>
              </w:rPr>
              <w:t>biodiversité</w:t>
            </w:r>
            <w:r>
              <w:rPr>
                <w:rFonts w:ascii="Segoe Print" w:hAnsi="Segoe Print"/>
                <w:sz w:val="24"/>
                <w:szCs w:val="24"/>
              </w:rPr>
              <w:t xml:space="preserve"> de la mare</w:t>
            </w:r>
          </w:p>
          <w:p w:rsid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Observation des oiseaux et leurs besoins</w:t>
            </w:r>
          </w:p>
          <w:p w:rsid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Reconnaissance des arbres et fabrication d’herbiers</w:t>
            </w:r>
          </w:p>
          <w:p w:rsidR="00EF3637" w:rsidRP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Visite d’un rucher</w:t>
            </w:r>
          </w:p>
        </w:tc>
        <w:tc>
          <w:tcPr>
            <w:tcW w:w="5708" w:type="dxa"/>
          </w:tcPr>
          <w:p w:rsidR="007924EF" w:rsidRDefault="00EF3637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Des </w:t>
            </w:r>
            <w:r w:rsidR="00796725">
              <w:rPr>
                <w:rFonts w:ascii="Segoe Print" w:hAnsi="Segoe Print"/>
                <w:sz w:val="24"/>
                <w:szCs w:val="24"/>
              </w:rPr>
              <w:t xml:space="preserve">activités et </w:t>
            </w:r>
            <w:r>
              <w:rPr>
                <w:rFonts w:ascii="Segoe Print" w:hAnsi="Segoe Print"/>
                <w:sz w:val="24"/>
                <w:szCs w:val="24"/>
              </w:rPr>
              <w:t xml:space="preserve">techniques anciennes, sans </w:t>
            </w:r>
            <w:r w:rsidR="00796725">
              <w:rPr>
                <w:rFonts w:ascii="Segoe Print" w:hAnsi="Segoe Print"/>
                <w:sz w:val="24"/>
                <w:szCs w:val="24"/>
              </w:rPr>
              <w:t>le concours des machines, des transports et</w:t>
            </w:r>
            <w:r>
              <w:rPr>
                <w:rFonts w:ascii="Segoe Print" w:hAnsi="Segoe Print"/>
                <w:sz w:val="24"/>
                <w:szCs w:val="24"/>
              </w:rPr>
              <w:t xml:space="preserve"> sans plastique.</w:t>
            </w:r>
          </w:p>
          <w:p w:rsidR="00EF3637" w:rsidRDefault="00EF3637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_ initiation à des jeux </w:t>
            </w:r>
            <w:r w:rsidR="002050BA">
              <w:rPr>
                <w:rFonts w:ascii="Segoe Print" w:hAnsi="Segoe Print"/>
                <w:sz w:val="24"/>
                <w:szCs w:val="24"/>
              </w:rPr>
              <w:t xml:space="preserve">d’adresse </w:t>
            </w:r>
            <w:r>
              <w:rPr>
                <w:rFonts w:ascii="Segoe Print" w:hAnsi="Segoe Print"/>
                <w:sz w:val="24"/>
                <w:szCs w:val="24"/>
              </w:rPr>
              <w:t xml:space="preserve">en bois en classe puis avec les familles (pétanque cube, quilles, </w:t>
            </w:r>
            <w:proofErr w:type="spellStart"/>
            <w:r w:rsidR="002050BA">
              <w:rPr>
                <w:rFonts w:ascii="Segoe Print" w:hAnsi="Segoe Print"/>
                <w:sz w:val="24"/>
                <w:szCs w:val="24"/>
              </w:rPr>
              <w:t>molkky</w:t>
            </w:r>
            <w:proofErr w:type="spellEnd"/>
            <w:r w:rsidR="002050BA">
              <w:rPr>
                <w:rFonts w:ascii="Segoe Print" w:hAnsi="Segoe Print"/>
                <w:sz w:val="24"/>
                <w:szCs w:val="24"/>
              </w:rPr>
              <w:t>)</w:t>
            </w:r>
          </w:p>
          <w:p w:rsidR="00EF3637" w:rsidRDefault="002050BA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_ initiation au canevas, à la broderie et au tricot en classe puis avec les familles.</w:t>
            </w:r>
          </w:p>
          <w:p w:rsidR="002050BA" w:rsidRDefault="002050BA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(activités qui d’après des études scientifiques, diminuent le stress, augmentent la concentration, la créativité</w:t>
            </w:r>
            <w:r w:rsidR="00796725">
              <w:rPr>
                <w:rFonts w:ascii="Segoe Print" w:hAnsi="Segoe Print"/>
                <w:sz w:val="24"/>
                <w:szCs w:val="24"/>
              </w:rPr>
              <w:t>,</w:t>
            </w:r>
            <w:r>
              <w:rPr>
                <w:rFonts w:ascii="Segoe Print" w:hAnsi="Segoe Print"/>
                <w:sz w:val="24"/>
                <w:szCs w:val="24"/>
              </w:rPr>
              <w:t xml:space="preserve"> le sentiment </w:t>
            </w:r>
            <w:r w:rsidR="00796725">
              <w:rPr>
                <w:rFonts w:ascii="Segoe Print" w:hAnsi="Segoe Print"/>
                <w:sz w:val="24"/>
                <w:szCs w:val="24"/>
              </w:rPr>
              <w:t>de joie et l</w:t>
            </w:r>
            <w:r>
              <w:rPr>
                <w:rFonts w:ascii="Segoe Print" w:hAnsi="Segoe Print"/>
                <w:sz w:val="24"/>
                <w:szCs w:val="24"/>
              </w:rPr>
              <w:t>’estime de soi.</w:t>
            </w:r>
          </w:p>
          <w:p w:rsidR="00EF3637" w:rsidRPr="00EF3637" w:rsidRDefault="00796725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_ fabrication de costumes bretons pour un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fest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noz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en fin d’année</w:t>
            </w:r>
          </w:p>
          <w:p w:rsidR="00EF3637" w:rsidRDefault="00EF3637" w:rsidP="00EF3637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_ Ateliers avec </w:t>
            </w:r>
            <w:r w:rsidRPr="00EF3637">
              <w:rPr>
                <w:rFonts w:ascii="Segoe Print" w:hAnsi="Segoe Print"/>
                <w:b/>
                <w:sz w:val="24"/>
                <w:szCs w:val="24"/>
              </w:rPr>
              <w:t>Bagneux environnement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</w:p>
          <w:p w:rsidR="007924EF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Ateliers encres végétales</w:t>
            </w:r>
          </w:p>
          <w:p w:rsid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Atelier vannerie</w:t>
            </w:r>
          </w:p>
          <w:p w:rsid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Atelier tissage de la laine</w:t>
            </w:r>
          </w:p>
          <w:p w:rsidR="00EF3637" w:rsidRDefault="00EF3637" w:rsidP="00EF3637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Atelier four à pain </w:t>
            </w:r>
          </w:p>
          <w:p w:rsidR="007924EF" w:rsidRPr="00796725" w:rsidRDefault="00EF3637" w:rsidP="008B773F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Atelier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permaculture</w:t>
            </w:r>
            <w:proofErr w:type="spellEnd"/>
          </w:p>
        </w:tc>
      </w:tr>
    </w:tbl>
    <w:p w:rsidR="008B773F" w:rsidRPr="008B773F" w:rsidRDefault="008B773F" w:rsidP="008B773F">
      <w:pPr>
        <w:spacing w:after="0"/>
        <w:rPr>
          <w:rFonts w:ascii="Segoe Print" w:hAnsi="Segoe Print"/>
          <w:sz w:val="24"/>
          <w:szCs w:val="24"/>
        </w:rPr>
      </w:pPr>
      <w:bookmarkStart w:id="0" w:name="_GoBack"/>
      <w:bookmarkEnd w:id="0"/>
    </w:p>
    <w:sectPr w:rsidR="008B773F" w:rsidRPr="008B773F" w:rsidSect="0017403A">
      <w:pgSz w:w="11906" w:h="16838"/>
      <w:pgMar w:top="624" w:right="709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5B5"/>
    <w:multiLevelType w:val="hybridMultilevel"/>
    <w:tmpl w:val="63C01E3E"/>
    <w:lvl w:ilvl="0" w:tplc="56E4E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4781"/>
    <w:multiLevelType w:val="hybridMultilevel"/>
    <w:tmpl w:val="717ABDBE"/>
    <w:lvl w:ilvl="0" w:tplc="835E48FC">
      <w:start w:val="8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3A5"/>
    <w:multiLevelType w:val="hybridMultilevel"/>
    <w:tmpl w:val="B798E02E"/>
    <w:lvl w:ilvl="0" w:tplc="237CBA54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D642C"/>
    <w:multiLevelType w:val="hybridMultilevel"/>
    <w:tmpl w:val="47D42582"/>
    <w:lvl w:ilvl="0" w:tplc="DD0E1D60">
      <w:start w:val="8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3F"/>
    <w:rsid w:val="0017403A"/>
    <w:rsid w:val="002050BA"/>
    <w:rsid w:val="00661290"/>
    <w:rsid w:val="007924EF"/>
    <w:rsid w:val="00796725"/>
    <w:rsid w:val="008B773F"/>
    <w:rsid w:val="00EF3637"/>
    <w:rsid w:val="00F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C23D-C405-454D-B0E3-371CF0F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 chatillon</dc:creator>
  <cp:lastModifiedBy>Veronique COQUARD</cp:lastModifiedBy>
  <cp:revision>3</cp:revision>
  <dcterms:created xsi:type="dcterms:W3CDTF">2019-03-24T14:23:00Z</dcterms:created>
  <dcterms:modified xsi:type="dcterms:W3CDTF">2019-03-24T14:25:00Z</dcterms:modified>
</cp:coreProperties>
</file>