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698" w:rsidRDefault="000443EB">
      <w:r>
        <w:t>Arc-en-ciel</w:t>
      </w:r>
    </w:p>
    <w:p w:rsidR="000443EB" w:rsidRDefault="000443EB">
      <w:r>
        <w:t>Comme la douce chevelure de la licorne</w:t>
      </w:r>
    </w:p>
    <w:p w:rsidR="000443EB" w:rsidRDefault="000443EB">
      <w:r>
        <w:t>Les pays enchantés et féériques, les beaux nuages de couleur</w:t>
      </w:r>
    </w:p>
    <w:p w:rsidR="000443EB" w:rsidRDefault="000443EB">
      <w:r>
        <w:t xml:space="preserve">Les bonbons de mille et une </w:t>
      </w:r>
      <w:proofErr w:type="gramStart"/>
      <w:r>
        <w:t>couleur</w:t>
      </w:r>
      <w:proofErr w:type="gramEnd"/>
    </w:p>
    <w:p w:rsidR="000443EB" w:rsidRDefault="000443EB">
      <w:r>
        <w:t>Les rayons du soleil illuminant les miroirs d’eau</w:t>
      </w:r>
    </w:p>
    <w:p w:rsidR="000443EB" w:rsidRDefault="000443EB">
      <w:r>
        <w:t>Les étoiles miroitent dans nos yeux,</w:t>
      </w:r>
    </w:p>
    <w:p w:rsidR="000443EB" w:rsidRDefault="000443EB">
      <w:r>
        <w:t>Changeant de couleur, reflétant nos émotions</w:t>
      </w:r>
    </w:p>
    <w:p w:rsidR="000443EB" w:rsidRDefault="000443EB">
      <w:r>
        <w:t>A l’aube, le soleil chante avec merveille les teintes multicolores</w:t>
      </w:r>
    </w:p>
    <w:sectPr w:rsidR="000443EB" w:rsidSect="001D7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443EB"/>
    <w:rsid w:val="000443EB"/>
    <w:rsid w:val="001D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6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294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Vétier</dc:creator>
  <cp:lastModifiedBy>Vétier</cp:lastModifiedBy>
  <cp:revision>1</cp:revision>
  <dcterms:created xsi:type="dcterms:W3CDTF">2018-05-24T14:12:00Z</dcterms:created>
  <dcterms:modified xsi:type="dcterms:W3CDTF">2018-05-24T14:14:00Z</dcterms:modified>
</cp:coreProperties>
</file>