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863" w:rsidRPr="003B3863" w:rsidRDefault="003B3863" w:rsidP="003B3863">
      <w:pPr>
        <w:shd w:val="clear" w:color="auto" w:fill="FFFFFF"/>
        <w:spacing w:after="100" w:afterAutospacing="1" w:line="630" w:lineRule="atLeast"/>
        <w:outlineLvl w:val="0"/>
        <w:rPr>
          <w:rFonts w:ascii="BT TV Bold" w:eastAsia="Times New Roman" w:hAnsi="BT TV Bold" w:cs="Arial"/>
          <w:color w:val="272727"/>
          <w:kern w:val="36"/>
          <w:sz w:val="54"/>
          <w:szCs w:val="54"/>
          <w:lang w:eastAsia="fr-FR"/>
        </w:rPr>
      </w:pPr>
      <w:r w:rsidRPr="003B3863">
        <w:rPr>
          <w:rFonts w:ascii="BT TV Bold" w:eastAsia="Times New Roman" w:hAnsi="BT TV Bold" w:cs="Arial"/>
          <w:color w:val="272727"/>
          <w:kern w:val="36"/>
          <w:sz w:val="54"/>
          <w:szCs w:val="54"/>
          <w:lang w:eastAsia="fr-FR"/>
        </w:rPr>
        <w:t>What were the Stoke Mandeville Games? Celebrating 70 years since the first '</w:t>
      </w:r>
      <w:r w:rsidR="00613452" w:rsidRPr="003B3863">
        <w:rPr>
          <w:rFonts w:ascii="BT TV Bold" w:eastAsia="Times New Roman" w:hAnsi="BT TV Bold" w:cs="Arial"/>
          <w:color w:val="272727"/>
          <w:kern w:val="36"/>
          <w:sz w:val="54"/>
          <w:szCs w:val="54"/>
          <w:lang w:eastAsia="fr-FR"/>
        </w:rPr>
        <w:t>Paralympics</w:t>
      </w:r>
      <w:r w:rsidRPr="003B3863">
        <w:rPr>
          <w:rFonts w:ascii="BT TV Bold" w:eastAsia="Times New Roman" w:hAnsi="BT TV Bold" w:cs="Arial"/>
          <w:color w:val="272727"/>
          <w:kern w:val="36"/>
          <w:sz w:val="54"/>
          <w:szCs w:val="54"/>
          <w:lang w:eastAsia="fr-FR"/>
        </w:rPr>
        <w:t>'</w:t>
      </w:r>
    </w:p>
    <w:p w:rsidR="003B3863" w:rsidRPr="003B3863" w:rsidRDefault="003B3863" w:rsidP="003B3863">
      <w:pPr>
        <w:shd w:val="clear" w:color="auto" w:fill="FFFFFF"/>
        <w:spacing w:after="480"/>
        <w:jc w:val="both"/>
        <w:rPr>
          <w:rFonts w:ascii="Arial" w:eastAsia="Times New Roman" w:hAnsi="Arial" w:cs="Arial"/>
          <w:color w:val="272727"/>
          <w:sz w:val="30"/>
          <w:szCs w:val="30"/>
          <w:lang w:eastAsia="fr-FR"/>
        </w:rPr>
      </w:pPr>
      <w:r w:rsidRPr="003B3863">
        <w:rPr>
          <w:rFonts w:ascii="Arial" w:eastAsia="Times New Roman" w:hAnsi="Arial" w:cs="Arial"/>
          <w:color w:val="272727"/>
          <w:sz w:val="30"/>
          <w:szCs w:val="30"/>
          <w:lang w:eastAsia="fr-FR"/>
        </w:rPr>
        <w:t>The forerunner of the modern Paralympic Games first took place in a Buckinghamshire hospital</w:t>
      </w:r>
      <w:bookmarkStart w:id="0" w:name="_GoBack"/>
      <w:bookmarkEnd w:id="0"/>
      <w:r w:rsidRPr="003B3863">
        <w:rPr>
          <w:rFonts w:ascii="Arial" w:eastAsia="Times New Roman" w:hAnsi="Arial" w:cs="Arial"/>
          <w:color w:val="272727"/>
          <w:sz w:val="30"/>
          <w:szCs w:val="30"/>
          <w:lang w:eastAsia="fr-FR"/>
        </w:rPr>
        <w:t xml:space="preserve"> 70 years ago.</w:t>
      </w:r>
    </w:p>
    <w:p w:rsidR="003B3863" w:rsidRPr="00613452" w:rsidRDefault="003B3863" w:rsidP="003B3863">
      <w:pPr>
        <w:shd w:val="clear" w:color="auto" w:fill="FFFFFF"/>
        <w:textAlignment w:val="bottom"/>
        <w:rPr>
          <w:rFonts w:ascii="BT TV Light" w:hAnsi="BT TV Light" w:cs="Arial"/>
          <w:color w:val="333333"/>
        </w:rPr>
      </w:pPr>
      <w:r w:rsidRPr="00613452">
        <w:rPr>
          <w:rFonts w:ascii="BT TV Light" w:hAnsi="BT TV Light" w:cs="Arial"/>
          <w:noProof/>
          <w:color w:val="337AB7"/>
        </w:rPr>
        <w:drawing>
          <wp:inline distT="0" distB="0" distL="0" distR="0">
            <wp:extent cx="330200" cy="398145"/>
            <wp:effectExtent l="0" t="0" r="0" b="0"/>
            <wp:docPr id="3" name="Image 3" descr="Chas">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s">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0200" cy="398145"/>
                    </a:xfrm>
                    <a:prstGeom prst="rect">
                      <a:avLst/>
                    </a:prstGeom>
                    <a:noFill/>
                    <a:ln>
                      <a:noFill/>
                    </a:ln>
                  </pic:spPr>
                </pic:pic>
              </a:graphicData>
            </a:graphic>
          </wp:inline>
        </w:drawing>
      </w:r>
    </w:p>
    <w:p w:rsidR="003B3863" w:rsidRPr="00613452" w:rsidRDefault="003B3863" w:rsidP="003B3863">
      <w:pPr>
        <w:shd w:val="clear" w:color="auto" w:fill="FFFFFF"/>
        <w:spacing w:line="210" w:lineRule="atLeast"/>
        <w:textAlignment w:val="bottom"/>
        <w:rPr>
          <w:rFonts w:ascii="BT TV Light" w:hAnsi="BT TV Light" w:cs="Arial"/>
          <w:color w:val="333333"/>
        </w:rPr>
      </w:pPr>
      <w:r w:rsidRPr="00613452">
        <w:rPr>
          <w:rFonts w:ascii="BT TV Regular" w:hAnsi="BT TV Regular" w:cs="Arial"/>
          <w:color w:val="333333"/>
          <w:sz w:val="18"/>
          <w:szCs w:val="18"/>
        </w:rPr>
        <w:t>By</w:t>
      </w:r>
      <w:r w:rsidRPr="00613452">
        <w:rPr>
          <w:rFonts w:ascii="BT TV Light" w:hAnsi="BT TV Light" w:cs="Arial"/>
          <w:color w:val="333333"/>
        </w:rPr>
        <w:t> </w:t>
      </w:r>
      <w:hyperlink r:id="rId6" w:history="1">
        <w:r w:rsidRPr="00613452">
          <w:rPr>
            <w:rStyle w:val="Lienhypertexte"/>
            <w:rFonts w:ascii="BT TV Regular" w:hAnsi="BT TV Regular" w:cs="Arial"/>
            <w:b/>
            <w:bCs/>
            <w:color w:val="337AB7"/>
            <w:sz w:val="18"/>
            <w:szCs w:val="18"/>
          </w:rPr>
          <w:t>Chas Early</w:t>
        </w:r>
      </w:hyperlink>
      <w:r w:rsidRPr="00613452">
        <w:rPr>
          <w:rStyle w:val="author-name"/>
          <w:rFonts w:ascii="BT TV Regular" w:hAnsi="BT TV Regular" w:cs="Arial"/>
          <w:b/>
          <w:bCs/>
          <w:color w:val="333333"/>
          <w:sz w:val="18"/>
          <w:szCs w:val="18"/>
        </w:rPr>
        <w:t> </w:t>
      </w:r>
      <w:r w:rsidRPr="00613452">
        <w:rPr>
          <w:rFonts w:ascii="BT TV Light" w:hAnsi="BT TV Light" w:cs="Arial"/>
          <w:color w:val="333333"/>
        </w:rPr>
        <w:t> </w:t>
      </w:r>
    </w:p>
    <w:p w:rsidR="003B3863" w:rsidRPr="00613452" w:rsidRDefault="003B3863" w:rsidP="003B3863">
      <w:pPr>
        <w:shd w:val="clear" w:color="auto" w:fill="FFFFFF"/>
        <w:spacing w:line="210" w:lineRule="atLeast"/>
        <w:textAlignment w:val="bottom"/>
        <w:rPr>
          <w:rFonts w:ascii="BT TV Regular" w:hAnsi="BT TV Regular" w:cs="Arial"/>
          <w:color w:val="333333"/>
          <w:sz w:val="18"/>
          <w:szCs w:val="18"/>
        </w:rPr>
      </w:pPr>
      <w:r w:rsidRPr="00613452">
        <w:rPr>
          <w:rFonts w:ascii="BT TV Regular" w:hAnsi="BT TV Regular" w:cs="Arial"/>
          <w:color w:val="333333"/>
          <w:sz w:val="18"/>
          <w:szCs w:val="18"/>
        </w:rPr>
        <w:t>Last updated: 26 June 2018 - 4.42pm</w:t>
      </w:r>
    </w:p>
    <w:p w:rsidR="003B3863" w:rsidRPr="00613452" w:rsidRDefault="003B3863" w:rsidP="003B3863">
      <w:pPr>
        <w:shd w:val="clear" w:color="auto" w:fill="FFFFFF"/>
        <w:spacing w:line="210" w:lineRule="atLeast"/>
        <w:textAlignment w:val="bottom"/>
        <w:rPr>
          <w:rFonts w:ascii="BT TV Light" w:hAnsi="BT TV Light" w:cs="Arial"/>
          <w:color w:val="333333"/>
        </w:rPr>
      </w:pPr>
    </w:p>
    <w:p w:rsidR="003B3863" w:rsidRPr="00613452" w:rsidRDefault="003B3863" w:rsidP="003B3863">
      <w:pPr>
        <w:shd w:val="clear" w:color="auto" w:fill="FFFFFF"/>
        <w:rPr>
          <w:rFonts w:ascii="Arial" w:hAnsi="Arial" w:cs="Arial"/>
          <w:color w:val="333333"/>
        </w:rPr>
      </w:pPr>
      <w:r w:rsidRPr="00613452">
        <w:rPr>
          <w:rFonts w:ascii="Arial" w:hAnsi="Arial" w:cs="Arial"/>
          <w:color w:val="333333"/>
        </w:rPr>
        <w:fldChar w:fldCharType="begin"/>
      </w:r>
      <w:r w:rsidRPr="00613452">
        <w:rPr>
          <w:rFonts w:ascii="Arial" w:hAnsi="Arial" w:cs="Arial"/>
          <w:color w:val="333333"/>
        </w:rPr>
        <w:instrText xml:space="preserve"> INCLUDEPICTURE "https://home.bt.com/images/what-were-the-stoke-mandeville-games-136427985623102601-180625191121.jpg" \* MERGEFORMATINET </w:instrText>
      </w:r>
      <w:r w:rsidRPr="00613452">
        <w:rPr>
          <w:rFonts w:ascii="Arial" w:hAnsi="Arial" w:cs="Arial"/>
          <w:color w:val="333333"/>
        </w:rPr>
        <w:fldChar w:fldCharType="separate"/>
      </w:r>
      <w:r w:rsidRPr="00613452">
        <w:rPr>
          <w:rFonts w:ascii="Arial" w:hAnsi="Arial" w:cs="Arial"/>
          <w:noProof/>
          <w:color w:val="333333"/>
        </w:rPr>
        <w:drawing>
          <wp:inline distT="0" distB="0" distL="0" distR="0">
            <wp:extent cx="6642100" cy="3739515"/>
            <wp:effectExtent l="0" t="0" r="0" b="0"/>
            <wp:docPr id="2" name="Image 2" descr="https://home.bt.com/images/what-were-the-stoke-mandeville-games-136427985623102601-18062519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ome.bt.com/images/what-were-the-stoke-mandeville-games-136427985623102601-18062519112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2100" cy="3739515"/>
                    </a:xfrm>
                    <a:prstGeom prst="rect">
                      <a:avLst/>
                    </a:prstGeom>
                    <a:noFill/>
                    <a:ln>
                      <a:noFill/>
                    </a:ln>
                  </pic:spPr>
                </pic:pic>
              </a:graphicData>
            </a:graphic>
          </wp:inline>
        </w:drawing>
      </w:r>
      <w:r w:rsidRPr="00613452">
        <w:rPr>
          <w:rFonts w:ascii="Arial" w:hAnsi="Arial" w:cs="Arial"/>
          <w:color w:val="333333"/>
        </w:rPr>
        <w:fldChar w:fldCharType="end"/>
      </w:r>
    </w:p>
    <w:p w:rsidR="003B3863" w:rsidRPr="00613452" w:rsidRDefault="003B3863" w:rsidP="003B3863">
      <w:pPr>
        <w:pStyle w:val="NormalWeb"/>
        <w:shd w:val="clear" w:color="auto" w:fill="FFFFFF"/>
        <w:spacing w:before="0" w:beforeAutospacing="0" w:after="300" w:afterAutospacing="0" w:line="450" w:lineRule="atLeast"/>
        <w:rPr>
          <w:rFonts w:ascii="inherit" w:hAnsi="inherit"/>
          <w:color w:val="333333"/>
          <w:sz w:val="27"/>
          <w:szCs w:val="27"/>
          <w:lang w:val="en-GB"/>
        </w:rPr>
      </w:pPr>
      <w:r w:rsidRPr="00613452">
        <w:rPr>
          <w:rFonts w:ascii="inherit" w:hAnsi="inherit"/>
          <w:color w:val="333333"/>
          <w:sz w:val="27"/>
          <w:szCs w:val="27"/>
          <w:lang w:val="en-GB"/>
        </w:rPr>
        <w:t xml:space="preserve">Seventy years </w:t>
      </w:r>
      <w:proofErr w:type="gramStart"/>
      <w:r w:rsidRPr="00613452">
        <w:rPr>
          <w:rFonts w:ascii="inherit" w:hAnsi="inherit"/>
          <w:color w:val="333333"/>
          <w:sz w:val="27"/>
          <w:szCs w:val="27"/>
          <w:lang w:val="en-GB"/>
        </w:rPr>
        <w:t>ago</w:t>
      </w:r>
      <w:proofErr w:type="gramEnd"/>
      <w:r w:rsidRPr="00613452">
        <w:rPr>
          <w:rFonts w:ascii="inherit" w:hAnsi="inherit"/>
          <w:color w:val="333333"/>
          <w:sz w:val="27"/>
          <w:szCs w:val="27"/>
          <w:lang w:val="en-GB"/>
        </w:rPr>
        <w:t xml:space="preserve"> this year, on July 29, 1948, the first Stoke Mandeville games were held. The games - an archery competition for wheelchair athletes - went on to become an annual event and eventually inspired the Paralympic Games.</w:t>
      </w:r>
      <w:r w:rsidRPr="00613452">
        <w:rPr>
          <w:rFonts w:ascii="inherit" w:hAnsi="inherit"/>
          <w:color w:val="333333"/>
          <w:sz w:val="27"/>
          <w:szCs w:val="27"/>
          <w:lang w:val="en-GB"/>
        </w:rPr>
        <w:t xml:space="preserve"> (…).</w:t>
      </w:r>
    </w:p>
    <w:p w:rsidR="003B3863" w:rsidRPr="00613452" w:rsidRDefault="003B3863" w:rsidP="003B3863">
      <w:pPr>
        <w:pStyle w:val="Titre3"/>
        <w:pBdr>
          <w:bottom w:val="single" w:sz="6" w:space="4" w:color="DDDDDD"/>
        </w:pBdr>
        <w:shd w:val="clear" w:color="auto" w:fill="FFFFFF"/>
        <w:spacing w:before="0" w:after="165" w:line="480" w:lineRule="atLeast"/>
        <w:rPr>
          <w:rFonts w:ascii="Arial" w:hAnsi="Arial" w:cs="Arial"/>
          <w:color w:val="333333"/>
          <w:sz w:val="42"/>
          <w:szCs w:val="42"/>
        </w:rPr>
      </w:pPr>
      <w:r w:rsidRPr="00613452">
        <w:rPr>
          <w:rFonts w:ascii="Arial" w:hAnsi="Arial" w:cs="Arial"/>
          <w:color w:val="333333"/>
          <w:sz w:val="42"/>
          <w:szCs w:val="42"/>
        </w:rPr>
        <w:t>What were the Stoke Mandeville Games?</w:t>
      </w:r>
    </w:p>
    <w:p w:rsidR="003B3863" w:rsidRPr="00613452" w:rsidRDefault="003B3863" w:rsidP="003B3863">
      <w:pPr>
        <w:pStyle w:val="NormalWeb"/>
        <w:shd w:val="clear" w:color="auto" w:fill="FFFFFF"/>
        <w:spacing w:before="0" w:beforeAutospacing="0" w:after="300" w:afterAutospacing="0" w:line="450" w:lineRule="atLeast"/>
        <w:jc w:val="both"/>
        <w:rPr>
          <w:rFonts w:ascii="inherit" w:hAnsi="inherit"/>
          <w:color w:val="333333"/>
          <w:sz w:val="27"/>
          <w:szCs w:val="27"/>
          <w:lang w:val="en-GB"/>
        </w:rPr>
      </w:pPr>
      <w:r w:rsidRPr="00613452">
        <w:rPr>
          <w:rFonts w:ascii="inherit" w:hAnsi="inherit"/>
          <w:color w:val="333333"/>
          <w:sz w:val="27"/>
          <w:szCs w:val="27"/>
          <w:lang w:val="en-GB"/>
        </w:rPr>
        <w:t>On July 29, 1948, the day of the Opening Ceremony of the London 1948 Olympic Games, a competition for wheelchair athletes took place at Stoke Mandeville. 16 patients (14 men and two women) from Stoke Mandeville and the Star and Garter Home took part in an archery tournament.</w:t>
      </w:r>
    </w:p>
    <w:p w:rsidR="003B3863" w:rsidRPr="00613452" w:rsidRDefault="003B3863" w:rsidP="003B3863">
      <w:pPr>
        <w:pStyle w:val="NormalWeb"/>
        <w:shd w:val="clear" w:color="auto" w:fill="FFFFFF"/>
        <w:spacing w:before="0" w:beforeAutospacing="0" w:after="300" w:afterAutospacing="0" w:line="450" w:lineRule="atLeast"/>
        <w:jc w:val="both"/>
        <w:rPr>
          <w:rFonts w:ascii="inherit" w:hAnsi="inherit"/>
          <w:color w:val="333333"/>
          <w:sz w:val="27"/>
          <w:szCs w:val="27"/>
          <w:lang w:val="en-GB"/>
        </w:rPr>
      </w:pPr>
      <w:r w:rsidRPr="00613452">
        <w:rPr>
          <w:rFonts w:ascii="inherit" w:hAnsi="inherit"/>
          <w:color w:val="333333"/>
          <w:sz w:val="27"/>
          <w:szCs w:val="27"/>
          <w:lang w:val="en-GB"/>
        </w:rPr>
        <w:lastRenderedPageBreak/>
        <w:t>The competition became an annual event which was named the Stoke Mandeville Games. More teams and sports were added as years went by; in 1949 six teams competed and ‘wheelchair netball’ – which later became wheelchair basketball - was introduced.</w:t>
      </w:r>
    </w:p>
    <w:p w:rsidR="003B3863" w:rsidRPr="00613452" w:rsidRDefault="003B3863" w:rsidP="003B3863">
      <w:pPr>
        <w:pStyle w:val="Titre3"/>
        <w:pBdr>
          <w:bottom w:val="single" w:sz="6" w:space="4" w:color="DDDDDD"/>
        </w:pBdr>
        <w:shd w:val="clear" w:color="auto" w:fill="FFFFFF"/>
        <w:spacing w:before="0" w:after="165" w:line="480" w:lineRule="atLeast"/>
        <w:rPr>
          <w:rFonts w:ascii="Arial" w:hAnsi="Arial" w:cs="Arial"/>
          <w:color w:val="333333"/>
          <w:sz w:val="42"/>
          <w:szCs w:val="42"/>
        </w:rPr>
      </w:pPr>
      <w:r w:rsidRPr="00613452">
        <w:rPr>
          <w:rFonts w:ascii="Arial" w:hAnsi="Arial" w:cs="Arial"/>
          <w:color w:val="333333"/>
          <w:sz w:val="42"/>
          <w:szCs w:val="42"/>
        </w:rPr>
        <w:t>Whose idea were the Stoke Mandeville Games?</w:t>
      </w:r>
    </w:p>
    <w:p w:rsidR="003B3863" w:rsidRPr="00613452" w:rsidRDefault="003B3863" w:rsidP="003B3863">
      <w:pPr>
        <w:pStyle w:val="NormalWeb"/>
        <w:shd w:val="clear" w:color="auto" w:fill="FFFFFF"/>
        <w:spacing w:before="0" w:beforeAutospacing="0" w:after="300" w:afterAutospacing="0" w:line="450" w:lineRule="atLeast"/>
        <w:jc w:val="both"/>
        <w:rPr>
          <w:rFonts w:ascii="inherit" w:hAnsi="inherit"/>
          <w:color w:val="333333"/>
          <w:sz w:val="27"/>
          <w:szCs w:val="27"/>
          <w:lang w:val="en-GB"/>
        </w:rPr>
      </w:pPr>
      <w:r w:rsidRPr="00613452">
        <w:rPr>
          <w:rFonts w:ascii="inherit" w:hAnsi="inherit"/>
          <w:color w:val="333333"/>
          <w:sz w:val="27"/>
          <w:szCs w:val="27"/>
          <w:lang w:val="en-GB"/>
        </w:rPr>
        <w:t>Dr Ludwig Guttman was a respected Jewish neurosurgeon who had been forced to flee his homeland of Germany in 1939 to escape Nazi persecution. Five years later, he was asked by the British government to open a Spinal Injuries Unit at Stoke Mandeville, intended to treat soldiers and civilians injured during the war. </w:t>
      </w:r>
    </w:p>
    <w:p w:rsidR="003B3863" w:rsidRPr="00613452" w:rsidRDefault="003B3863" w:rsidP="003B3863">
      <w:pPr>
        <w:pStyle w:val="NormalWeb"/>
        <w:shd w:val="clear" w:color="auto" w:fill="FFFFFF"/>
        <w:spacing w:before="0" w:beforeAutospacing="0" w:after="300" w:afterAutospacing="0" w:line="450" w:lineRule="atLeast"/>
        <w:jc w:val="both"/>
        <w:rPr>
          <w:rFonts w:ascii="inherit" w:hAnsi="inherit"/>
          <w:color w:val="333333"/>
          <w:sz w:val="27"/>
          <w:szCs w:val="27"/>
          <w:lang w:val="en-GB"/>
        </w:rPr>
      </w:pPr>
      <w:r w:rsidRPr="00613452">
        <w:rPr>
          <w:rFonts w:ascii="inherit" w:hAnsi="inherit"/>
          <w:color w:val="333333"/>
          <w:sz w:val="27"/>
          <w:szCs w:val="27"/>
          <w:lang w:val="en-GB"/>
        </w:rPr>
        <w:t>As part of his treatment for the injured veterans, Guttmann promoted sport as a means of physical and mental rehabilitation. The first sport played by patients was a hybrid form of wheelchair polo and hockey, initially played informally on the ward against the physiotherapists, before it was developed into a proper team game.</w:t>
      </w:r>
    </w:p>
    <w:p w:rsidR="003B3863" w:rsidRPr="00613452" w:rsidRDefault="003B3863" w:rsidP="003B3863">
      <w:pPr>
        <w:pStyle w:val="NormalWeb"/>
        <w:shd w:val="clear" w:color="auto" w:fill="FFFFFF"/>
        <w:spacing w:before="0" w:beforeAutospacing="0" w:after="300" w:afterAutospacing="0" w:line="450" w:lineRule="atLeast"/>
        <w:rPr>
          <w:rFonts w:ascii="inherit" w:hAnsi="inherit"/>
          <w:color w:val="333333"/>
          <w:sz w:val="27"/>
          <w:szCs w:val="27"/>
          <w:lang w:val="en-GB"/>
        </w:rPr>
      </w:pPr>
      <w:r w:rsidRPr="00613452">
        <w:rPr>
          <w:rFonts w:ascii="inherit" w:hAnsi="inherit"/>
          <w:color w:val="333333"/>
          <w:sz w:val="27"/>
          <w:szCs w:val="27"/>
          <w:lang w:val="en-GB"/>
        </w:rPr>
        <w:fldChar w:fldCharType="begin"/>
      </w:r>
      <w:r w:rsidRPr="00613452">
        <w:rPr>
          <w:rFonts w:ascii="inherit" w:hAnsi="inherit"/>
          <w:color w:val="333333"/>
          <w:sz w:val="27"/>
          <w:szCs w:val="27"/>
          <w:lang w:val="en-GB"/>
        </w:rPr>
        <w:instrText xml:space="preserve"> INCLUDEPICTURE "http://home.bt.com/images/Guttman-136427985631602601" \* MERGEFORMATINET </w:instrText>
      </w:r>
      <w:r w:rsidRPr="00613452">
        <w:rPr>
          <w:rFonts w:ascii="inherit" w:hAnsi="inherit"/>
          <w:color w:val="333333"/>
          <w:sz w:val="27"/>
          <w:szCs w:val="27"/>
          <w:lang w:val="en-GB"/>
        </w:rPr>
        <w:fldChar w:fldCharType="separate"/>
      </w:r>
      <w:r w:rsidRPr="00613452">
        <w:rPr>
          <w:rFonts w:ascii="inherit" w:hAnsi="inherit"/>
          <w:noProof/>
          <w:color w:val="333333"/>
          <w:sz w:val="27"/>
          <w:szCs w:val="27"/>
          <w:lang w:val="en-GB"/>
        </w:rPr>
        <w:drawing>
          <wp:inline distT="0" distB="0" distL="0" distR="0">
            <wp:extent cx="6642100" cy="3739515"/>
            <wp:effectExtent l="0" t="0" r="0" b="0"/>
            <wp:docPr id="1" name="Image 1" descr="A life-sized bronze statue of Professor Sir Ludwig Guttman is unveiled during a ceremony at Stoke Mandeville hospital in Buckinghamshire by his son and daughter in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life-sized bronze statue of Professor Sir Ludwig Guttman is unveiled during a ceremony at Stoke Mandeville hospital in Buckinghamshire by his son and daughter in 20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2100" cy="3739515"/>
                    </a:xfrm>
                    <a:prstGeom prst="rect">
                      <a:avLst/>
                    </a:prstGeom>
                    <a:noFill/>
                    <a:ln>
                      <a:noFill/>
                    </a:ln>
                  </pic:spPr>
                </pic:pic>
              </a:graphicData>
            </a:graphic>
          </wp:inline>
        </w:drawing>
      </w:r>
      <w:r w:rsidRPr="00613452">
        <w:rPr>
          <w:rFonts w:ascii="inherit" w:hAnsi="inherit"/>
          <w:color w:val="333333"/>
          <w:sz w:val="27"/>
          <w:szCs w:val="27"/>
          <w:lang w:val="en-GB"/>
        </w:rPr>
        <w:fldChar w:fldCharType="end"/>
      </w:r>
    </w:p>
    <w:p w:rsidR="003B3863" w:rsidRPr="00613452" w:rsidRDefault="003B3863" w:rsidP="003B3863">
      <w:pPr>
        <w:pStyle w:val="NormalWeb"/>
        <w:shd w:val="clear" w:color="auto" w:fill="FFFFFF"/>
        <w:spacing w:before="0" w:beforeAutospacing="0" w:after="300" w:afterAutospacing="0" w:line="450" w:lineRule="atLeast"/>
        <w:jc w:val="both"/>
        <w:rPr>
          <w:rFonts w:ascii="inherit" w:hAnsi="inherit"/>
          <w:color w:val="333333"/>
          <w:sz w:val="27"/>
          <w:szCs w:val="27"/>
          <w:lang w:val="en-GB"/>
        </w:rPr>
      </w:pPr>
      <w:r w:rsidRPr="00613452">
        <w:rPr>
          <w:rFonts w:ascii="inherit" w:hAnsi="inherit"/>
          <w:color w:val="333333"/>
          <w:sz w:val="27"/>
          <w:szCs w:val="27"/>
          <w:lang w:val="en-GB"/>
        </w:rPr>
        <w:t xml:space="preserve">Guttman became a naturalised British citizen in 1945. The Games he created grew in size and stature; by 1952, more than 130 international competitors had taken part. This attracted the support and appreciation of the wider sporting community, and in 1956 Guttmann was awarded the Sir Thomas </w:t>
      </w:r>
      <w:proofErr w:type="spellStart"/>
      <w:r w:rsidRPr="00613452">
        <w:rPr>
          <w:rFonts w:ascii="inherit" w:hAnsi="inherit"/>
          <w:color w:val="333333"/>
          <w:sz w:val="27"/>
          <w:szCs w:val="27"/>
          <w:lang w:val="en-GB"/>
        </w:rPr>
        <w:t>Fearnley</w:t>
      </w:r>
      <w:proofErr w:type="spellEnd"/>
      <w:r w:rsidRPr="00613452">
        <w:rPr>
          <w:rFonts w:ascii="inherit" w:hAnsi="inherit"/>
          <w:color w:val="333333"/>
          <w:sz w:val="27"/>
          <w:szCs w:val="27"/>
          <w:lang w:val="en-GB"/>
        </w:rPr>
        <w:t xml:space="preserve"> Cup by the International Olympic Committee (IOC) for his</w:t>
      </w:r>
      <w:r w:rsidRPr="00613452">
        <w:rPr>
          <w:rFonts w:ascii="inherit" w:hAnsi="inherit"/>
          <w:color w:val="333333"/>
          <w:sz w:val="27"/>
          <w:szCs w:val="27"/>
          <w:lang w:val="en-GB"/>
        </w:rPr>
        <w:t xml:space="preserve"> </w:t>
      </w:r>
      <w:r w:rsidRPr="00613452">
        <w:rPr>
          <w:rFonts w:ascii="inherit" w:hAnsi="inherit"/>
          <w:color w:val="333333"/>
          <w:sz w:val="27"/>
          <w:szCs w:val="27"/>
          <w:lang w:val="en-GB"/>
        </w:rPr>
        <w:t>achievement.</w:t>
      </w:r>
    </w:p>
    <w:p w:rsidR="003B3863" w:rsidRPr="00613452" w:rsidRDefault="003B3863" w:rsidP="003B3863">
      <w:pPr>
        <w:pStyle w:val="NormalWeb"/>
        <w:shd w:val="clear" w:color="auto" w:fill="FFFFFF"/>
        <w:spacing w:before="0" w:beforeAutospacing="0" w:after="300" w:afterAutospacing="0" w:line="450" w:lineRule="atLeast"/>
        <w:jc w:val="both"/>
        <w:rPr>
          <w:rFonts w:ascii="inherit" w:hAnsi="inherit"/>
          <w:color w:val="333333"/>
          <w:sz w:val="27"/>
          <w:szCs w:val="27"/>
          <w:lang w:val="en-GB"/>
        </w:rPr>
      </w:pPr>
      <w:r w:rsidRPr="00613452">
        <w:rPr>
          <w:rFonts w:ascii="inherit" w:hAnsi="inherit"/>
          <w:color w:val="333333"/>
          <w:sz w:val="27"/>
          <w:szCs w:val="27"/>
          <w:lang w:val="en-GB"/>
        </w:rPr>
        <w:lastRenderedPageBreak/>
        <w:t>In 2012, a television film about Guttman's early years at Stoke Mandeville, called The Best of Men, was shown by the BBC, starring British actor Eddie Marsan as Guttman.</w:t>
      </w:r>
    </w:p>
    <w:p w:rsidR="003B3863" w:rsidRPr="00613452" w:rsidRDefault="003B3863" w:rsidP="003B3863">
      <w:pPr>
        <w:pStyle w:val="Titre3"/>
        <w:pBdr>
          <w:bottom w:val="single" w:sz="6" w:space="4" w:color="DDDDDD"/>
        </w:pBdr>
        <w:shd w:val="clear" w:color="auto" w:fill="FFFFFF"/>
        <w:spacing w:before="0" w:after="165" w:line="480" w:lineRule="atLeast"/>
        <w:rPr>
          <w:rFonts w:ascii="Arial" w:hAnsi="Arial" w:cs="Arial"/>
          <w:color w:val="333333"/>
          <w:sz w:val="42"/>
          <w:szCs w:val="42"/>
        </w:rPr>
      </w:pPr>
      <w:r w:rsidRPr="00613452">
        <w:rPr>
          <w:rFonts w:ascii="Arial" w:hAnsi="Arial" w:cs="Arial"/>
          <w:color w:val="333333"/>
          <w:sz w:val="42"/>
          <w:szCs w:val="42"/>
        </w:rPr>
        <w:t>How are the Stoke Mandeville Games linked to the modern Paralympic Games?</w:t>
      </w:r>
    </w:p>
    <w:p w:rsidR="003B3863" w:rsidRPr="00613452" w:rsidRDefault="003B3863" w:rsidP="003B3863">
      <w:pPr>
        <w:pStyle w:val="NormalWeb"/>
        <w:shd w:val="clear" w:color="auto" w:fill="FFFFFF"/>
        <w:spacing w:before="0" w:beforeAutospacing="0" w:after="300" w:afterAutospacing="0" w:line="450" w:lineRule="atLeast"/>
        <w:rPr>
          <w:rFonts w:ascii="inherit" w:hAnsi="inherit"/>
          <w:color w:val="333333"/>
          <w:sz w:val="27"/>
          <w:szCs w:val="27"/>
          <w:lang w:val="en-GB"/>
        </w:rPr>
      </w:pPr>
      <w:r w:rsidRPr="00613452">
        <w:rPr>
          <w:rFonts w:ascii="inherit" w:hAnsi="inherit"/>
          <w:color w:val="333333"/>
          <w:sz w:val="27"/>
          <w:szCs w:val="27"/>
          <w:lang w:val="en-GB"/>
        </w:rPr>
        <w:t>The Stoke Mandeville Games became officially linked to the Olympics in 1960, when the 9</w:t>
      </w:r>
      <w:r w:rsidRPr="00613452">
        <w:rPr>
          <w:rFonts w:ascii="inherit" w:hAnsi="inherit"/>
          <w:color w:val="333333"/>
          <w:sz w:val="20"/>
          <w:szCs w:val="20"/>
          <w:vertAlign w:val="superscript"/>
          <w:lang w:val="en-GB"/>
        </w:rPr>
        <w:t>th</w:t>
      </w:r>
      <w:r w:rsidRPr="00613452">
        <w:rPr>
          <w:rFonts w:ascii="inherit" w:hAnsi="inherit"/>
          <w:color w:val="333333"/>
          <w:sz w:val="27"/>
          <w:szCs w:val="27"/>
          <w:lang w:val="en-GB"/>
        </w:rPr>
        <w:t> Annual Stoke Mandeville Games was run alongside the Olympic Games in Rome. This event, featuring 400 athletes from 23 countries, is now recognised as the first Paralympic Games (the 'para' in the name being the Greek preposition for 'alongside' and reflecting how the events run side by side).</w:t>
      </w:r>
    </w:p>
    <w:p w:rsidR="003B3863" w:rsidRPr="00613452" w:rsidRDefault="003B3863" w:rsidP="003B3863">
      <w:pPr>
        <w:pStyle w:val="NormalWeb"/>
        <w:shd w:val="clear" w:color="auto" w:fill="FFFFFF"/>
        <w:spacing w:before="0" w:beforeAutospacing="0" w:after="300" w:afterAutospacing="0" w:line="450" w:lineRule="atLeast"/>
        <w:rPr>
          <w:rFonts w:ascii="inherit" w:hAnsi="inherit"/>
          <w:color w:val="333333"/>
          <w:sz w:val="27"/>
          <w:szCs w:val="27"/>
          <w:lang w:val="en-GB"/>
        </w:rPr>
      </w:pPr>
      <w:r w:rsidRPr="00613452">
        <w:rPr>
          <w:rFonts w:ascii="inherit" w:hAnsi="inherit"/>
          <w:color w:val="333333"/>
          <w:sz w:val="27"/>
          <w:szCs w:val="27"/>
          <w:lang w:val="en-GB"/>
        </w:rPr>
        <w:t>Like the Olympics, they take place every four years. In 1976 the first Winter Paralympic Games were held in Sweden and like the Summer Games, they have taken place every four years, and include an opening and closing ceremony.</w:t>
      </w:r>
    </w:p>
    <w:p w:rsidR="003B3863" w:rsidRPr="00613452" w:rsidRDefault="003B3863" w:rsidP="003B3863">
      <w:pPr>
        <w:pStyle w:val="NormalWeb"/>
        <w:shd w:val="clear" w:color="auto" w:fill="FFFFFF"/>
        <w:spacing w:before="0" w:beforeAutospacing="0" w:after="300" w:afterAutospacing="0" w:line="450" w:lineRule="atLeast"/>
        <w:rPr>
          <w:rFonts w:ascii="inherit" w:hAnsi="inherit"/>
          <w:color w:val="333333"/>
          <w:sz w:val="27"/>
          <w:szCs w:val="27"/>
          <w:lang w:val="en-GB"/>
        </w:rPr>
      </w:pPr>
      <w:r w:rsidRPr="00613452">
        <w:rPr>
          <w:rFonts w:ascii="inherit" w:hAnsi="inherit"/>
          <w:color w:val="333333"/>
          <w:sz w:val="27"/>
          <w:szCs w:val="27"/>
          <w:lang w:val="en-GB"/>
        </w:rPr>
        <w:t>Since the 1988 Olympics in Seoul, Korea and the Winter Games in Albertville, France in 1992 the Games have also taken part in the same cities and venues as the Olympics thanks to an agreement between the IOC and the International Paralympic Committee.</w:t>
      </w:r>
    </w:p>
    <w:p w:rsidR="003B3863" w:rsidRPr="00613452" w:rsidRDefault="003B3863" w:rsidP="003B3863">
      <w:pPr>
        <w:pStyle w:val="NormalWeb"/>
        <w:shd w:val="clear" w:color="auto" w:fill="FFFFFF"/>
        <w:spacing w:before="0" w:beforeAutospacing="0" w:after="300" w:afterAutospacing="0" w:line="450" w:lineRule="atLeast"/>
        <w:rPr>
          <w:rFonts w:ascii="inherit" w:hAnsi="inherit"/>
          <w:color w:val="333333"/>
          <w:sz w:val="27"/>
          <w:szCs w:val="27"/>
          <w:lang w:val="en-GB"/>
        </w:rPr>
      </w:pPr>
      <w:r w:rsidRPr="00613452">
        <w:rPr>
          <w:rFonts w:ascii="inherit" w:hAnsi="inherit"/>
          <w:color w:val="333333"/>
          <w:sz w:val="27"/>
          <w:szCs w:val="27"/>
          <w:lang w:val="en-GB"/>
        </w:rPr>
        <w:t>The mascot of the London 2012 Paralympic Games was named Mandeville, after the hospital.</w:t>
      </w:r>
    </w:p>
    <w:p w:rsidR="001B7FB8" w:rsidRPr="00613452" w:rsidRDefault="003B3863" w:rsidP="003B3863">
      <w:pPr>
        <w:jc w:val="right"/>
      </w:pPr>
      <w:r w:rsidRPr="00613452">
        <w:t xml:space="preserve">Adapted from an article found on </w:t>
      </w:r>
      <w:r w:rsidRPr="00613452">
        <w:rPr>
          <w:u w:val="single"/>
        </w:rPr>
        <w:t>http://home.bt.com</w:t>
      </w:r>
    </w:p>
    <w:sectPr w:rsidR="001B7FB8" w:rsidRPr="00613452" w:rsidSect="003B3863">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BT TV Bold">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BT TV Light">
    <w:altName w:val="Cambria"/>
    <w:panose1 w:val="020B0604020202020204"/>
    <w:charset w:val="00"/>
    <w:family w:val="roman"/>
    <w:notTrueType/>
    <w:pitch w:val="default"/>
  </w:font>
  <w:font w:name="BT TV Regular">
    <w:altName w:val="Cambria"/>
    <w:panose1 w:val="020B0604020202020204"/>
    <w:charset w:val="00"/>
    <w:family w:val="roman"/>
    <w:notTrueType/>
    <w:pitch w:val="default"/>
  </w:font>
  <w:font w:name="inherit">
    <w:altName w:val="Times New Roman"/>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63"/>
    <w:rsid w:val="000966A6"/>
    <w:rsid w:val="003B3863"/>
    <w:rsid w:val="00613452"/>
    <w:rsid w:val="00A055A4"/>
    <w:rsid w:val="00D825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2CA51F53"/>
  <w14:defaultImageDpi w14:val="32767"/>
  <w15:chartTrackingRefBased/>
  <w15:docId w15:val="{DCAAD4CD-6E58-5C4E-A9D1-F5186F27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paragraph" w:styleId="Titre1">
    <w:name w:val="heading 1"/>
    <w:basedOn w:val="Normal"/>
    <w:link w:val="Titre1Car"/>
    <w:uiPriority w:val="9"/>
    <w:qFormat/>
    <w:rsid w:val="003B3863"/>
    <w:pPr>
      <w:spacing w:before="100" w:beforeAutospacing="1" w:after="100" w:afterAutospacing="1"/>
      <w:outlineLvl w:val="0"/>
    </w:pPr>
    <w:rPr>
      <w:rFonts w:ascii="Times New Roman" w:eastAsia="Times New Roman" w:hAnsi="Times New Roman" w:cs="Times New Roman"/>
      <w:b/>
      <w:bCs/>
      <w:kern w:val="36"/>
      <w:sz w:val="48"/>
      <w:szCs w:val="48"/>
      <w:lang w:val="fr-FR" w:eastAsia="fr-FR"/>
    </w:rPr>
  </w:style>
  <w:style w:type="paragraph" w:styleId="Titre3">
    <w:name w:val="heading 3"/>
    <w:basedOn w:val="Normal"/>
    <w:next w:val="Normal"/>
    <w:link w:val="Titre3Car"/>
    <w:uiPriority w:val="9"/>
    <w:semiHidden/>
    <w:unhideWhenUsed/>
    <w:qFormat/>
    <w:rsid w:val="003B3863"/>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3863"/>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semiHidden/>
    <w:unhideWhenUsed/>
    <w:rsid w:val="003B3863"/>
    <w:pPr>
      <w:spacing w:before="100" w:beforeAutospacing="1" w:after="100" w:afterAutospacing="1"/>
    </w:pPr>
    <w:rPr>
      <w:rFonts w:ascii="Times New Roman" w:eastAsia="Times New Roman" w:hAnsi="Times New Roman" w:cs="Times New Roman"/>
      <w:lang w:val="fr-FR" w:eastAsia="fr-FR"/>
    </w:rPr>
  </w:style>
  <w:style w:type="character" w:customStyle="1" w:styleId="Titre3Car">
    <w:name w:val="Titre 3 Car"/>
    <w:basedOn w:val="Policepardfaut"/>
    <w:link w:val="Titre3"/>
    <w:uiPriority w:val="9"/>
    <w:semiHidden/>
    <w:rsid w:val="003B3863"/>
    <w:rPr>
      <w:rFonts w:asciiTheme="majorHAnsi" w:eastAsiaTheme="majorEastAsia" w:hAnsiTheme="majorHAnsi" w:cstheme="majorBidi"/>
      <w:color w:val="1F3763" w:themeColor="accent1" w:themeShade="7F"/>
      <w:lang w:val="en-GB"/>
    </w:rPr>
  </w:style>
  <w:style w:type="character" w:styleId="Lienhypertexte">
    <w:name w:val="Hyperlink"/>
    <w:basedOn w:val="Policepardfaut"/>
    <w:uiPriority w:val="99"/>
    <w:semiHidden/>
    <w:unhideWhenUsed/>
    <w:rsid w:val="003B3863"/>
    <w:rPr>
      <w:color w:val="0000FF"/>
      <w:u w:val="single"/>
    </w:rPr>
  </w:style>
  <w:style w:type="character" w:customStyle="1" w:styleId="author-name">
    <w:name w:val="author-name"/>
    <w:basedOn w:val="Policepardfaut"/>
    <w:rsid w:val="003B3863"/>
  </w:style>
  <w:style w:type="character" w:styleId="lev">
    <w:name w:val="Strong"/>
    <w:basedOn w:val="Policepardfaut"/>
    <w:uiPriority w:val="22"/>
    <w:qFormat/>
    <w:rsid w:val="003B3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776643">
      <w:bodyDiv w:val="1"/>
      <w:marLeft w:val="0"/>
      <w:marRight w:val="0"/>
      <w:marTop w:val="0"/>
      <w:marBottom w:val="0"/>
      <w:divBdr>
        <w:top w:val="none" w:sz="0" w:space="0" w:color="auto"/>
        <w:left w:val="none" w:sz="0" w:space="0" w:color="auto"/>
        <w:bottom w:val="none" w:sz="0" w:space="0" w:color="auto"/>
        <w:right w:val="none" w:sz="0" w:space="0" w:color="auto"/>
      </w:divBdr>
      <w:divsChild>
        <w:div w:id="1316564725">
          <w:marLeft w:val="0"/>
          <w:marRight w:val="0"/>
          <w:marTop w:val="0"/>
          <w:marBottom w:val="120"/>
          <w:divBdr>
            <w:top w:val="none" w:sz="0" w:space="0" w:color="auto"/>
            <w:left w:val="none" w:sz="0" w:space="0" w:color="auto"/>
            <w:bottom w:val="none" w:sz="0" w:space="0" w:color="auto"/>
            <w:right w:val="none" w:sz="0" w:space="0" w:color="auto"/>
          </w:divBdr>
          <w:divsChild>
            <w:div w:id="71392461">
              <w:marLeft w:val="0"/>
              <w:marRight w:val="0"/>
              <w:marTop w:val="0"/>
              <w:marBottom w:val="0"/>
              <w:divBdr>
                <w:top w:val="none" w:sz="0" w:space="0" w:color="auto"/>
                <w:left w:val="none" w:sz="0" w:space="0" w:color="auto"/>
                <w:bottom w:val="none" w:sz="0" w:space="0" w:color="auto"/>
                <w:right w:val="none" w:sz="0" w:space="0" w:color="auto"/>
              </w:divBdr>
              <w:divsChild>
                <w:div w:id="36006015">
                  <w:marLeft w:val="75"/>
                  <w:marRight w:val="0"/>
                  <w:marTop w:val="0"/>
                  <w:marBottom w:val="0"/>
                  <w:divBdr>
                    <w:top w:val="none" w:sz="0" w:space="0" w:color="auto"/>
                    <w:left w:val="none" w:sz="0" w:space="0" w:color="auto"/>
                    <w:bottom w:val="none" w:sz="0" w:space="0" w:color="auto"/>
                    <w:right w:val="none" w:sz="0" w:space="0" w:color="auto"/>
                  </w:divBdr>
                  <w:divsChild>
                    <w:div w:id="1752851250">
                      <w:marLeft w:val="0"/>
                      <w:marRight w:val="0"/>
                      <w:marTop w:val="0"/>
                      <w:marBottom w:val="0"/>
                      <w:divBdr>
                        <w:top w:val="none" w:sz="0" w:space="0" w:color="auto"/>
                        <w:left w:val="none" w:sz="0" w:space="0" w:color="auto"/>
                        <w:bottom w:val="none" w:sz="0" w:space="0" w:color="auto"/>
                        <w:right w:val="none" w:sz="0" w:space="0" w:color="auto"/>
                      </w:divBdr>
                    </w:div>
                    <w:div w:id="13017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4807">
          <w:marLeft w:val="0"/>
          <w:marRight w:val="0"/>
          <w:marTop w:val="300"/>
          <w:marBottom w:val="0"/>
          <w:divBdr>
            <w:top w:val="none" w:sz="0" w:space="0" w:color="auto"/>
            <w:left w:val="none" w:sz="0" w:space="0" w:color="auto"/>
            <w:bottom w:val="none" w:sz="0" w:space="0" w:color="auto"/>
            <w:right w:val="none" w:sz="0" w:space="0" w:color="auto"/>
          </w:divBdr>
        </w:div>
      </w:divsChild>
    </w:div>
    <w:div w:id="16120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ome.bt.com/author/chas-early-31363817669216"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home.bt.com/author/chas-early-31363817669216"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563</Words>
  <Characters>3099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PHILIPPOT</dc:creator>
  <cp:keywords/>
  <dc:description/>
  <cp:lastModifiedBy>Nicolas PHILIPPOT</cp:lastModifiedBy>
  <cp:revision>1</cp:revision>
  <dcterms:created xsi:type="dcterms:W3CDTF">2019-06-22T11:40:00Z</dcterms:created>
  <dcterms:modified xsi:type="dcterms:W3CDTF">2019-06-22T11:51:00Z</dcterms:modified>
</cp:coreProperties>
</file>