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7" w:rsidRPr="00E47047" w:rsidRDefault="00E47047" w:rsidP="00E47047">
      <w:pPr>
        <w:jc w:val="center"/>
        <w:rPr>
          <w:sz w:val="40"/>
          <w:szCs w:val="40"/>
          <w:u w:val="single"/>
          <w:lang w:val="en-US"/>
        </w:rPr>
      </w:pPr>
      <w:r w:rsidRPr="00E47047">
        <w:rPr>
          <w:rFonts w:ascii="Helvetica" w:hAnsi="Helvetica" w:cs="Helvetica"/>
          <w:color w:val="333333"/>
          <w:spacing w:val="2"/>
          <w:sz w:val="40"/>
          <w:szCs w:val="40"/>
          <w:u w:val="single"/>
          <w:lang w:val="en-US"/>
        </w:rPr>
        <w:t>President Lyndon Baines Johnson, a civil rights reformer</w:t>
      </w:r>
    </w:p>
    <w:p w:rsidR="00E47047" w:rsidRP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lang w:val="en-US"/>
        </w:rPr>
      </w:pPr>
      <w:r w:rsidRPr="00E47047">
        <w:rPr>
          <w:rFonts w:ascii="Helvetica" w:hAnsi="Helvetica" w:cs="Helvetica"/>
          <w:color w:val="333333"/>
          <w:spacing w:val="2"/>
          <w:sz w:val="22"/>
          <w:szCs w:val="22"/>
          <w:lang w:val="en-US"/>
        </w:rPr>
        <w:t>On June 2, 1964, President Lyndon B. Johnson signed the Civil Rights Act, which was the most sweeping civil rights legislation since Reconstruction. The Act prohibited discrimination on the basis of race, color, religion, sex or national origin, in public places, provided for the integration of schools and other public facilities, and made employment discrimination illegal</w:t>
      </w:r>
      <w:r>
        <w:rPr>
          <w:rFonts w:ascii="Helvetica" w:hAnsi="Helvetica" w:cs="Helvetica"/>
          <w:color w:val="333333"/>
          <w:spacing w:val="2"/>
          <w:sz w:val="22"/>
          <w:szCs w:val="22"/>
          <w:lang w:val="en-US"/>
        </w:rPr>
        <w:t>.</w:t>
      </w:r>
    </w:p>
    <w:p w:rsidR="00E47047" w:rsidRP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lang w:val="en-US"/>
        </w:rPr>
      </w:pPr>
      <w:r w:rsidRPr="00E47047">
        <w:rPr>
          <w:rFonts w:ascii="Helvetica" w:hAnsi="Helvetica" w:cs="Helvetica"/>
          <w:color w:val="333333"/>
          <w:spacing w:val="2"/>
          <w:sz w:val="22"/>
          <w:szCs w:val="22"/>
          <w:lang w:val="en-US"/>
        </w:rPr>
        <w:t>Congress expanded the act in subsequent years, passing additional legislation in order to move toward more equality for African-Americans, including the Voting Rights Act of 1965. </w:t>
      </w:r>
    </w:p>
    <w:p w:rsidR="00E47047" w:rsidRP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lang w:val="en-US"/>
        </w:rPr>
      </w:pPr>
      <w:r w:rsidRPr="00E47047">
        <w:rPr>
          <w:rFonts w:ascii="Helvetica" w:hAnsi="Helvetica" w:cs="Helvetica"/>
          <w:color w:val="333333"/>
          <w:spacing w:val="2"/>
          <w:sz w:val="22"/>
          <w:szCs w:val="22"/>
          <w:lang w:val="en-US"/>
        </w:rPr>
        <w:t>The end of the Civil War in 1865 brought three constitutional amendments which abolished slavery, made former slaves citizens of the United States, and gave all men the right to vote, regardless of race. However, measures such as literacy tests and poll taxes were used by many states to continue the disenfranchisement of African-Americans and Jim Crow laws helped those same states to enforce segregation and condone race-based violence from groups like the Ku Klux Klan.</w:t>
      </w:r>
    </w:p>
    <w:p w:rsid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lang w:val="en-US"/>
        </w:rPr>
      </w:pPr>
      <w:r w:rsidRPr="00E47047">
        <w:rPr>
          <w:rFonts w:ascii="Helvetica" w:hAnsi="Helvetica" w:cs="Helvetica"/>
          <w:color w:val="333333"/>
          <w:spacing w:val="2"/>
          <w:sz w:val="22"/>
          <w:szCs w:val="22"/>
          <w:lang w:val="en-US"/>
        </w:rPr>
        <w:t>Many years passed with minimal action taken to enforce civil rights. In 1963, President John F. Kennedy decided it was time to act, proposing the most sweeping civil rights legislation to date.</w:t>
      </w:r>
      <w:r>
        <w:rPr>
          <w:rFonts w:ascii="Helvetica" w:hAnsi="Helvetica" w:cs="Helvetica"/>
          <w:color w:val="333333"/>
          <w:spacing w:val="2"/>
          <w:sz w:val="22"/>
          <w:szCs w:val="22"/>
          <w:lang w:val="en-US"/>
        </w:rPr>
        <w:t xml:space="preserve"> After the assassination of President Kennedy later that same year, his successor, Lyndon B. Johnson, continued to press Congress to pass comprehensive civil rights legislation. </w:t>
      </w:r>
    </w:p>
    <w:p w:rsid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shd w:val="clear" w:color="auto" w:fill="F4F4F4"/>
          <w:lang w:val="en-US"/>
        </w:rPr>
      </w:pPr>
      <w:r>
        <w:rPr>
          <w:rFonts w:ascii="Helvetica" w:hAnsi="Helvetica" w:cs="Helvetica"/>
          <w:color w:val="333333"/>
          <w:spacing w:val="2"/>
          <w:sz w:val="22"/>
          <w:szCs w:val="22"/>
          <w:lang w:val="en-US"/>
        </w:rPr>
        <w:t xml:space="preserve">After fighting multiple hostile amendments, the House [of Representatives] approved the bill with bipartisan support. In the Senate, Southern Democrats waged the longest filibuster in history, 75 days, in an attempt to kill the bill. Eventually, </w:t>
      </w:r>
      <w:r w:rsidR="006009A9">
        <w:rPr>
          <w:rFonts w:ascii="Helvetica" w:hAnsi="Helvetica" w:cs="Helvetica"/>
          <w:color w:val="333333"/>
          <w:spacing w:val="2"/>
          <w:sz w:val="22"/>
          <w:szCs w:val="22"/>
          <w:lang w:val="en-US"/>
        </w:rPr>
        <w:t>supporters were able to gain the necessary two-thirds majority to end the filibuster and successfully pass the bill.</w:t>
      </w:r>
      <w:r>
        <w:rPr>
          <w:rFonts w:ascii="Helvetica" w:hAnsi="Helvetica" w:cs="Helvetica"/>
          <w:color w:val="333333"/>
          <w:spacing w:val="2"/>
          <w:sz w:val="22"/>
          <w:szCs w:val="22"/>
          <w:lang w:val="en-US"/>
        </w:rPr>
        <w:t xml:space="preserve"> </w:t>
      </w:r>
    </w:p>
    <w:p w:rsidR="00E47047" w:rsidRP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lang w:val="en-US"/>
        </w:rPr>
      </w:pPr>
      <w:r w:rsidRPr="00E47047">
        <w:rPr>
          <w:rFonts w:ascii="Helvetica" w:hAnsi="Helvetica" w:cs="Helvetica"/>
          <w:color w:val="333333"/>
          <w:spacing w:val="2"/>
          <w:sz w:val="22"/>
          <w:szCs w:val="22"/>
          <w:lang w:val="en-US"/>
        </w:rPr>
        <w:t>The Civil Rights Act of 1964, more than 100 years after the end of the Civil War, sought to finally guarantee the equality of all races and creeds in the United States. Segregation on the basis of race, religion or national origin was banned in all public places, including parks, restaurants, churches, courthouses, theaters, sports arenas, and hotels. The act also authorized the Office of Education (today the Department of Education) to desegregate public schools and prohibited the use of federal funds for any discriminatory programs. The act created the Equal Opportunity Employment Commission while discrimination based on race, religion, national origin, or gender was banned for employers and labor unions. Finally, the act prohibited the unequal application of voting requirements. </w:t>
      </w:r>
    </w:p>
    <w:p w:rsidR="00E47047" w:rsidRDefault="00E47047" w:rsidP="006009A9">
      <w:pPr>
        <w:pStyle w:val="NormalWeb"/>
        <w:spacing w:before="0" w:beforeAutospacing="0" w:after="240" w:afterAutospacing="0" w:line="360" w:lineRule="atLeast"/>
        <w:ind w:firstLine="708"/>
        <w:jc w:val="both"/>
        <w:textAlignment w:val="baseline"/>
        <w:rPr>
          <w:rFonts w:ascii="Helvetica" w:hAnsi="Helvetica" w:cs="Helvetica"/>
          <w:color w:val="333333"/>
          <w:spacing w:val="2"/>
          <w:sz w:val="22"/>
          <w:szCs w:val="22"/>
          <w:lang w:val="en-US"/>
        </w:rPr>
      </w:pPr>
      <w:r w:rsidRPr="00E47047">
        <w:rPr>
          <w:rFonts w:ascii="Helvetica" w:hAnsi="Helvetica" w:cs="Helvetica"/>
          <w:color w:val="333333"/>
          <w:spacing w:val="2"/>
          <w:sz w:val="22"/>
          <w:szCs w:val="22"/>
          <w:lang w:val="en-US"/>
        </w:rPr>
        <w:t>The Civil Rights Act was later expanded to include provisions for the elderly, the disabled, and women in collegiate athletics. Its passage also paved the way for two other major pieces of legislation: the Voting Rights Act of 1965 and the Fair Housing Act of 1968. The VRA prohibited discriminatory voting practices like literacy tests and poll taxes. The FHA prohibited discrimination in the sale, rental, and financing of property. Legal segregation had been fully stamped out, though the struggle against racism and other forms of discrimination continues today. </w:t>
      </w:r>
    </w:p>
    <w:p w:rsidR="006009A9" w:rsidRDefault="006009A9" w:rsidP="006009A9">
      <w:pPr>
        <w:pStyle w:val="NormalWeb"/>
        <w:spacing w:before="0" w:beforeAutospacing="0" w:after="240" w:afterAutospacing="0" w:line="360" w:lineRule="atLeast"/>
        <w:jc w:val="right"/>
        <w:textAlignment w:val="baseline"/>
        <w:rPr>
          <w:rFonts w:ascii="Helvetica" w:hAnsi="Helvetica" w:cs="Helvetica"/>
          <w:i/>
          <w:iCs/>
          <w:color w:val="333333"/>
          <w:spacing w:val="2"/>
          <w:sz w:val="22"/>
          <w:szCs w:val="22"/>
          <w:u w:val="single"/>
          <w:lang w:val="en-US"/>
        </w:rPr>
      </w:pPr>
      <w:r>
        <w:rPr>
          <w:rFonts w:ascii="Helvetica" w:hAnsi="Helvetica" w:cs="Helvetica"/>
          <w:color w:val="333333"/>
          <w:spacing w:val="2"/>
          <w:sz w:val="22"/>
          <w:szCs w:val="22"/>
          <w:lang w:val="en-US"/>
        </w:rPr>
        <w:t xml:space="preserve">Found on </w:t>
      </w:r>
      <w:r w:rsidRPr="006009A9">
        <w:rPr>
          <w:rFonts w:ascii="Helvetica" w:hAnsi="Helvetica" w:cs="Helvetica"/>
          <w:i/>
          <w:iCs/>
          <w:color w:val="333333"/>
          <w:spacing w:val="2"/>
          <w:sz w:val="22"/>
          <w:szCs w:val="22"/>
          <w:u w:val="single"/>
          <w:lang w:val="en-US"/>
        </w:rPr>
        <w:t>https://obamawhitehouse.archives.gov/</w:t>
      </w:r>
    </w:p>
    <w:p w:rsidR="006009A9" w:rsidRDefault="006009A9">
      <w:pPr>
        <w:rPr>
          <w:rFonts w:ascii="Helvetica" w:eastAsia="Times New Roman" w:hAnsi="Helvetica" w:cs="Helvetica"/>
          <w:i/>
          <w:iCs/>
          <w:color w:val="333333"/>
          <w:spacing w:val="2"/>
          <w:u w:val="single"/>
          <w:lang w:val="en-US" w:eastAsia="fr-FR"/>
        </w:rPr>
      </w:pPr>
      <w:r>
        <w:rPr>
          <w:rFonts w:ascii="Helvetica" w:hAnsi="Helvetica" w:cs="Helvetica"/>
          <w:i/>
          <w:iCs/>
          <w:color w:val="333333"/>
          <w:spacing w:val="2"/>
          <w:u w:val="single"/>
          <w:lang w:val="en-US"/>
        </w:rPr>
        <w:br w:type="page"/>
      </w:r>
    </w:p>
    <w:p w:rsidR="006009A9" w:rsidRPr="00604A4C" w:rsidRDefault="006009A9" w:rsidP="006009A9">
      <w:pPr>
        <w:pStyle w:val="NormalWeb"/>
        <w:spacing w:before="0" w:beforeAutospacing="0" w:after="240" w:afterAutospacing="0" w:line="360" w:lineRule="atLeast"/>
        <w:textAlignment w:val="baseline"/>
        <w:rPr>
          <w:rFonts w:ascii="Helvetica" w:hAnsi="Helvetica" w:cs="Helvetica"/>
          <w:b/>
          <w:bCs/>
          <w:color w:val="333333"/>
          <w:spacing w:val="2"/>
          <w:sz w:val="22"/>
          <w:szCs w:val="22"/>
          <w:lang w:val="en-US"/>
        </w:rPr>
      </w:pPr>
      <w:r w:rsidRPr="00604A4C">
        <w:rPr>
          <w:rFonts w:ascii="Helvetica" w:hAnsi="Helvetica" w:cs="Helvetica"/>
          <w:b/>
          <w:bCs/>
          <w:color w:val="333333"/>
          <w:spacing w:val="2"/>
          <w:sz w:val="22"/>
          <w:szCs w:val="22"/>
          <w:u w:val="single"/>
          <w:lang w:val="en-US"/>
        </w:rPr>
        <w:lastRenderedPageBreak/>
        <w:t>Questions</w:t>
      </w:r>
      <w:proofErr w:type="gramStart"/>
      <w:r w:rsidRPr="00604A4C">
        <w:rPr>
          <w:rFonts w:ascii="Helvetica" w:hAnsi="Helvetica" w:cs="Helvetica"/>
          <w:b/>
          <w:bCs/>
          <w:color w:val="333333"/>
          <w:spacing w:val="2"/>
          <w:sz w:val="22"/>
          <w:szCs w:val="22"/>
          <w:u w:val="single"/>
          <w:lang w:val="en-US"/>
        </w:rPr>
        <w:t>:</w:t>
      </w:r>
      <w:proofErr w:type="gramEnd"/>
      <w:r w:rsidRPr="00604A4C">
        <w:rPr>
          <w:rFonts w:ascii="Helvetica" w:hAnsi="Helvetica" w:cs="Helvetica"/>
          <w:b/>
          <w:bCs/>
          <w:color w:val="333333"/>
          <w:spacing w:val="2"/>
          <w:sz w:val="22"/>
          <w:szCs w:val="22"/>
          <w:lang w:val="en-US"/>
        </w:rPr>
        <w:br/>
        <w:t>1/ Find in the text the two main laws that President Johnson ratified.</w:t>
      </w:r>
    </w:p>
    <w:p w:rsidR="00604A4C" w:rsidRDefault="00604A4C" w:rsidP="00604A4C">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sidRPr="00604A4C">
        <w:rPr>
          <w:rFonts w:ascii="Helvetica" w:hAnsi="Helvetica" w:cs="Helvetica"/>
          <w:b/>
          <w:bCs/>
          <w:color w:val="333333"/>
          <w:spacing w:val="2"/>
          <w:sz w:val="22"/>
          <w:szCs w:val="22"/>
          <w:lang w:val="en-US"/>
        </w:rPr>
        <w:t>2/</w:t>
      </w:r>
      <w:r w:rsidR="006009A9" w:rsidRPr="00604A4C">
        <w:rPr>
          <w:rFonts w:ascii="Helvetica" w:hAnsi="Helvetica" w:cs="Helvetica"/>
          <w:b/>
          <w:bCs/>
          <w:color w:val="333333"/>
          <w:spacing w:val="2"/>
          <w:sz w:val="22"/>
          <w:szCs w:val="22"/>
          <w:lang w:val="en-US"/>
        </w:rPr>
        <w:t xml:space="preserve"> Why does the title describe LBJ as “a civil rights reformer”?</w:t>
      </w:r>
    </w:p>
    <w:p w:rsidR="006009A9" w:rsidRDefault="00604A4C" w:rsidP="006009A9">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sidRPr="00604A4C">
        <w:rPr>
          <w:rFonts w:ascii="Helvetica" w:hAnsi="Helvetica" w:cs="Helvetica"/>
          <w:b/>
          <w:bCs/>
          <w:color w:val="333333"/>
          <w:spacing w:val="2"/>
          <w:sz w:val="22"/>
          <w:szCs w:val="22"/>
          <w:lang w:val="en-US"/>
        </w:rPr>
        <w:t xml:space="preserve">3/ </w:t>
      </w:r>
      <w:proofErr w:type="gramStart"/>
      <w:r w:rsidRPr="00604A4C">
        <w:rPr>
          <w:rFonts w:ascii="Helvetica" w:hAnsi="Helvetica" w:cs="Helvetica"/>
          <w:b/>
          <w:bCs/>
          <w:color w:val="333333"/>
          <w:spacing w:val="2"/>
          <w:sz w:val="22"/>
          <w:szCs w:val="22"/>
          <w:lang w:val="en-US"/>
        </w:rPr>
        <w:t>What</w:t>
      </w:r>
      <w:proofErr w:type="gramEnd"/>
      <w:r w:rsidRPr="00604A4C">
        <w:rPr>
          <w:rFonts w:ascii="Helvetica" w:hAnsi="Helvetica" w:cs="Helvetica"/>
          <w:b/>
          <w:bCs/>
          <w:color w:val="333333"/>
          <w:spacing w:val="2"/>
          <w:sz w:val="22"/>
          <w:szCs w:val="22"/>
          <w:lang w:val="en-US"/>
        </w:rPr>
        <w:t xml:space="preserve"> are the two congressional Chambers in which a bill must go through before being voted?</w:t>
      </w:r>
      <w:r>
        <w:rPr>
          <w:rFonts w:ascii="Helvetica" w:hAnsi="Helvetica" w:cs="Helvetica"/>
          <w:color w:val="333333"/>
          <w:spacing w:val="2"/>
          <w:sz w:val="22"/>
          <w:szCs w:val="22"/>
          <w:lang w:val="en-US"/>
        </w:rPr>
        <w:br/>
      </w:r>
      <w:bookmarkStart w:id="0" w:name="_GoBack"/>
      <w:bookmarkEnd w:id="0"/>
      <w:r w:rsidR="006009A9">
        <w:rPr>
          <w:rFonts w:ascii="Helvetica" w:hAnsi="Helvetica" w:cs="Helvetica"/>
          <w:color w:val="333333"/>
          <w:spacing w:val="2"/>
          <w:sz w:val="22"/>
          <w:szCs w:val="22"/>
          <w:lang w:val="en-US"/>
        </w:rPr>
        <w:br/>
      </w:r>
      <w:r>
        <w:rPr>
          <w:rFonts w:ascii="Helvetica" w:hAnsi="Helvetica" w:cs="Helvetica"/>
          <w:b/>
          <w:bCs/>
          <w:color w:val="333333"/>
          <w:spacing w:val="2"/>
          <w:sz w:val="22"/>
          <w:szCs w:val="22"/>
          <w:lang w:val="en-US"/>
        </w:rPr>
        <w:t>4</w:t>
      </w:r>
      <w:r w:rsidR="006009A9" w:rsidRPr="00604A4C">
        <w:rPr>
          <w:rFonts w:ascii="Helvetica" w:hAnsi="Helvetica" w:cs="Helvetica"/>
          <w:b/>
          <w:bCs/>
          <w:color w:val="333333"/>
          <w:spacing w:val="2"/>
          <w:sz w:val="22"/>
          <w:szCs w:val="22"/>
          <w:lang w:val="en-US"/>
        </w:rPr>
        <w:t xml:space="preserve">/ True or </w:t>
      </w:r>
      <w:proofErr w:type="gramStart"/>
      <w:r w:rsidR="006009A9" w:rsidRPr="00604A4C">
        <w:rPr>
          <w:rFonts w:ascii="Helvetica" w:hAnsi="Helvetica" w:cs="Helvetica"/>
          <w:b/>
          <w:bCs/>
          <w:color w:val="333333"/>
          <w:spacing w:val="2"/>
          <w:sz w:val="22"/>
          <w:szCs w:val="22"/>
          <w:lang w:val="en-US"/>
        </w:rPr>
        <w:t>False ?</w:t>
      </w:r>
      <w:proofErr w:type="gramEnd"/>
      <w:r w:rsidR="006009A9" w:rsidRPr="00604A4C">
        <w:rPr>
          <w:rFonts w:ascii="Helvetica" w:hAnsi="Helvetica" w:cs="Helvetica"/>
          <w:b/>
          <w:bCs/>
          <w:color w:val="333333"/>
          <w:spacing w:val="2"/>
          <w:sz w:val="22"/>
          <w:szCs w:val="22"/>
          <w:lang w:val="en-US"/>
        </w:rPr>
        <w:t xml:space="preserve"> Justify by quoting the text.</w:t>
      </w:r>
      <w:r w:rsidR="006009A9">
        <w:rPr>
          <w:rFonts w:ascii="Helvetica" w:hAnsi="Helvetica" w:cs="Helvetica"/>
          <w:color w:val="333333"/>
          <w:spacing w:val="2"/>
          <w:sz w:val="22"/>
          <w:szCs w:val="22"/>
          <w:lang w:val="en-US"/>
        </w:rPr>
        <w:br/>
      </w:r>
      <w:proofErr w:type="gramStart"/>
      <w:r w:rsidR="006009A9" w:rsidRPr="00604A4C">
        <w:rPr>
          <w:rFonts w:ascii="Helvetica" w:hAnsi="Helvetica" w:cs="Helvetica"/>
          <w:i/>
          <w:iCs/>
          <w:color w:val="333333"/>
          <w:spacing w:val="2"/>
          <w:sz w:val="22"/>
          <w:szCs w:val="22"/>
          <w:lang w:val="en-US"/>
        </w:rPr>
        <w:t>a</w:t>
      </w:r>
      <w:proofErr w:type="gramEnd"/>
      <w:r w:rsidR="006009A9" w:rsidRPr="00604A4C">
        <w:rPr>
          <w:rFonts w:ascii="Helvetica" w:hAnsi="Helvetica" w:cs="Helvetica"/>
          <w:i/>
          <w:iCs/>
          <w:color w:val="333333"/>
          <w:spacing w:val="2"/>
          <w:sz w:val="22"/>
          <w:szCs w:val="22"/>
          <w:lang w:val="en-US"/>
        </w:rPr>
        <w:t>] As soon as the Civil War ended, the three Constitutional Amendments which followed gave everybody voting rights without any restriction.</w:t>
      </w:r>
      <w:r w:rsidR="006009A9">
        <w:rPr>
          <w:rFonts w:ascii="Helvetica" w:hAnsi="Helvetica" w:cs="Helvetica"/>
          <w:color w:val="333333"/>
          <w:spacing w:val="2"/>
          <w:sz w:val="22"/>
          <w:szCs w:val="22"/>
          <w:lang w:val="en-US"/>
        </w:rPr>
        <w:t xml:space="preserve"> </w:t>
      </w:r>
    </w:p>
    <w:p w:rsidR="00DD1933" w:rsidRPr="00604A4C" w:rsidRDefault="006009A9" w:rsidP="006009A9">
      <w:pPr>
        <w:pStyle w:val="NormalWeb"/>
        <w:spacing w:before="0" w:beforeAutospacing="0" w:after="240" w:afterAutospacing="0" w:line="360" w:lineRule="atLeast"/>
        <w:textAlignment w:val="baseline"/>
        <w:rPr>
          <w:rFonts w:ascii="Helvetica" w:hAnsi="Helvetica" w:cs="Helvetica"/>
          <w:i/>
          <w:iCs/>
          <w:color w:val="333333"/>
          <w:spacing w:val="2"/>
          <w:sz w:val="22"/>
          <w:szCs w:val="22"/>
          <w:lang w:val="en-US"/>
        </w:rPr>
      </w:pPr>
      <w:r w:rsidRPr="00604A4C">
        <w:rPr>
          <w:rFonts w:ascii="Helvetica" w:hAnsi="Helvetica" w:cs="Helvetica"/>
          <w:i/>
          <w:iCs/>
          <w:color w:val="333333"/>
          <w:spacing w:val="2"/>
          <w:sz w:val="22"/>
          <w:szCs w:val="22"/>
          <w:lang w:val="en-US"/>
        </w:rPr>
        <w:t xml:space="preserve">b] In the Congress, the whole Senate fully agreed with the </w:t>
      </w:r>
      <w:r w:rsidR="00DD1933" w:rsidRPr="00604A4C">
        <w:rPr>
          <w:rFonts w:ascii="Helvetica" w:hAnsi="Helvetica" w:cs="Helvetica"/>
          <w:i/>
          <w:iCs/>
          <w:color w:val="333333"/>
          <w:spacing w:val="2"/>
          <w:sz w:val="22"/>
          <w:szCs w:val="22"/>
          <w:lang w:val="en-US"/>
        </w:rPr>
        <w:t>1964 law.</w:t>
      </w:r>
    </w:p>
    <w:p w:rsidR="00DD1933" w:rsidRPr="00604A4C" w:rsidRDefault="00DD1933" w:rsidP="006009A9">
      <w:pPr>
        <w:pStyle w:val="NormalWeb"/>
        <w:spacing w:before="0" w:beforeAutospacing="0" w:after="240" w:afterAutospacing="0" w:line="360" w:lineRule="atLeast"/>
        <w:textAlignment w:val="baseline"/>
        <w:rPr>
          <w:rFonts w:ascii="Helvetica" w:hAnsi="Helvetica" w:cs="Helvetica"/>
          <w:i/>
          <w:iCs/>
          <w:color w:val="333333"/>
          <w:spacing w:val="2"/>
          <w:sz w:val="22"/>
          <w:szCs w:val="22"/>
          <w:lang w:val="en-US"/>
        </w:rPr>
      </w:pPr>
      <w:r w:rsidRPr="00604A4C">
        <w:rPr>
          <w:rFonts w:ascii="Helvetica" w:hAnsi="Helvetica" w:cs="Helvetica"/>
          <w:i/>
          <w:iCs/>
          <w:color w:val="333333"/>
          <w:spacing w:val="2"/>
          <w:sz w:val="22"/>
          <w:szCs w:val="22"/>
          <w:lang w:val="en-US"/>
        </w:rPr>
        <w:t>c] LBJ was not the only President who desired to enact desegregation laws.</w:t>
      </w:r>
    </w:p>
    <w:p w:rsidR="006009A9" w:rsidRDefault="00DD1933" w:rsidP="006009A9">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sidRPr="00604A4C">
        <w:rPr>
          <w:rFonts w:ascii="Helvetica" w:hAnsi="Helvetica" w:cs="Helvetica"/>
          <w:i/>
          <w:iCs/>
          <w:color w:val="333333"/>
          <w:spacing w:val="2"/>
          <w:sz w:val="22"/>
          <w:szCs w:val="22"/>
          <w:lang w:val="en-US"/>
        </w:rPr>
        <w:t>d] The Fair Housing Act only concerns lodgings and accommodation</w:t>
      </w:r>
      <w:r>
        <w:rPr>
          <w:rFonts w:ascii="Helvetica" w:hAnsi="Helvetica" w:cs="Helvetica"/>
          <w:color w:val="333333"/>
          <w:spacing w:val="2"/>
          <w:sz w:val="22"/>
          <w:szCs w:val="22"/>
          <w:lang w:val="en-US"/>
        </w:rPr>
        <w:t xml:space="preserve">. </w:t>
      </w:r>
      <w:r w:rsidR="006009A9">
        <w:rPr>
          <w:rFonts w:ascii="Helvetica" w:hAnsi="Helvetica" w:cs="Helvetica"/>
          <w:color w:val="333333"/>
          <w:spacing w:val="2"/>
          <w:sz w:val="22"/>
          <w:szCs w:val="22"/>
          <w:lang w:val="en-US"/>
        </w:rPr>
        <w:t xml:space="preserve"> </w:t>
      </w:r>
    </w:p>
    <w:p w:rsidR="00604A4C" w:rsidRPr="00604A4C" w:rsidRDefault="00604A4C" w:rsidP="006009A9">
      <w:pPr>
        <w:pStyle w:val="NormalWeb"/>
        <w:spacing w:before="0" w:beforeAutospacing="0" w:after="240" w:afterAutospacing="0" w:line="360" w:lineRule="atLeast"/>
        <w:textAlignment w:val="baseline"/>
        <w:rPr>
          <w:rFonts w:ascii="Helvetica" w:hAnsi="Helvetica" w:cs="Helvetica"/>
          <w:b/>
          <w:bCs/>
          <w:color w:val="333333"/>
          <w:spacing w:val="2"/>
          <w:sz w:val="22"/>
          <w:szCs w:val="22"/>
          <w:lang w:val="en-US"/>
        </w:rPr>
      </w:pPr>
      <w:r>
        <w:rPr>
          <w:rFonts w:ascii="Helvetica" w:hAnsi="Helvetica" w:cs="Helvetica"/>
          <w:b/>
          <w:bCs/>
          <w:color w:val="333333"/>
          <w:spacing w:val="2"/>
          <w:sz w:val="22"/>
          <w:szCs w:val="22"/>
          <w:lang w:val="en-US"/>
        </w:rPr>
        <w:t>5</w:t>
      </w:r>
      <w:r w:rsidRPr="00604A4C">
        <w:rPr>
          <w:rFonts w:ascii="Helvetica" w:hAnsi="Helvetica" w:cs="Helvetica"/>
          <w:b/>
          <w:bCs/>
          <w:color w:val="333333"/>
          <w:spacing w:val="2"/>
          <w:sz w:val="22"/>
          <w:szCs w:val="22"/>
          <w:lang w:val="en-US"/>
        </w:rPr>
        <w:t>/ Find in the text the equivalents for: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604A4C" w:rsidTr="00604A4C">
        <w:tc>
          <w:tcPr>
            <w:tcW w:w="5303" w:type="dxa"/>
          </w:tcPr>
          <w:p w:rsidR="00604A4C" w:rsidRPr="00604A4C" w:rsidRDefault="00604A4C" w:rsidP="006009A9">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sidRPr="00604A4C">
              <w:rPr>
                <w:rFonts w:ascii="Helvetica" w:hAnsi="Helvetica" w:cs="Helvetica"/>
                <w:color w:val="333333"/>
                <w:spacing w:val="2"/>
                <w:sz w:val="22"/>
                <w:szCs w:val="22"/>
                <w:lang w:val="en-US"/>
              </w:rPr>
              <w:t>deprivation of voting rights:</w:t>
            </w:r>
          </w:p>
        </w:tc>
        <w:tc>
          <w:tcPr>
            <w:tcW w:w="5303" w:type="dxa"/>
          </w:tcPr>
          <w:p w:rsidR="00604A4C" w:rsidRPr="00604A4C" w:rsidRDefault="00604A4C" w:rsidP="00604A4C">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Pr>
                <w:rFonts w:ascii="Helvetica" w:hAnsi="Helvetica" w:cs="Helvetica"/>
                <w:color w:val="333333"/>
                <w:spacing w:val="2"/>
                <w:sz w:val="22"/>
                <w:szCs w:val="22"/>
                <w:lang w:val="en-US"/>
              </w:rPr>
              <w:t xml:space="preserve">          </w:t>
            </w:r>
            <w:r w:rsidRPr="00604A4C">
              <w:rPr>
                <w:rFonts w:ascii="Helvetica" w:hAnsi="Helvetica" w:cs="Helvetica"/>
                <w:color w:val="333333"/>
                <w:spacing w:val="2"/>
                <w:sz w:val="22"/>
                <w:szCs w:val="22"/>
                <w:lang w:val="en-US"/>
              </w:rPr>
              <w:t>to exert pressure on:</w:t>
            </w:r>
          </w:p>
        </w:tc>
      </w:tr>
      <w:tr w:rsidR="00604A4C" w:rsidTr="00604A4C">
        <w:tc>
          <w:tcPr>
            <w:tcW w:w="5303" w:type="dxa"/>
          </w:tcPr>
          <w:p w:rsidR="00604A4C" w:rsidRPr="00604A4C" w:rsidRDefault="00604A4C" w:rsidP="006009A9">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sidRPr="00604A4C">
              <w:rPr>
                <w:rFonts w:ascii="Helvetica" w:hAnsi="Helvetica" w:cs="Helvetica"/>
                <w:color w:val="333333"/>
                <w:spacing w:val="2"/>
                <w:sz w:val="22"/>
                <w:szCs w:val="22"/>
                <w:lang w:val="en-US"/>
              </w:rPr>
              <w:t>to accept, to tolerate, to put up with:</w:t>
            </w:r>
          </w:p>
        </w:tc>
        <w:tc>
          <w:tcPr>
            <w:tcW w:w="5303" w:type="dxa"/>
          </w:tcPr>
          <w:p w:rsidR="00604A4C" w:rsidRPr="00604A4C" w:rsidRDefault="00604A4C" w:rsidP="00604A4C">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r>
              <w:rPr>
                <w:rFonts w:ascii="Helvetica" w:hAnsi="Helvetica" w:cs="Helvetica"/>
                <w:color w:val="333333"/>
                <w:spacing w:val="2"/>
                <w:sz w:val="22"/>
                <w:szCs w:val="22"/>
                <w:lang w:val="en-US"/>
              </w:rPr>
              <w:t xml:space="preserve">          </w:t>
            </w:r>
            <w:r w:rsidRPr="00604A4C">
              <w:rPr>
                <w:rFonts w:ascii="Helvetica" w:hAnsi="Helvetica" w:cs="Helvetica"/>
                <w:color w:val="333333"/>
                <w:spacing w:val="2"/>
                <w:sz w:val="22"/>
                <w:szCs w:val="22"/>
                <w:lang w:val="en-US"/>
              </w:rPr>
              <w:t>to obstruct:</w:t>
            </w:r>
          </w:p>
        </w:tc>
      </w:tr>
    </w:tbl>
    <w:p w:rsidR="00604A4C" w:rsidRPr="006009A9" w:rsidRDefault="00604A4C" w:rsidP="006009A9">
      <w:pPr>
        <w:pStyle w:val="NormalWeb"/>
        <w:spacing w:before="0" w:beforeAutospacing="0" w:after="240" w:afterAutospacing="0" w:line="360" w:lineRule="atLeast"/>
        <w:textAlignment w:val="baseline"/>
        <w:rPr>
          <w:rFonts w:ascii="Helvetica" w:hAnsi="Helvetica" w:cs="Helvetica"/>
          <w:color w:val="333333"/>
          <w:spacing w:val="2"/>
          <w:sz w:val="22"/>
          <w:szCs w:val="22"/>
          <w:lang w:val="en-US"/>
        </w:rPr>
      </w:pPr>
    </w:p>
    <w:sectPr w:rsidR="00604A4C" w:rsidRPr="006009A9" w:rsidSect="00E470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F6" w:rsidRDefault="008D4EF6" w:rsidP="006009A9">
      <w:pPr>
        <w:spacing w:after="0" w:line="240" w:lineRule="auto"/>
      </w:pPr>
      <w:r>
        <w:separator/>
      </w:r>
    </w:p>
  </w:endnote>
  <w:endnote w:type="continuationSeparator" w:id="0">
    <w:p w:rsidR="008D4EF6" w:rsidRDefault="008D4EF6" w:rsidP="006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F6" w:rsidRDefault="008D4EF6" w:rsidP="006009A9">
      <w:pPr>
        <w:spacing w:after="0" w:line="240" w:lineRule="auto"/>
      </w:pPr>
      <w:r>
        <w:separator/>
      </w:r>
    </w:p>
  </w:footnote>
  <w:footnote w:type="continuationSeparator" w:id="0">
    <w:p w:rsidR="008D4EF6" w:rsidRDefault="008D4EF6" w:rsidP="00600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7"/>
    <w:rsid w:val="004D333C"/>
    <w:rsid w:val="006009A9"/>
    <w:rsid w:val="00604A4C"/>
    <w:rsid w:val="008D4EF6"/>
    <w:rsid w:val="00DD1933"/>
    <w:rsid w:val="00E47047"/>
    <w:rsid w:val="00F27C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7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470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70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4704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47047"/>
    <w:rPr>
      <w:color w:val="0000FF"/>
      <w:u w:val="single"/>
    </w:rPr>
  </w:style>
  <w:style w:type="paragraph" w:styleId="NormalWeb">
    <w:name w:val="Normal (Web)"/>
    <w:basedOn w:val="Normal"/>
    <w:uiPriority w:val="99"/>
    <w:unhideWhenUsed/>
    <w:rsid w:val="00E470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7047"/>
    <w:rPr>
      <w:i/>
      <w:iCs/>
    </w:rPr>
  </w:style>
  <w:style w:type="paragraph" w:customStyle="1" w:styleId="rteright">
    <w:name w:val="rteright"/>
    <w:basedOn w:val="Normal"/>
    <w:rsid w:val="00E470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7047"/>
    <w:rPr>
      <w:b/>
      <w:bCs/>
    </w:rPr>
  </w:style>
  <w:style w:type="paragraph" w:styleId="Textedebulles">
    <w:name w:val="Balloon Text"/>
    <w:basedOn w:val="Normal"/>
    <w:link w:val="TextedebullesCar"/>
    <w:uiPriority w:val="99"/>
    <w:semiHidden/>
    <w:unhideWhenUsed/>
    <w:rsid w:val="00E470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047"/>
    <w:rPr>
      <w:rFonts w:ascii="Tahoma" w:hAnsi="Tahoma" w:cs="Tahoma"/>
      <w:sz w:val="16"/>
      <w:szCs w:val="16"/>
    </w:rPr>
  </w:style>
  <w:style w:type="paragraph" w:styleId="En-tte">
    <w:name w:val="header"/>
    <w:basedOn w:val="Normal"/>
    <w:link w:val="En-tteCar"/>
    <w:uiPriority w:val="99"/>
    <w:unhideWhenUsed/>
    <w:rsid w:val="006009A9"/>
    <w:pPr>
      <w:tabs>
        <w:tab w:val="center" w:pos="4536"/>
        <w:tab w:val="right" w:pos="9072"/>
      </w:tabs>
      <w:spacing w:after="0" w:line="240" w:lineRule="auto"/>
    </w:pPr>
  </w:style>
  <w:style w:type="character" w:customStyle="1" w:styleId="En-tteCar">
    <w:name w:val="En-tête Car"/>
    <w:basedOn w:val="Policepardfaut"/>
    <w:link w:val="En-tte"/>
    <w:uiPriority w:val="99"/>
    <w:rsid w:val="006009A9"/>
  </w:style>
  <w:style w:type="paragraph" w:styleId="Pieddepage">
    <w:name w:val="footer"/>
    <w:basedOn w:val="Normal"/>
    <w:link w:val="PieddepageCar"/>
    <w:uiPriority w:val="99"/>
    <w:unhideWhenUsed/>
    <w:rsid w:val="00600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9A9"/>
  </w:style>
  <w:style w:type="table" w:styleId="Grilledutableau">
    <w:name w:val="Table Grid"/>
    <w:basedOn w:val="TableauNormal"/>
    <w:uiPriority w:val="59"/>
    <w:rsid w:val="0060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7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470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70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4704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47047"/>
    <w:rPr>
      <w:color w:val="0000FF"/>
      <w:u w:val="single"/>
    </w:rPr>
  </w:style>
  <w:style w:type="paragraph" w:styleId="NormalWeb">
    <w:name w:val="Normal (Web)"/>
    <w:basedOn w:val="Normal"/>
    <w:uiPriority w:val="99"/>
    <w:unhideWhenUsed/>
    <w:rsid w:val="00E470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7047"/>
    <w:rPr>
      <w:i/>
      <w:iCs/>
    </w:rPr>
  </w:style>
  <w:style w:type="paragraph" w:customStyle="1" w:styleId="rteright">
    <w:name w:val="rteright"/>
    <w:basedOn w:val="Normal"/>
    <w:rsid w:val="00E470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7047"/>
    <w:rPr>
      <w:b/>
      <w:bCs/>
    </w:rPr>
  </w:style>
  <w:style w:type="paragraph" w:styleId="Textedebulles">
    <w:name w:val="Balloon Text"/>
    <w:basedOn w:val="Normal"/>
    <w:link w:val="TextedebullesCar"/>
    <w:uiPriority w:val="99"/>
    <w:semiHidden/>
    <w:unhideWhenUsed/>
    <w:rsid w:val="00E470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047"/>
    <w:rPr>
      <w:rFonts w:ascii="Tahoma" w:hAnsi="Tahoma" w:cs="Tahoma"/>
      <w:sz w:val="16"/>
      <w:szCs w:val="16"/>
    </w:rPr>
  </w:style>
  <w:style w:type="paragraph" w:styleId="En-tte">
    <w:name w:val="header"/>
    <w:basedOn w:val="Normal"/>
    <w:link w:val="En-tteCar"/>
    <w:uiPriority w:val="99"/>
    <w:unhideWhenUsed/>
    <w:rsid w:val="006009A9"/>
    <w:pPr>
      <w:tabs>
        <w:tab w:val="center" w:pos="4536"/>
        <w:tab w:val="right" w:pos="9072"/>
      </w:tabs>
      <w:spacing w:after="0" w:line="240" w:lineRule="auto"/>
    </w:pPr>
  </w:style>
  <w:style w:type="character" w:customStyle="1" w:styleId="En-tteCar">
    <w:name w:val="En-tête Car"/>
    <w:basedOn w:val="Policepardfaut"/>
    <w:link w:val="En-tte"/>
    <w:uiPriority w:val="99"/>
    <w:rsid w:val="006009A9"/>
  </w:style>
  <w:style w:type="paragraph" w:styleId="Pieddepage">
    <w:name w:val="footer"/>
    <w:basedOn w:val="Normal"/>
    <w:link w:val="PieddepageCar"/>
    <w:uiPriority w:val="99"/>
    <w:unhideWhenUsed/>
    <w:rsid w:val="00600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9A9"/>
  </w:style>
  <w:style w:type="table" w:styleId="Grilledutableau">
    <w:name w:val="Table Grid"/>
    <w:basedOn w:val="TableauNormal"/>
    <w:uiPriority w:val="59"/>
    <w:rsid w:val="0060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882">
      <w:bodyDiv w:val="1"/>
      <w:marLeft w:val="0"/>
      <w:marRight w:val="0"/>
      <w:marTop w:val="0"/>
      <w:marBottom w:val="0"/>
      <w:divBdr>
        <w:top w:val="none" w:sz="0" w:space="0" w:color="auto"/>
        <w:left w:val="none" w:sz="0" w:space="0" w:color="auto"/>
        <w:bottom w:val="none" w:sz="0" w:space="0" w:color="auto"/>
        <w:right w:val="none" w:sz="0" w:space="0" w:color="auto"/>
      </w:divBdr>
    </w:div>
    <w:div w:id="385225795">
      <w:bodyDiv w:val="1"/>
      <w:marLeft w:val="0"/>
      <w:marRight w:val="0"/>
      <w:marTop w:val="0"/>
      <w:marBottom w:val="0"/>
      <w:divBdr>
        <w:top w:val="none" w:sz="0" w:space="0" w:color="auto"/>
        <w:left w:val="none" w:sz="0" w:space="0" w:color="auto"/>
        <w:bottom w:val="none" w:sz="0" w:space="0" w:color="auto"/>
        <w:right w:val="none" w:sz="0" w:space="0" w:color="auto"/>
      </w:divBdr>
      <w:divsChild>
        <w:div w:id="2104108869">
          <w:marLeft w:val="0"/>
          <w:marRight w:val="0"/>
          <w:marTop w:val="0"/>
          <w:marBottom w:val="0"/>
          <w:divBdr>
            <w:top w:val="none" w:sz="0" w:space="0" w:color="auto"/>
            <w:left w:val="none" w:sz="0" w:space="0" w:color="auto"/>
            <w:bottom w:val="none" w:sz="0" w:space="0" w:color="auto"/>
            <w:right w:val="none" w:sz="0" w:space="0" w:color="auto"/>
          </w:divBdr>
          <w:divsChild>
            <w:div w:id="1642922847">
              <w:marLeft w:val="0"/>
              <w:marRight w:val="0"/>
              <w:marTop w:val="0"/>
              <w:marBottom w:val="0"/>
              <w:divBdr>
                <w:top w:val="none" w:sz="0" w:space="0" w:color="auto"/>
                <w:left w:val="none" w:sz="0" w:space="0" w:color="auto"/>
                <w:bottom w:val="none" w:sz="0" w:space="0" w:color="auto"/>
                <w:right w:val="none" w:sz="0" w:space="0" w:color="auto"/>
              </w:divBdr>
            </w:div>
            <w:div w:id="1369142542">
              <w:marLeft w:val="0"/>
              <w:marRight w:val="0"/>
              <w:marTop w:val="0"/>
              <w:marBottom w:val="0"/>
              <w:divBdr>
                <w:top w:val="none" w:sz="0" w:space="0" w:color="auto"/>
                <w:left w:val="none" w:sz="0" w:space="0" w:color="auto"/>
                <w:bottom w:val="none" w:sz="0" w:space="0" w:color="auto"/>
                <w:right w:val="none" w:sz="0" w:space="0" w:color="auto"/>
              </w:divBdr>
            </w:div>
            <w:div w:id="1255749262">
              <w:marLeft w:val="0"/>
              <w:marRight w:val="0"/>
              <w:marTop w:val="0"/>
              <w:marBottom w:val="0"/>
              <w:divBdr>
                <w:top w:val="none" w:sz="0" w:space="0" w:color="auto"/>
                <w:left w:val="none" w:sz="0" w:space="0" w:color="auto"/>
                <w:bottom w:val="none" w:sz="0" w:space="0" w:color="auto"/>
                <w:right w:val="none" w:sz="0" w:space="0" w:color="auto"/>
              </w:divBdr>
              <w:divsChild>
                <w:div w:id="11394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997">
          <w:marLeft w:val="0"/>
          <w:marRight w:val="0"/>
          <w:marTop w:val="0"/>
          <w:marBottom w:val="0"/>
          <w:divBdr>
            <w:top w:val="none" w:sz="0" w:space="0" w:color="auto"/>
            <w:left w:val="none" w:sz="0" w:space="0" w:color="auto"/>
            <w:bottom w:val="none" w:sz="0" w:space="0" w:color="auto"/>
            <w:right w:val="none" w:sz="0" w:space="0" w:color="auto"/>
          </w:divBdr>
          <w:divsChild>
            <w:div w:id="959798453">
              <w:marLeft w:val="0"/>
              <w:marRight w:val="0"/>
              <w:marTop w:val="0"/>
              <w:marBottom w:val="0"/>
              <w:divBdr>
                <w:top w:val="none" w:sz="0" w:space="0" w:color="auto"/>
                <w:left w:val="none" w:sz="0" w:space="0" w:color="auto"/>
                <w:bottom w:val="none" w:sz="0" w:space="0" w:color="auto"/>
                <w:right w:val="none" w:sz="0" w:space="0" w:color="auto"/>
              </w:divBdr>
              <w:divsChild>
                <w:div w:id="872228518">
                  <w:marLeft w:val="0"/>
                  <w:marRight w:val="0"/>
                  <w:marTop w:val="0"/>
                  <w:marBottom w:val="300"/>
                  <w:divBdr>
                    <w:top w:val="single" w:sz="6" w:space="15" w:color="CCCCCC"/>
                    <w:left w:val="none" w:sz="0" w:space="0" w:color="auto"/>
                    <w:bottom w:val="single" w:sz="6" w:space="15" w:color="CCCCCC"/>
                    <w:right w:val="none" w:sz="0" w:space="0" w:color="auto"/>
                  </w:divBdr>
                  <w:divsChild>
                    <w:div w:id="181285594">
                      <w:marLeft w:val="0"/>
                      <w:marRight w:val="0"/>
                      <w:marTop w:val="0"/>
                      <w:marBottom w:val="0"/>
                      <w:divBdr>
                        <w:top w:val="none" w:sz="0" w:space="0" w:color="auto"/>
                        <w:left w:val="none" w:sz="0" w:space="0" w:color="auto"/>
                        <w:bottom w:val="none" w:sz="0" w:space="0" w:color="auto"/>
                        <w:right w:val="none" w:sz="0" w:space="0" w:color="auto"/>
                      </w:divBdr>
                    </w:div>
                    <w:div w:id="945425193">
                      <w:marLeft w:val="0"/>
                      <w:marRight w:val="0"/>
                      <w:marTop w:val="0"/>
                      <w:marBottom w:val="0"/>
                      <w:divBdr>
                        <w:top w:val="none" w:sz="0" w:space="0" w:color="auto"/>
                        <w:left w:val="none" w:sz="0" w:space="0" w:color="auto"/>
                        <w:bottom w:val="none" w:sz="0" w:space="0" w:color="auto"/>
                        <w:right w:val="none" w:sz="0" w:space="0" w:color="auto"/>
                      </w:divBdr>
                      <w:divsChild>
                        <w:div w:id="15907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7643">
          <w:marLeft w:val="0"/>
          <w:marRight w:val="0"/>
          <w:marTop w:val="0"/>
          <w:marBottom w:val="0"/>
          <w:divBdr>
            <w:top w:val="none" w:sz="0" w:space="0" w:color="auto"/>
            <w:left w:val="none" w:sz="0" w:space="0" w:color="auto"/>
            <w:bottom w:val="none" w:sz="0" w:space="0" w:color="auto"/>
            <w:right w:val="none" w:sz="0" w:space="0" w:color="auto"/>
          </w:divBdr>
          <w:divsChild>
            <w:div w:id="48841428">
              <w:marLeft w:val="0"/>
              <w:marRight w:val="0"/>
              <w:marTop w:val="0"/>
              <w:marBottom w:val="0"/>
              <w:divBdr>
                <w:top w:val="none" w:sz="0" w:space="0" w:color="auto"/>
                <w:left w:val="none" w:sz="0" w:space="0" w:color="auto"/>
                <w:bottom w:val="none" w:sz="0" w:space="0" w:color="auto"/>
                <w:right w:val="none" w:sz="0" w:space="0" w:color="auto"/>
              </w:divBdr>
              <w:divsChild>
                <w:div w:id="1607272432">
                  <w:marLeft w:val="0"/>
                  <w:marRight w:val="0"/>
                  <w:marTop w:val="0"/>
                  <w:marBottom w:val="0"/>
                  <w:divBdr>
                    <w:top w:val="none" w:sz="0" w:space="0" w:color="auto"/>
                    <w:left w:val="none" w:sz="0" w:space="0" w:color="auto"/>
                    <w:bottom w:val="none" w:sz="0" w:space="0" w:color="auto"/>
                    <w:right w:val="none" w:sz="0" w:space="0" w:color="auto"/>
                  </w:divBdr>
                  <w:divsChild>
                    <w:div w:id="511575870">
                      <w:marLeft w:val="0"/>
                      <w:marRight w:val="0"/>
                      <w:marTop w:val="0"/>
                      <w:marBottom w:val="0"/>
                      <w:divBdr>
                        <w:top w:val="none" w:sz="0" w:space="0" w:color="auto"/>
                        <w:left w:val="none" w:sz="0" w:space="0" w:color="auto"/>
                        <w:bottom w:val="none" w:sz="0" w:space="0" w:color="auto"/>
                        <w:right w:val="none" w:sz="0" w:space="0" w:color="auto"/>
                      </w:divBdr>
                      <w:divsChild>
                        <w:div w:id="1806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39588">
      <w:bodyDiv w:val="1"/>
      <w:marLeft w:val="0"/>
      <w:marRight w:val="0"/>
      <w:marTop w:val="0"/>
      <w:marBottom w:val="0"/>
      <w:divBdr>
        <w:top w:val="none" w:sz="0" w:space="0" w:color="auto"/>
        <w:left w:val="none" w:sz="0" w:space="0" w:color="auto"/>
        <w:bottom w:val="none" w:sz="0" w:space="0" w:color="auto"/>
        <w:right w:val="none" w:sz="0" w:space="0" w:color="auto"/>
      </w:divBdr>
    </w:div>
    <w:div w:id="16990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622</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2017-10-30T17:48:00Z</dcterms:created>
  <dcterms:modified xsi:type="dcterms:W3CDTF">2017-10-30T18:45:00Z</dcterms:modified>
</cp:coreProperties>
</file>