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83"/>
        <w:gridCol w:w="7646"/>
      </w:tblGrid>
      <w:tr w:rsidR="00C40031" w:rsidRPr="00C40031" w:rsidTr="00A64357">
        <w:trPr>
          <w:trHeight w:val="9463"/>
        </w:trPr>
        <w:tc>
          <w:tcPr>
            <w:tcW w:w="7725" w:type="dxa"/>
          </w:tcPr>
          <w:p w:rsidR="00C40031" w:rsidRPr="00C40031" w:rsidRDefault="00C40031" w:rsidP="00C400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  <w:p w:rsidR="00C40031" w:rsidRPr="00C40031" w:rsidRDefault="00B4482A" w:rsidP="00C400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482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Objet</w:t>
            </w:r>
            <w:r w:rsidR="00071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I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nscription à un enseignement optionnel de langue vivante étrangère dans le premier degré</w:t>
            </w:r>
          </w:p>
          <w:p w:rsidR="00C40031" w:rsidRPr="00C40031" w:rsidRDefault="00C40031" w:rsidP="00C400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Pr="00C40031" w:rsidRDefault="00C40031" w:rsidP="00C400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Madame, Monsieur,</w:t>
            </w:r>
          </w:p>
          <w:p w:rsidR="00C40031" w:rsidRPr="00C40031" w:rsidRDefault="00C40031" w:rsidP="00C400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07B3D" w:rsidRDefault="00C40031" w:rsidP="00C400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 l’école élémentaire, v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otre enfant peut recevoir un enseignement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optionnel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langue </w:t>
            </w:r>
            <w:r w:rsidR="00B448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vivante étrangère </w:t>
            </w:r>
            <w:r w:rsidR="00407B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encadré et contrôlé par le ministère de l’éducation nationale, de l’enseignement supérieur et de la r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echerche.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C40031" w:rsidRPr="00C40031" w:rsidRDefault="00C40031" w:rsidP="00C400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Cet enseignement est</w:t>
            </w:r>
            <w:r w:rsidR="00407B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accessible à partir du </w:t>
            </w:r>
            <w:r w:rsidR="00407B3D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cours élémentaire première année (CE1)</w:t>
            </w:r>
            <w:r w:rsidR="00407B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est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ouvert </w:t>
            </w:r>
            <w:r w:rsidR="00407B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à toutes les familles </w:t>
            </w:r>
            <w:r w:rsidR="00B448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qui en font la demande, quelle que soit leur nationalité ou leur origine</w:t>
            </w:r>
            <w:r w:rsidR="00407B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dans la limite des places possibles. </w:t>
            </w:r>
          </w:p>
          <w:p w:rsidR="00C40031" w:rsidRPr="00407B3D" w:rsidRDefault="00C40031" w:rsidP="00C400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cours</w:t>
            </w:r>
            <w:r w:rsidR="00407B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proposés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sont d’une durée de 1h30 à 3 heures par semaine</w:t>
            </w:r>
            <w:r w:rsidR="00B448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en sus des 24 heures hebdomadaires. </w:t>
            </w:r>
            <w:r w:rsidR="00407B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Ils </w:t>
            </w:r>
            <w:r w:rsidR="00407B3D" w:rsidRPr="00C40031">
              <w:rPr>
                <w:rFonts w:ascii="Arial" w:hAnsi="Arial" w:cs="Arial"/>
                <w:sz w:val="20"/>
                <w:szCs w:val="20"/>
              </w:rPr>
              <w:t xml:space="preserve">peuvent regrouper des élèves </w:t>
            </w:r>
            <w:r w:rsidR="00407B3D">
              <w:rPr>
                <w:rFonts w:ascii="Arial" w:hAnsi="Arial" w:cs="Arial"/>
                <w:sz w:val="20"/>
                <w:szCs w:val="20"/>
              </w:rPr>
              <w:t xml:space="preserve">venant </w:t>
            </w:r>
            <w:r w:rsidR="00407B3D" w:rsidRPr="00C40031">
              <w:rPr>
                <w:rFonts w:ascii="Arial" w:hAnsi="Arial" w:cs="Arial"/>
                <w:sz w:val="20"/>
                <w:szCs w:val="20"/>
              </w:rPr>
              <w:t>de différentes écoles</w:t>
            </w:r>
            <w:r w:rsidR="00407B3D" w:rsidRPr="00407B3D">
              <w:rPr>
                <w:rFonts w:ascii="Arial" w:hAnsi="Arial" w:cs="Arial"/>
                <w:sz w:val="20"/>
                <w:szCs w:val="20"/>
              </w:rPr>
              <w:t>. Par conséquent, i</w:t>
            </w:r>
            <w:r w:rsidR="00407B3D" w:rsidRPr="00407B3D">
              <w:rPr>
                <w:rFonts w:ascii="Arial" w:hAnsi="Arial" w:cs="Arial"/>
                <w:bCs/>
                <w:sz w:val="20"/>
                <w:szCs w:val="20"/>
              </w:rPr>
              <w:t xml:space="preserve">ls peuvent avoir lieu dans une école différente de celle de votre enfant. </w:t>
            </w:r>
          </w:p>
          <w:p w:rsidR="00C40031" w:rsidRPr="00C40031" w:rsidRDefault="00C40031" w:rsidP="00C400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Pr="00C40031" w:rsidRDefault="00407B3D" w:rsidP="00C4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 le cadre d’</w:t>
            </w:r>
            <w:r w:rsidR="00C40031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accord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 avec la</w:t>
            </w:r>
            <w:r w:rsid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France,</w:t>
            </w:r>
            <w:r w:rsid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4409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six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pays partenaires mettent à disposition</w:t>
            </w:r>
            <w:r w:rsid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C40031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 enseignants qualifiés</w:t>
            </w:r>
            <w:r w:rsidR="00D302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B448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qui assurent ces cours et</w:t>
            </w:r>
            <w:r w:rsidR="00C40031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évaluent les progrès et le travail de leurs élèves. </w:t>
            </w:r>
            <w:r w:rsidR="00B448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</w:t>
            </w:r>
            <w:r w:rsidR="004920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 travail de ces enseignants est encadré et évalué par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les inspecteurs français. </w:t>
            </w:r>
          </w:p>
          <w:p w:rsidR="00C40031" w:rsidRPr="00C40031" w:rsidRDefault="00C40031" w:rsidP="00C400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vous souhaitez que votre enfant </w:t>
            </w:r>
            <w:r w:rsidR="00D302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suive</w:t>
            </w:r>
            <w:r w:rsidR="00407B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un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enseignement</w:t>
            </w:r>
            <w:r w:rsidR="00407B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optionnel de langue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B448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durant</w:t>
            </w:r>
            <w:r w:rsidR="00D302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l'année scolaire </w:t>
            </w:r>
            <w:r w:rsidR="00D302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2017-2018,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4409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merci de remplir 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formulaire ci-contre et</w:t>
            </w:r>
            <w:r w:rsidR="004409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me 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4409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remettre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. </w:t>
            </w:r>
          </w:p>
          <w:p w:rsidR="00C40031" w:rsidRDefault="00440905" w:rsidP="0044090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Je demeure à votre disposition </w:t>
            </w:r>
            <w:r w:rsidR="00C40031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pour toute information complémentaire.</w:t>
            </w:r>
          </w:p>
          <w:p w:rsidR="00440905" w:rsidRDefault="00440905" w:rsidP="0044090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40905" w:rsidRDefault="00440905" w:rsidP="0044090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       La direction de l’école</w:t>
            </w:r>
          </w:p>
          <w:p w:rsidR="00440905" w:rsidRPr="00440905" w:rsidRDefault="00847374" w:rsidP="0044090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FFFFFF" w:themeColor="background1"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6.25pt;margin-top:5.65pt;width:214.2pt;height:109.7pt;z-index:251660288;mso-height-percent:200;mso-height-percent:200;mso-width-relative:margin;mso-height-relative:margin">
                  <v:textbox style="mso-next-textbox:#_x0000_s1027;mso-fit-shape-to-text:t">
                    <w:txbxContent>
                      <w:p w:rsidR="00440905" w:rsidRDefault="00440905"/>
                      <w:p w:rsidR="00440905" w:rsidRDefault="00440905">
                        <w:pPr>
                          <w:rPr>
                            <w:i/>
                          </w:rPr>
                        </w:pPr>
                      </w:p>
                      <w:p w:rsidR="00440905" w:rsidRDefault="00440905">
                        <w:pPr>
                          <w:rPr>
                            <w:i/>
                          </w:rPr>
                        </w:pPr>
                      </w:p>
                      <w:p w:rsidR="00440905" w:rsidRPr="00440905" w:rsidRDefault="00440905" w:rsidP="00440905">
                        <w:pPr>
                          <w:jc w:val="center"/>
                          <w:rPr>
                            <w:i/>
                          </w:rPr>
                        </w:pPr>
                        <w:r w:rsidRPr="00440905">
                          <w:rPr>
                            <w:i/>
                          </w:rPr>
                          <w:t>Tampon de l’école</w:t>
                        </w:r>
                      </w:p>
                    </w:txbxContent>
                  </v:textbox>
                </v:shape>
              </w:pict>
            </w:r>
            <w:r w:rsidR="00440905" w:rsidRPr="0044090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le</w:t>
            </w:r>
          </w:p>
          <w:p w:rsidR="00440905" w:rsidRDefault="00440905" w:rsidP="0044090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40905" w:rsidRDefault="00440905" w:rsidP="0044090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         </w:t>
            </w:r>
          </w:p>
          <w:p w:rsidR="00440905" w:rsidRPr="00C40031" w:rsidRDefault="00440905" w:rsidP="0044090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" w:type="dxa"/>
          </w:tcPr>
          <w:p w:rsidR="00C40031" w:rsidRPr="00C40031" w:rsidRDefault="00C40031" w:rsidP="00C400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1" w:rsidRPr="00492011" w:rsidRDefault="00C40031" w:rsidP="00492011">
            <w:pPr>
              <w:keepNext/>
              <w:spacing w:before="12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mallCaps/>
                <w:spacing w:val="22"/>
                <w:lang w:eastAsia="fr-FR"/>
              </w:rPr>
            </w:pPr>
            <w:r w:rsidRPr="00492011">
              <w:rPr>
                <w:rFonts w:ascii="Arial" w:eastAsia="Times New Roman" w:hAnsi="Arial" w:cs="Arial"/>
                <w:b/>
                <w:smallCaps/>
                <w:spacing w:val="22"/>
                <w:lang w:eastAsia="fr-FR"/>
              </w:rPr>
              <w:t>PARTIE A RETOURNER A L’ÉCOLE</w:t>
            </w: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AVANT LE :</w:t>
            </w: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:rsidR="00C40031" w:rsidRPr="00C40031" w:rsidRDefault="00C40031" w:rsidP="00C40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fr-FR"/>
              </w:rPr>
            </w:pPr>
          </w:p>
          <w:p w:rsidR="00C40031" w:rsidRPr="00C40031" w:rsidRDefault="00C40031" w:rsidP="00C40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color w:val="C0C0C0"/>
                <w:sz w:val="20"/>
                <w:szCs w:val="20"/>
                <w:lang w:eastAsia="fr-FR"/>
              </w:rPr>
              <w:t>TAMPON DE L’ECOLE</w:t>
            </w: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Pr="00C40031" w:rsidRDefault="00A64357" w:rsidP="00A6435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mallCaps/>
                <w:spacing w:val="22"/>
                <w:lang w:eastAsia="fr-FR"/>
              </w:rPr>
            </w:pPr>
            <w:r w:rsidRPr="00A64357">
              <w:rPr>
                <w:rFonts w:ascii="Arial" w:eastAsia="Times New Roman" w:hAnsi="Arial" w:cs="Arial"/>
                <w:b/>
                <w:smallCaps/>
                <w:spacing w:val="22"/>
                <w:lang w:eastAsia="fr-FR"/>
              </w:rPr>
              <w:t>p</w:t>
            </w:r>
            <w:r w:rsidR="00C40031" w:rsidRPr="00C40031">
              <w:rPr>
                <w:rFonts w:ascii="Arial" w:eastAsia="Times New Roman" w:hAnsi="Arial" w:cs="Arial"/>
                <w:b/>
                <w:smallCaps/>
                <w:spacing w:val="22"/>
                <w:lang w:eastAsia="fr-FR"/>
              </w:rPr>
              <w:t>artie à remplir par les parents </w:t>
            </w:r>
          </w:p>
          <w:p w:rsidR="00C40031" w:rsidRPr="00C40031" w:rsidRDefault="00C40031" w:rsidP="00C400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Madame, Monsieur : ……………………………………………………………</w:t>
            </w:r>
            <w:r w:rsidR="00A64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</w:t>
            </w:r>
            <w:r w:rsidR="004920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</w:t>
            </w:r>
            <w:r w:rsidR="00A64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….</w:t>
            </w: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Pr="00C40031" w:rsidRDefault="00A64357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demandent </w:t>
            </w:r>
            <w:r w:rsidR="00C40031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 leur enfant : 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</w:t>
            </w:r>
            <w:r w:rsidR="004920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</w:t>
            </w: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92011" w:rsidRDefault="00A64357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</w:t>
            </w:r>
            <w:r w:rsidR="00C40031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nscrit </w:t>
            </w:r>
            <w:r w:rsidR="004920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classe de ………………………</w:t>
            </w:r>
            <w:r w:rsidR="00C40031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à l’école : </w:t>
            </w:r>
            <w:r w:rsidR="004920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</w:t>
            </w:r>
          </w:p>
          <w:p w:rsidR="00492011" w:rsidRDefault="0049201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Default="0049201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…………………………………………………………………………………...…………….. </w:t>
            </w:r>
          </w:p>
          <w:p w:rsidR="00341668" w:rsidRDefault="00341668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92011" w:rsidRDefault="0049201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située dans la commune de ………………………………………………………………..</w:t>
            </w:r>
          </w:p>
          <w:p w:rsidR="00492011" w:rsidRDefault="0049201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Default="00341668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="00C40031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uive un enseignement</w:t>
            </w:r>
            <w:r w:rsidR="00A64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optionnel</w:t>
            </w:r>
            <w:r w:rsidR="00C40031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langue</w:t>
            </w:r>
            <w:r w:rsidR="00B448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vivante étrangère</w:t>
            </w:r>
            <w:r w:rsidR="00C40031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pend</w:t>
            </w:r>
            <w:r w:rsidR="00A64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ant l’année scolaire 2017-2018. </w:t>
            </w:r>
          </w:p>
          <w:p w:rsidR="00492011" w:rsidRDefault="0049201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92011" w:rsidRPr="00C40031" w:rsidRDefault="0049201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Ils conviennent que toute inscription implique le respect des horaires et la présence de l’élève pour la totalité de l’année scolaire. </w:t>
            </w: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64357" w:rsidRDefault="00A64357" w:rsidP="00A6435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Choix de la langue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(cocher la case correspondante) 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64"/>
              <w:gridCol w:w="567"/>
              <w:gridCol w:w="2268"/>
              <w:gridCol w:w="567"/>
              <w:gridCol w:w="2463"/>
              <w:gridCol w:w="562"/>
            </w:tblGrid>
            <w:tr w:rsidR="00A64357" w:rsidTr="00E22401">
              <w:tc>
                <w:tcPr>
                  <w:tcW w:w="1064" w:type="dxa"/>
                  <w:vAlign w:val="center"/>
                </w:tcPr>
                <w:p w:rsidR="00A64357" w:rsidRDefault="00A64357" w:rsidP="00A64357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ARABE </w:t>
                  </w:r>
                </w:p>
              </w:tc>
              <w:tc>
                <w:tcPr>
                  <w:tcW w:w="567" w:type="dxa"/>
                  <w:vAlign w:val="center"/>
                </w:tcPr>
                <w:p w:rsidR="00A64357" w:rsidRDefault="00A64357" w:rsidP="00A64357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40031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□</w:t>
                  </w:r>
                </w:p>
              </w:tc>
              <w:tc>
                <w:tcPr>
                  <w:tcW w:w="2268" w:type="dxa"/>
                  <w:vAlign w:val="center"/>
                </w:tcPr>
                <w:p w:rsidR="00A64357" w:rsidRDefault="00A64357" w:rsidP="00A944D9">
                  <w:pPr>
                    <w:spacing w:before="60" w:after="60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64357" w:rsidRDefault="00A64357" w:rsidP="00A64357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63" w:type="dxa"/>
                  <w:vAlign w:val="center"/>
                </w:tcPr>
                <w:p w:rsidR="00A64357" w:rsidRDefault="00A64357" w:rsidP="00A944D9">
                  <w:pPr>
                    <w:spacing w:before="60" w:after="60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2" w:type="dxa"/>
                </w:tcPr>
                <w:p w:rsidR="00A64357" w:rsidRDefault="00A64357" w:rsidP="00A64357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64357" w:rsidTr="00E22401">
              <w:tc>
                <w:tcPr>
                  <w:tcW w:w="1064" w:type="dxa"/>
                  <w:vAlign w:val="center"/>
                </w:tcPr>
                <w:p w:rsidR="00A64357" w:rsidRDefault="00A64357" w:rsidP="00A64357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ITALIEN </w:t>
                  </w:r>
                </w:p>
              </w:tc>
              <w:tc>
                <w:tcPr>
                  <w:tcW w:w="567" w:type="dxa"/>
                  <w:vAlign w:val="center"/>
                </w:tcPr>
                <w:p w:rsidR="00A64357" w:rsidRDefault="00A64357" w:rsidP="00A64357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40031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□</w:t>
                  </w:r>
                </w:p>
              </w:tc>
              <w:tc>
                <w:tcPr>
                  <w:tcW w:w="2268" w:type="dxa"/>
                  <w:vAlign w:val="center"/>
                </w:tcPr>
                <w:p w:rsidR="00A64357" w:rsidRDefault="00492011" w:rsidP="00A944D9">
                  <w:pPr>
                    <w:spacing w:before="60" w:after="60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PORTUGAIS</w:t>
                  </w:r>
                </w:p>
              </w:tc>
              <w:tc>
                <w:tcPr>
                  <w:tcW w:w="567" w:type="dxa"/>
                  <w:vAlign w:val="center"/>
                </w:tcPr>
                <w:p w:rsidR="00A64357" w:rsidRDefault="00A64357" w:rsidP="00A64357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40031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□</w:t>
                  </w:r>
                </w:p>
              </w:tc>
              <w:tc>
                <w:tcPr>
                  <w:tcW w:w="2463" w:type="dxa"/>
                  <w:vAlign w:val="center"/>
                </w:tcPr>
                <w:p w:rsidR="00A64357" w:rsidRDefault="00A64357" w:rsidP="00A944D9">
                  <w:pPr>
                    <w:spacing w:before="60" w:after="60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62" w:type="dxa"/>
                </w:tcPr>
                <w:p w:rsidR="00A64357" w:rsidRDefault="00A64357" w:rsidP="00A64357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92011" w:rsidTr="00A944D9">
              <w:trPr>
                <w:gridAfter w:val="4"/>
                <w:wAfter w:w="5860" w:type="dxa"/>
              </w:trPr>
              <w:tc>
                <w:tcPr>
                  <w:tcW w:w="1064" w:type="dxa"/>
                  <w:vAlign w:val="center"/>
                </w:tcPr>
                <w:p w:rsidR="00492011" w:rsidRDefault="00492011" w:rsidP="00440905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TURC </w:t>
                  </w:r>
                </w:p>
              </w:tc>
              <w:tc>
                <w:tcPr>
                  <w:tcW w:w="567" w:type="dxa"/>
                </w:tcPr>
                <w:p w:rsidR="00492011" w:rsidRDefault="00492011" w:rsidP="00440905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40031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□</w:t>
                  </w:r>
                </w:p>
              </w:tc>
            </w:tr>
          </w:tbl>
          <w:p w:rsidR="00A64357" w:rsidRDefault="00A64357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64357" w:rsidRPr="00C40031" w:rsidRDefault="00A64357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 ………………………</w:t>
            </w:r>
            <w:r w:rsidR="00A64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……………..le …………………….………</w:t>
            </w:r>
            <w:r w:rsidR="00D302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  <w:r w:rsidR="00A64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…………….2017</w:t>
            </w: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Signature des parents :</w:t>
            </w:r>
          </w:p>
          <w:p w:rsidR="00A64357" w:rsidRPr="00C40031" w:rsidRDefault="00A64357" w:rsidP="00C400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</w:tr>
    </w:tbl>
    <w:p w:rsidR="00AE4FAD" w:rsidRDefault="00AE4FAD" w:rsidP="00C40031"/>
    <w:sectPr w:rsidR="00AE4FAD" w:rsidSect="00440905">
      <w:headerReference w:type="default" r:id="rId6"/>
      <w:pgSz w:w="16840" w:h="11907" w:orient="landscape" w:code="9"/>
      <w:pgMar w:top="988" w:right="567" w:bottom="709" w:left="567" w:header="227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C3" w:rsidRDefault="00D37BC3" w:rsidP="00C40031">
      <w:pPr>
        <w:spacing w:after="0" w:line="240" w:lineRule="auto"/>
      </w:pPr>
      <w:r>
        <w:separator/>
      </w:r>
    </w:p>
  </w:endnote>
  <w:endnote w:type="continuationSeparator" w:id="0">
    <w:p w:rsidR="00D37BC3" w:rsidRDefault="00D37BC3" w:rsidP="00C4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C3" w:rsidRDefault="00D37BC3" w:rsidP="00C40031">
      <w:pPr>
        <w:spacing w:after="0" w:line="240" w:lineRule="auto"/>
      </w:pPr>
      <w:r>
        <w:separator/>
      </w:r>
    </w:p>
  </w:footnote>
  <w:footnote w:type="continuationSeparator" w:id="0">
    <w:p w:rsidR="00D37BC3" w:rsidRDefault="00D37BC3" w:rsidP="00C4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5" w:rsidRDefault="00440905">
    <w:pPr>
      <w:pStyle w:val="En-tte"/>
    </w:pPr>
    <w:r w:rsidRPr="0044090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222885</wp:posOffset>
          </wp:positionH>
          <wp:positionV relativeFrom="paragraph">
            <wp:posOffset>-136524</wp:posOffset>
          </wp:positionV>
          <wp:extent cx="656696" cy="777240"/>
          <wp:effectExtent l="19050" t="0" r="0" b="0"/>
          <wp:wrapNone/>
          <wp:docPr id="3" name="Image 1" descr="logo_DSDEN95_orange&amp;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SDEN95_orange&amp;bl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47" cy="783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0905" w:rsidRDefault="0044090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40031"/>
    <w:rsid w:val="00071BC0"/>
    <w:rsid w:val="002526A9"/>
    <w:rsid w:val="00302AF8"/>
    <w:rsid w:val="00341668"/>
    <w:rsid w:val="00407B3D"/>
    <w:rsid w:val="00440905"/>
    <w:rsid w:val="0048228E"/>
    <w:rsid w:val="00492011"/>
    <w:rsid w:val="005450EC"/>
    <w:rsid w:val="00606052"/>
    <w:rsid w:val="006D3B31"/>
    <w:rsid w:val="00780CA8"/>
    <w:rsid w:val="00847374"/>
    <w:rsid w:val="00A64357"/>
    <w:rsid w:val="00A944D9"/>
    <w:rsid w:val="00AE4FAD"/>
    <w:rsid w:val="00B4482A"/>
    <w:rsid w:val="00C40031"/>
    <w:rsid w:val="00CB37B2"/>
    <w:rsid w:val="00D302E9"/>
    <w:rsid w:val="00D37BC3"/>
    <w:rsid w:val="00E2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00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4003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00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4003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4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00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4003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00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4003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4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IA78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S.ONILLON</dc:creator>
  <cp:lastModifiedBy>sbrochard</cp:lastModifiedBy>
  <cp:revision>2</cp:revision>
  <cp:lastPrinted>2017-01-30T14:03:00Z</cp:lastPrinted>
  <dcterms:created xsi:type="dcterms:W3CDTF">2017-02-03T09:34:00Z</dcterms:created>
  <dcterms:modified xsi:type="dcterms:W3CDTF">2017-02-03T09:34:00Z</dcterms:modified>
</cp:coreProperties>
</file>