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0B962" w14:textId="7A779AE1" w:rsidR="000F3DA7" w:rsidRPr="004805D4" w:rsidRDefault="00A70AD8" w:rsidP="000F3DA7">
      <w:pPr>
        <w:widowControl w:val="0"/>
        <w:spacing w:line="285" w:lineRule="auto"/>
        <w:rPr>
          <w:b/>
          <w:bCs/>
          <w:sz w:val="28"/>
          <w:szCs w:val="28"/>
        </w:rPr>
      </w:pPr>
      <w:r w:rsidRPr="004805D4">
        <w:rPr>
          <w:b/>
          <w:bCs/>
          <w:sz w:val="28"/>
          <w:szCs w:val="28"/>
          <w:u w:val="single"/>
        </w:rPr>
        <w:t>EN CAS DE SUSPICION COVID</w:t>
      </w:r>
      <w:r w:rsidR="000F3DA7" w:rsidRPr="004805D4">
        <w:rPr>
          <w:b/>
          <w:bCs/>
          <w:sz w:val="28"/>
          <w:szCs w:val="28"/>
        </w:rPr>
        <w:t xml:space="preserve"> / Les symptômes évocateurs sont : toux, éternuement, essoufflement, mal de gorge, fatigue, troubles digestifs, sensation de fièvre, etc.</w:t>
      </w:r>
    </w:p>
    <w:p w14:paraId="7391FE88" w14:textId="77777777" w:rsidR="00331745" w:rsidRPr="004805D4" w:rsidRDefault="00331745" w:rsidP="00706FF2">
      <w:pPr>
        <w:widowControl w:val="0"/>
        <w:spacing w:line="285" w:lineRule="auto"/>
        <w:rPr>
          <w:u w:val="single"/>
        </w:rPr>
      </w:pPr>
    </w:p>
    <w:p w14:paraId="257FE5DD" w14:textId="77777777" w:rsidR="004805D4" w:rsidRDefault="00706FF2" w:rsidP="000F3DA7">
      <w:pPr>
        <w:pStyle w:val="Paragraphedeliste"/>
        <w:widowControl w:val="0"/>
        <w:numPr>
          <w:ilvl w:val="0"/>
          <w:numId w:val="10"/>
        </w:numPr>
        <w:spacing w:line="285" w:lineRule="auto"/>
      </w:pPr>
      <w:r w:rsidRPr="004805D4">
        <w:rPr>
          <w:b/>
          <w:bCs/>
          <w:sz w:val="28"/>
          <w:szCs w:val="28"/>
        </w:rPr>
        <w:t>L’enseignant de l’enfant se charge de la surveillance de son élève</w:t>
      </w:r>
      <w:r w:rsidRPr="004805D4">
        <w:t xml:space="preserve"> en attendant la famille, </w:t>
      </w:r>
    </w:p>
    <w:p w14:paraId="7C16AF2D" w14:textId="76BF572A" w:rsidR="00706FF2" w:rsidRPr="004805D4" w:rsidRDefault="00706FF2" w:rsidP="004805D4">
      <w:pPr>
        <w:pStyle w:val="Paragraphedeliste"/>
        <w:widowControl w:val="0"/>
        <w:spacing w:line="285" w:lineRule="auto"/>
        <w:ind w:left="0"/>
      </w:pPr>
      <w:r w:rsidRPr="004805D4">
        <w:t>afin de l</w:t>
      </w:r>
      <w:r w:rsidR="00331745" w:rsidRPr="004805D4">
        <w:t>e</w:t>
      </w:r>
      <w:r w:rsidRPr="004805D4">
        <w:t xml:space="preserve"> rassurer.</w:t>
      </w:r>
    </w:p>
    <w:p w14:paraId="0D4B48A3" w14:textId="77777777" w:rsidR="00706FF2" w:rsidRPr="004805D4" w:rsidRDefault="00706FF2" w:rsidP="00706FF2">
      <w:pPr>
        <w:widowControl w:val="0"/>
        <w:spacing w:line="285" w:lineRule="auto"/>
      </w:pPr>
      <w:r w:rsidRPr="004805D4">
        <w:t>Il se charge (avec l’aide de la direction ou d’un membre du RASED, le cas échéant) de suivre la procédure du protocole sanitaire :</w:t>
      </w:r>
    </w:p>
    <w:p w14:paraId="1C2E4F49" w14:textId="7F0F4B4D" w:rsidR="00706FF2" w:rsidRPr="004805D4" w:rsidRDefault="00331745" w:rsidP="00706FF2">
      <w:pPr>
        <w:widowControl w:val="0"/>
        <w:spacing w:line="285" w:lineRule="auto"/>
        <w:ind w:left="708"/>
        <w:rPr>
          <w:b/>
          <w:bCs/>
        </w:rPr>
      </w:pPr>
      <w:bookmarkStart w:id="0" w:name="_Hlk42461502"/>
      <w:r w:rsidRPr="004805D4">
        <w:rPr>
          <w:b/>
          <w:bCs/>
        </w:rPr>
        <w:t xml:space="preserve">Informer la </w:t>
      </w:r>
      <w:r w:rsidR="00706FF2" w:rsidRPr="004805D4">
        <w:rPr>
          <w:b/>
          <w:bCs/>
        </w:rPr>
        <w:t>directric</w:t>
      </w:r>
      <w:r w:rsidRPr="004805D4">
        <w:rPr>
          <w:b/>
          <w:bCs/>
        </w:rPr>
        <w:t>e</w:t>
      </w:r>
      <w:r w:rsidR="00A70AD8" w:rsidRPr="004805D4">
        <w:rPr>
          <w:b/>
          <w:bCs/>
        </w:rPr>
        <w:t xml:space="preserve"> (01 34 77 06 97)</w:t>
      </w:r>
      <w:r w:rsidRPr="004805D4">
        <w:rPr>
          <w:b/>
          <w:bCs/>
        </w:rPr>
        <w:t xml:space="preserve"> </w:t>
      </w:r>
      <w:r w:rsidR="00706FF2" w:rsidRPr="004805D4">
        <w:rPr>
          <w:b/>
          <w:bCs/>
        </w:rPr>
        <w:t>et</w:t>
      </w:r>
      <w:r w:rsidRPr="004805D4">
        <w:rPr>
          <w:b/>
          <w:bCs/>
        </w:rPr>
        <w:t xml:space="preserve"> prévenir la famil</w:t>
      </w:r>
      <w:r w:rsidR="00706FF2" w:rsidRPr="004805D4">
        <w:rPr>
          <w:b/>
          <w:bCs/>
        </w:rPr>
        <w:t>le de l’enfant,</w:t>
      </w:r>
    </w:p>
    <w:p w14:paraId="37A47498" w14:textId="3BC2EC5B" w:rsidR="00706FF2" w:rsidRPr="004805D4" w:rsidRDefault="00706FF2" w:rsidP="00706FF2">
      <w:pPr>
        <w:widowControl w:val="0"/>
        <w:spacing w:line="285" w:lineRule="auto"/>
        <w:ind w:left="708"/>
        <w:rPr>
          <w:b/>
          <w:bCs/>
        </w:rPr>
      </w:pPr>
      <w:r w:rsidRPr="004805D4">
        <w:rPr>
          <w:b/>
          <w:bCs/>
        </w:rPr>
        <w:t>Prévenir l’IEN</w:t>
      </w:r>
      <w:r w:rsidR="00A70AD8" w:rsidRPr="004805D4">
        <w:rPr>
          <w:b/>
          <w:bCs/>
        </w:rPr>
        <w:t xml:space="preserve"> (01 39 23 61 57)</w:t>
      </w:r>
      <w:r w:rsidRPr="004805D4">
        <w:rPr>
          <w:b/>
          <w:bCs/>
        </w:rPr>
        <w:t xml:space="preserve">, </w:t>
      </w:r>
    </w:p>
    <w:p w14:paraId="3B19B33A" w14:textId="61727F35" w:rsidR="00706FF2" w:rsidRPr="004805D4" w:rsidRDefault="00706FF2" w:rsidP="00706FF2">
      <w:pPr>
        <w:widowControl w:val="0"/>
        <w:spacing w:line="285" w:lineRule="auto"/>
        <w:ind w:left="708"/>
        <w:rPr>
          <w:b/>
          <w:bCs/>
        </w:rPr>
      </w:pPr>
      <w:r w:rsidRPr="004805D4">
        <w:rPr>
          <w:b/>
          <w:bCs/>
        </w:rPr>
        <w:t>Et demande</w:t>
      </w:r>
      <w:r w:rsidR="00331745" w:rsidRPr="004805D4">
        <w:rPr>
          <w:b/>
          <w:bCs/>
        </w:rPr>
        <w:t>r</w:t>
      </w:r>
      <w:r w:rsidRPr="004805D4">
        <w:rPr>
          <w:b/>
          <w:bCs/>
        </w:rPr>
        <w:t xml:space="preserve"> à l’infirmière scolaire de passer</w:t>
      </w:r>
      <w:r w:rsidR="00A70AD8" w:rsidRPr="004805D4">
        <w:rPr>
          <w:b/>
          <w:bCs/>
        </w:rPr>
        <w:t xml:space="preserve"> (06 12 17 25 82)</w:t>
      </w:r>
      <w:r w:rsidRPr="004805D4">
        <w:rPr>
          <w:b/>
          <w:bCs/>
        </w:rPr>
        <w:t xml:space="preserve">. </w:t>
      </w:r>
    </w:p>
    <w:bookmarkEnd w:id="0"/>
    <w:p w14:paraId="0EEA3887" w14:textId="77777777" w:rsidR="00A70AD8" w:rsidRPr="004805D4" w:rsidRDefault="00A70AD8" w:rsidP="00706FF2">
      <w:pPr>
        <w:widowControl w:val="0"/>
        <w:spacing w:line="285" w:lineRule="auto"/>
        <w:rPr>
          <w:i/>
          <w:iCs/>
        </w:rPr>
      </w:pPr>
    </w:p>
    <w:p w14:paraId="2E0C3CA3" w14:textId="4C590A3A" w:rsidR="00706FF2" w:rsidRPr="004805D4" w:rsidRDefault="00706FF2" w:rsidP="00706FF2">
      <w:pPr>
        <w:widowControl w:val="0"/>
        <w:spacing w:line="285" w:lineRule="auto"/>
        <w:rPr>
          <w:i/>
          <w:iCs/>
        </w:rPr>
      </w:pPr>
      <w:r w:rsidRPr="004805D4">
        <w:rPr>
          <w:i/>
          <w:iCs/>
        </w:rPr>
        <w:t>Les élèves de la classe restent dans la salle où ils se trouvent et la porte de communication (entre les deux classes) est ouverte. Le personnel AESH ou la directrice ou un autre enseignant se charge de la surveillance.</w:t>
      </w:r>
    </w:p>
    <w:p w14:paraId="3523CB7A" w14:textId="77777777" w:rsidR="00331745" w:rsidRPr="004805D4" w:rsidRDefault="00331745" w:rsidP="00706FF2">
      <w:pPr>
        <w:widowControl w:val="0"/>
        <w:spacing w:line="285" w:lineRule="auto"/>
      </w:pPr>
    </w:p>
    <w:p w14:paraId="710E3428" w14:textId="4CDED42C" w:rsidR="00706FF2" w:rsidRPr="004805D4" w:rsidRDefault="00706FF2" w:rsidP="00706FF2">
      <w:pPr>
        <w:widowControl w:val="0"/>
        <w:spacing w:line="285" w:lineRule="auto"/>
        <w:rPr>
          <w:b/>
          <w:bCs/>
          <w:sz w:val="28"/>
          <w:szCs w:val="28"/>
        </w:rPr>
      </w:pPr>
      <w:r w:rsidRPr="004805D4">
        <w:rPr>
          <w:b/>
          <w:bCs/>
          <w:sz w:val="28"/>
          <w:szCs w:val="28"/>
        </w:rPr>
        <w:t>Si l’enseignant de l’enfant n’est pas disponible, deux enseignants référents ont été désignés :</w:t>
      </w:r>
      <w:r w:rsidR="004805D4">
        <w:rPr>
          <w:b/>
          <w:bCs/>
          <w:sz w:val="28"/>
          <w:szCs w:val="28"/>
        </w:rPr>
        <w:tab/>
      </w:r>
      <w:r w:rsidR="004805D4">
        <w:rPr>
          <w:b/>
          <w:bCs/>
          <w:sz w:val="28"/>
          <w:szCs w:val="28"/>
        </w:rPr>
        <w:tab/>
      </w:r>
      <w:r w:rsidRPr="004805D4">
        <w:rPr>
          <w:b/>
          <w:bCs/>
          <w:sz w:val="28"/>
          <w:szCs w:val="28"/>
        </w:rPr>
        <w:t>Roulement 1 / LUNDI et JEUDI :</w:t>
      </w:r>
      <w:r w:rsidRPr="004805D4">
        <w:rPr>
          <w:b/>
          <w:bCs/>
          <w:sz w:val="28"/>
          <w:szCs w:val="28"/>
        </w:rPr>
        <w:tab/>
        <w:t xml:space="preserve">Mme </w:t>
      </w:r>
      <w:proofErr w:type="spellStart"/>
      <w:r w:rsidRPr="004805D4">
        <w:rPr>
          <w:b/>
          <w:bCs/>
          <w:sz w:val="28"/>
          <w:szCs w:val="28"/>
        </w:rPr>
        <w:t>Flé</w:t>
      </w:r>
      <w:proofErr w:type="spellEnd"/>
      <w:r w:rsidRPr="004805D4">
        <w:rPr>
          <w:b/>
          <w:bCs/>
          <w:sz w:val="28"/>
          <w:szCs w:val="28"/>
        </w:rPr>
        <w:t xml:space="preserve"> Marianne</w:t>
      </w:r>
    </w:p>
    <w:p w14:paraId="48F3D1F3" w14:textId="77777777" w:rsidR="00706FF2" w:rsidRPr="004805D4" w:rsidRDefault="00706FF2" w:rsidP="004805D4">
      <w:pPr>
        <w:widowControl w:val="0"/>
        <w:spacing w:line="285" w:lineRule="auto"/>
        <w:ind w:left="1416" w:firstLine="708"/>
        <w:rPr>
          <w:b/>
          <w:bCs/>
          <w:sz w:val="28"/>
          <w:szCs w:val="28"/>
        </w:rPr>
      </w:pPr>
      <w:r w:rsidRPr="004805D4">
        <w:rPr>
          <w:b/>
          <w:bCs/>
          <w:sz w:val="28"/>
          <w:szCs w:val="28"/>
        </w:rPr>
        <w:t xml:space="preserve">Roulement 2 / MARDI et VENDREDI </w:t>
      </w:r>
      <w:r w:rsidRPr="004805D4">
        <w:rPr>
          <w:b/>
          <w:bCs/>
          <w:sz w:val="28"/>
          <w:szCs w:val="28"/>
        </w:rPr>
        <w:tab/>
        <w:t xml:space="preserve">Mme </w:t>
      </w:r>
      <w:proofErr w:type="spellStart"/>
      <w:r w:rsidRPr="004805D4">
        <w:rPr>
          <w:b/>
          <w:bCs/>
          <w:sz w:val="28"/>
          <w:szCs w:val="28"/>
        </w:rPr>
        <w:t>Jetter</w:t>
      </w:r>
      <w:proofErr w:type="spellEnd"/>
      <w:r w:rsidRPr="004805D4">
        <w:rPr>
          <w:b/>
          <w:bCs/>
          <w:sz w:val="28"/>
          <w:szCs w:val="28"/>
        </w:rPr>
        <w:t xml:space="preserve"> Joanna</w:t>
      </w:r>
    </w:p>
    <w:p w14:paraId="4CCA3503" w14:textId="77777777" w:rsidR="00706FF2" w:rsidRPr="004805D4" w:rsidRDefault="00706FF2" w:rsidP="00706FF2">
      <w:pPr>
        <w:widowControl w:val="0"/>
        <w:spacing w:line="285" w:lineRule="auto"/>
        <w:rPr>
          <w:b/>
          <w:bCs/>
          <w:u w:val="single"/>
        </w:rPr>
      </w:pPr>
    </w:p>
    <w:p w14:paraId="6C85E5FE" w14:textId="77777777" w:rsidR="004805D4" w:rsidRPr="004805D4" w:rsidRDefault="00706FF2" w:rsidP="000F3DA7">
      <w:pPr>
        <w:pStyle w:val="Paragraphedeliste"/>
        <w:widowControl w:val="0"/>
        <w:numPr>
          <w:ilvl w:val="0"/>
          <w:numId w:val="10"/>
        </w:numPr>
        <w:spacing w:line="285" w:lineRule="auto"/>
        <w:rPr>
          <w:sz w:val="28"/>
          <w:szCs w:val="28"/>
        </w:rPr>
      </w:pPr>
      <w:r w:rsidRPr="004805D4">
        <w:rPr>
          <w:b/>
          <w:bCs/>
          <w:sz w:val="28"/>
          <w:szCs w:val="28"/>
        </w:rPr>
        <w:t xml:space="preserve">Toutes les salles sont susceptibles d’accueillir un cas suspect </w:t>
      </w:r>
      <w:r w:rsidR="004805D4" w:rsidRPr="004805D4">
        <w:rPr>
          <w:b/>
          <w:bCs/>
          <w:sz w:val="28"/>
          <w:szCs w:val="28"/>
        </w:rPr>
        <w:t xml:space="preserve">de </w:t>
      </w:r>
      <w:proofErr w:type="spellStart"/>
      <w:r w:rsidRPr="004805D4">
        <w:rPr>
          <w:b/>
          <w:bCs/>
          <w:sz w:val="28"/>
          <w:szCs w:val="28"/>
        </w:rPr>
        <w:t>Covid</w:t>
      </w:r>
      <w:proofErr w:type="spellEnd"/>
      <w:r w:rsidRPr="004805D4">
        <w:rPr>
          <w:b/>
          <w:bCs/>
          <w:sz w:val="28"/>
          <w:szCs w:val="28"/>
        </w:rPr>
        <w:t>.</w:t>
      </w:r>
      <w:r w:rsidRPr="004805D4">
        <w:rPr>
          <w:sz w:val="28"/>
          <w:szCs w:val="28"/>
        </w:rPr>
        <w:t xml:space="preserve"> </w:t>
      </w:r>
    </w:p>
    <w:p w14:paraId="79522D1B" w14:textId="77777777" w:rsidR="004805D4" w:rsidRPr="004805D4" w:rsidRDefault="00706FF2" w:rsidP="004805D4">
      <w:pPr>
        <w:pStyle w:val="Paragraphedeliste"/>
        <w:widowControl w:val="0"/>
        <w:spacing w:line="285" w:lineRule="auto"/>
        <w:ind w:left="0"/>
      </w:pPr>
      <w:r w:rsidRPr="004805D4">
        <w:t xml:space="preserve">Le bureau de la directrice pourrait cependant accueillir l’élève (téléphone). </w:t>
      </w:r>
    </w:p>
    <w:p w14:paraId="046096D9" w14:textId="67D534A9" w:rsidR="00706FF2" w:rsidRPr="004805D4" w:rsidRDefault="00706FF2" w:rsidP="004805D4">
      <w:pPr>
        <w:pStyle w:val="Paragraphedeliste"/>
        <w:widowControl w:val="0"/>
        <w:spacing w:line="285" w:lineRule="auto"/>
        <w:ind w:left="0"/>
      </w:pPr>
      <w:r w:rsidRPr="004805D4">
        <w:t xml:space="preserve">Pour que les enseignants référents </w:t>
      </w:r>
      <w:proofErr w:type="spellStart"/>
      <w:r w:rsidRPr="004805D4">
        <w:t>Covid</w:t>
      </w:r>
      <w:proofErr w:type="spellEnd"/>
      <w:r w:rsidRPr="004805D4">
        <w:t xml:space="preserve"> accèdent facilement à toutes les salles de l’école, un passe sera mis à leur disposition. </w:t>
      </w:r>
    </w:p>
    <w:p w14:paraId="0887C5BF" w14:textId="77777777" w:rsidR="00706FF2" w:rsidRPr="002C5A40" w:rsidRDefault="00706FF2" w:rsidP="00706FF2">
      <w:pPr>
        <w:widowControl w:val="0"/>
        <w:spacing w:line="285" w:lineRule="auto"/>
        <w:ind w:left="360"/>
        <w:rPr>
          <w:b/>
          <w:bCs/>
          <w:sz w:val="16"/>
          <w:szCs w:val="16"/>
          <w:u w:val="single"/>
        </w:rPr>
      </w:pPr>
    </w:p>
    <w:p w14:paraId="76BBF989" w14:textId="77777777" w:rsidR="00706FF2" w:rsidRPr="004805D4" w:rsidRDefault="00706FF2" w:rsidP="00706FF2">
      <w:pPr>
        <w:widowControl w:val="0"/>
        <w:spacing w:line="285" w:lineRule="auto"/>
        <w:ind w:left="720"/>
        <w:rPr>
          <w:b/>
          <w:bCs/>
          <w:u w:val="single"/>
        </w:rPr>
      </w:pPr>
    </w:p>
    <w:p w14:paraId="56D6BF1F" w14:textId="052C3C01" w:rsidR="000F3DA7" w:rsidRDefault="000F3DA7" w:rsidP="000F3DA7">
      <w:pPr>
        <w:pStyle w:val="Paragraphedeliste"/>
        <w:widowControl w:val="0"/>
        <w:numPr>
          <w:ilvl w:val="0"/>
          <w:numId w:val="10"/>
        </w:numPr>
        <w:spacing w:line="285" w:lineRule="auto"/>
        <w:rPr>
          <w:b/>
          <w:bCs/>
          <w:sz w:val="28"/>
          <w:szCs w:val="28"/>
        </w:rPr>
      </w:pPr>
      <w:r w:rsidRPr="004805D4">
        <w:rPr>
          <w:b/>
          <w:bCs/>
          <w:sz w:val="28"/>
          <w:szCs w:val="28"/>
          <w:u w:val="single"/>
        </w:rPr>
        <w:t>Conduite à tenir</w:t>
      </w:r>
      <w:r w:rsidRPr="004805D4">
        <w:rPr>
          <w:b/>
          <w:bCs/>
          <w:sz w:val="28"/>
          <w:szCs w:val="28"/>
        </w:rPr>
        <w:t xml:space="preserve"> :</w:t>
      </w:r>
    </w:p>
    <w:p w14:paraId="0D06A58B" w14:textId="77777777" w:rsidR="002C5A40" w:rsidRPr="002C5A40" w:rsidRDefault="002C5A40" w:rsidP="002C5A40">
      <w:pPr>
        <w:pStyle w:val="Paragraphedeliste"/>
        <w:widowControl w:val="0"/>
        <w:spacing w:line="285" w:lineRule="auto"/>
        <w:ind w:left="360"/>
        <w:rPr>
          <w:b/>
          <w:bCs/>
          <w:sz w:val="16"/>
          <w:szCs w:val="16"/>
        </w:rPr>
      </w:pPr>
    </w:p>
    <w:p w14:paraId="595572DA" w14:textId="28DC5251" w:rsidR="004805D4" w:rsidRDefault="004805D4" w:rsidP="000F3DA7">
      <w:pPr>
        <w:widowControl w:val="0"/>
        <w:spacing w:line="285" w:lineRule="auto"/>
        <w:rPr>
          <w:i/>
          <w:iCs/>
        </w:rPr>
      </w:pPr>
      <w:r w:rsidRPr="004805D4">
        <w:rPr>
          <w:i/>
          <w:iCs/>
        </w:rPr>
        <w:t>Penser à récupérer la malle « CAS COVID ».</w:t>
      </w:r>
    </w:p>
    <w:p w14:paraId="274EAC25" w14:textId="77777777" w:rsidR="002C5A40" w:rsidRPr="002C5A40" w:rsidRDefault="002C5A40" w:rsidP="000F3DA7">
      <w:pPr>
        <w:widowControl w:val="0"/>
        <w:spacing w:line="285" w:lineRule="auto"/>
        <w:rPr>
          <w:i/>
          <w:iCs/>
          <w:sz w:val="16"/>
          <w:szCs w:val="16"/>
        </w:rPr>
      </w:pPr>
    </w:p>
    <w:p w14:paraId="6BB8F222" w14:textId="102EBC32" w:rsidR="00706FF2" w:rsidRDefault="000F3DA7" w:rsidP="004805D4">
      <w:pPr>
        <w:pStyle w:val="Paragraphedeliste"/>
        <w:widowControl w:val="0"/>
        <w:numPr>
          <w:ilvl w:val="0"/>
          <w:numId w:val="11"/>
        </w:numPr>
        <w:spacing w:line="285" w:lineRule="auto"/>
        <w:rPr>
          <w:b/>
          <w:bCs/>
          <w:sz w:val="28"/>
          <w:szCs w:val="28"/>
        </w:rPr>
      </w:pPr>
      <w:r w:rsidRPr="002C5A40">
        <w:rPr>
          <w:b/>
          <w:bCs/>
          <w:sz w:val="28"/>
          <w:szCs w:val="28"/>
        </w:rPr>
        <w:t>Isolement immédiat de l'élève avec un masque ;</w:t>
      </w:r>
      <w:r w:rsidR="004805D4" w:rsidRPr="002C5A40">
        <w:rPr>
          <w:b/>
          <w:bCs/>
          <w:sz w:val="28"/>
          <w:szCs w:val="28"/>
        </w:rPr>
        <w:t xml:space="preserve"> </w:t>
      </w:r>
    </w:p>
    <w:p w14:paraId="6BF678D8" w14:textId="77777777" w:rsidR="002C5A40" w:rsidRPr="002C5A40" w:rsidRDefault="002C5A40" w:rsidP="002C5A40">
      <w:pPr>
        <w:pStyle w:val="Paragraphedeliste"/>
        <w:widowControl w:val="0"/>
        <w:spacing w:line="285" w:lineRule="auto"/>
        <w:rPr>
          <w:b/>
          <w:bCs/>
          <w:sz w:val="16"/>
          <w:szCs w:val="16"/>
        </w:rPr>
      </w:pPr>
    </w:p>
    <w:p w14:paraId="4076B832" w14:textId="6986D686" w:rsidR="004805D4" w:rsidRDefault="000F3DA7" w:rsidP="004805D4">
      <w:pPr>
        <w:pStyle w:val="Paragraphedeliste"/>
        <w:widowControl w:val="0"/>
        <w:numPr>
          <w:ilvl w:val="0"/>
          <w:numId w:val="11"/>
        </w:numPr>
        <w:spacing w:line="285" w:lineRule="auto"/>
        <w:rPr>
          <w:b/>
          <w:bCs/>
          <w:sz w:val="28"/>
          <w:szCs w:val="28"/>
        </w:rPr>
      </w:pPr>
      <w:r w:rsidRPr="002C5A40">
        <w:rPr>
          <w:b/>
          <w:bCs/>
          <w:sz w:val="28"/>
          <w:szCs w:val="28"/>
        </w:rPr>
        <w:t>Port de gants + masques</w:t>
      </w:r>
      <w:r w:rsidR="002C5A40">
        <w:rPr>
          <w:b/>
          <w:bCs/>
          <w:sz w:val="28"/>
          <w:szCs w:val="28"/>
        </w:rPr>
        <w:t> ;</w:t>
      </w:r>
    </w:p>
    <w:p w14:paraId="74E0CDC9" w14:textId="77777777" w:rsidR="002C5A40" w:rsidRPr="002C5A40" w:rsidRDefault="002C5A40" w:rsidP="002C5A40">
      <w:pPr>
        <w:widowControl w:val="0"/>
        <w:spacing w:line="285" w:lineRule="auto"/>
        <w:rPr>
          <w:b/>
          <w:bCs/>
          <w:sz w:val="16"/>
          <w:szCs w:val="16"/>
        </w:rPr>
      </w:pPr>
    </w:p>
    <w:p w14:paraId="6FE0CDBE" w14:textId="35DED3F9" w:rsidR="004805D4" w:rsidRPr="004805D4" w:rsidRDefault="004805D4" w:rsidP="004805D4">
      <w:pPr>
        <w:widowControl w:val="0"/>
        <w:spacing w:line="285" w:lineRule="auto"/>
        <w:rPr>
          <w:i/>
          <w:iCs/>
        </w:rPr>
      </w:pPr>
      <w:r w:rsidRPr="004805D4">
        <w:rPr>
          <w:i/>
          <w:iCs/>
        </w:rPr>
        <w:t>Penser à bien aérer la pièce d’accueil (les fenêtres seront grandes ouvertes).</w:t>
      </w:r>
    </w:p>
    <w:p w14:paraId="1E41DE13" w14:textId="08CBF064" w:rsidR="004805D4" w:rsidRDefault="004805D4" w:rsidP="004805D4">
      <w:pPr>
        <w:widowControl w:val="0"/>
        <w:spacing w:line="285" w:lineRule="auto"/>
        <w:rPr>
          <w:i/>
          <w:iCs/>
        </w:rPr>
      </w:pPr>
      <w:r w:rsidRPr="004805D4">
        <w:rPr>
          <w:i/>
          <w:iCs/>
        </w:rPr>
        <w:t>Main courante + stylo (à disposition).</w:t>
      </w:r>
    </w:p>
    <w:p w14:paraId="12D1D9AA" w14:textId="77777777" w:rsidR="002C5A40" w:rsidRPr="002C5A40" w:rsidRDefault="002C5A40" w:rsidP="004805D4">
      <w:pPr>
        <w:widowControl w:val="0"/>
        <w:spacing w:line="285" w:lineRule="auto"/>
        <w:rPr>
          <w:i/>
          <w:iCs/>
          <w:sz w:val="16"/>
          <w:szCs w:val="16"/>
        </w:rPr>
      </w:pPr>
    </w:p>
    <w:p w14:paraId="5D8DE2E3" w14:textId="1797FE1E" w:rsidR="000F3DA7" w:rsidRDefault="000F3DA7" w:rsidP="004805D4">
      <w:pPr>
        <w:pStyle w:val="Paragraphedeliste"/>
        <w:widowControl w:val="0"/>
        <w:numPr>
          <w:ilvl w:val="0"/>
          <w:numId w:val="11"/>
        </w:numPr>
        <w:spacing w:line="285" w:lineRule="auto"/>
        <w:rPr>
          <w:i/>
          <w:iCs/>
        </w:rPr>
      </w:pPr>
      <w:r w:rsidRPr="002C5A40">
        <w:rPr>
          <w:b/>
          <w:bCs/>
          <w:sz w:val="28"/>
          <w:szCs w:val="28"/>
        </w:rPr>
        <w:t>Prise de température</w:t>
      </w:r>
      <w:r w:rsidR="002C5A40">
        <w:rPr>
          <w:b/>
          <w:bCs/>
          <w:sz w:val="28"/>
          <w:szCs w:val="28"/>
        </w:rPr>
        <w:t> ;</w:t>
      </w:r>
      <w:r w:rsidRPr="004805D4">
        <w:t xml:space="preserve"> </w:t>
      </w:r>
      <w:r w:rsidRPr="004805D4">
        <w:rPr>
          <w:i/>
          <w:iCs/>
        </w:rPr>
        <w:t>Penser à désinfecter le thermomètre, après utilisation.</w:t>
      </w:r>
    </w:p>
    <w:p w14:paraId="3CFC7095" w14:textId="77777777" w:rsidR="002C5A40" w:rsidRPr="002C5A40" w:rsidRDefault="002C5A40" w:rsidP="002C5A40">
      <w:pPr>
        <w:pStyle w:val="Paragraphedeliste"/>
        <w:widowControl w:val="0"/>
        <w:spacing w:line="285" w:lineRule="auto"/>
        <w:rPr>
          <w:i/>
          <w:iCs/>
          <w:sz w:val="16"/>
          <w:szCs w:val="16"/>
        </w:rPr>
      </w:pPr>
    </w:p>
    <w:p w14:paraId="6CE99B6F" w14:textId="25460064" w:rsidR="004805D4" w:rsidRDefault="004805D4" w:rsidP="004805D4">
      <w:pPr>
        <w:pStyle w:val="Paragraphedeliste"/>
        <w:widowControl w:val="0"/>
        <w:numPr>
          <w:ilvl w:val="0"/>
          <w:numId w:val="11"/>
        </w:numPr>
        <w:spacing w:line="285" w:lineRule="auto"/>
        <w:rPr>
          <w:b/>
          <w:bCs/>
          <w:sz w:val="28"/>
          <w:szCs w:val="28"/>
        </w:rPr>
      </w:pPr>
      <w:r w:rsidRPr="002C5A40">
        <w:rPr>
          <w:b/>
          <w:bCs/>
          <w:sz w:val="28"/>
          <w:szCs w:val="28"/>
        </w:rPr>
        <w:t>Appel sans délai des parents responsables légaux pour qu'ils viennent chercher l'élève en respectant les gestes barrière</w:t>
      </w:r>
      <w:r w:rsidR="002C5A40">
        <w:rPr>
          <w:b/>
          <w:bCs/>
          <w:sz w:val="28"/>
          <w:szCs w:val="28"/>
        </w:rPr>
        <w:t> ;</w:t>
      </w:r>
    </w:p>
    <w:p w14:paraId="0989B6B3" w14:textId="77777777" w:rsidR="002C5A40" w:rsidRPr="002C5A40" w:rsidRDefault="002C5A40" w:rsidP="002C5A40">
      <w:pPr>
        <w:widowControl w:val="0"/>
        <w:spacing w:line="285" w:lineRule="auto"/>
        <w:rPr>
          <w:b/>
          <w:bCs/>
          <w:sz w:val="16"/>
          <w:szCs w:val="16"/>
        </w:rPr>
      </w:pPr>
    </w:p>
    <w:p w14:paraId="4F309F0F" w14:textId="77777777" w:rsidR="000F3DA7" w:rsidRPr="004805D4" w:rsidRDefault="000F3DA7" w:rsidP="000F3DA7">
      <w:pPr>
        <w:widowControl w:val="0"/>
        <w:spacing w:line="285" w:lineRule="auto"/>
        <w:rPr>
          <w:i/>
          <w:iCs/>
        </w:rPr>
      </w:pPr>
      <w:r w:rsidRPr="004805D4">
        <w:rPr>
          <w:i/>
          <w:iCs/>
        </w:rPr>
        <w:t xml:space="preserve">Penser à signaler à l’agent d’entretien la désinfection des lieux(fréquentés) à effectuer (après le départ du cas suspect). </w:t>
      </w:r>
    </w:p>
    <w:p w14:paraId="1346312E" w14:textId="689AC97E" w:rsidR="00DC3838" w:rsidRDefault="000F3DA7" w:rsidP="002C5A40">
      <w:pPr>
        <w:widowControl w:val="0"/>
        <w:spacing w:line="285" w:lineRule="auto"/>
        <w:rPr>
          <w:sz w:val="20"/>
          <w:szCs w:val="20"/>
        </w:rPr>
      </w:pPr>
      <w:r w:rsidRPr="004805D4">
        <w:rPr>
          <w:i/>
          <w:iCs/>
        </w:rPr>
        <w:t>Penser à Indiquer les numéros de l’IEN et de l’infirmière scolaire dans la malle prévue à cet effet.</w:t>
      </w:r>
    </w:p>
    <w:p w14:paraId="5D2E328E" w14:textId="50566640" w:rsidR="00DC3838" w:rsidRDefault="00DC3838">
      <w:pPr>
        <w:rPr>
          <w:sz w:val="20"/>
          <w:szCs w:val="20"/>
        </w:rPr>
      </w:pPr>
    </w:p>
    <w:p w14:paraId="1D9D77F9" w14:textId="3D105350" w:rsidR="00DC3838" w:rsidRDefault="00DC3838">
      <w:pPr>
        <w:rPr>
          <w:sz w:val="20"/>
          <w:szCs w:val="20"/>
        </w:rPr>
      </w:pPr>
    </w:p>
    <w:p w14:paraId="5C7938AF" w14:textId="311EE385" w:rsidR="00DC3838" w:rsidRPr="00105EA1" w:rsidRDefault="00105EA1">
      <w:pPr>
        <w:rPr>
          <w:sz w:val="28"/>
          <w:szCs w:val="28"/>
        </w:rPr>
      </w:pPr>
      <w:r w:rsidRPr="00105EA1">
        <w:rPr>
          <w:sz w:val="28"/>
          <w:szCs w:val="28"/>
        </w:rPr>
        <w:lastRenderedPageBreak/>
        <w:t>Et après,</w:t>
      </w:r>
    </w:p>
    <w:p w14:paraId="4FCE162F" w14:textId="3035D893" w:rsidR="00DC3838" w:rsidRPr="00105EA1" w:rsidRDefault="00DC3838">
      <w:pPr>
        <w:rPr>
          <w:sz w:val="28"/>
          <w:szCs w:val="28"/>
        </w:rPr>
      </w:pPr>
    </w:p>
    <w:p w14:paraId="28637FF8" w14:textId="65F39970" w:rsidR="00DC3838" w:rsidRDefault="00105EA1" w:rsidP="00105EA1">
      <w:pPr>
        <w:spacing w:after="160" w:line="259" w:lineRule="auto"/>
        <w:rPr>
          <w:rFonts w:ascii="Calibri" w:eastAsia="Calibri" w:hAnsi="Calibri"/>
          <w:b/>
          <w:bCs/>
          <w:sz w:val="28"/>
          <w:szCs w:val="28"/>
          <w:lang w:eastAsia="en-US"/>
        </w:rPr>
      </w:pPr>
      <w:r w:rsidRPr="00105EA1">
        <w:rPr>
          <w:rFonts w:ascii="Calibri" w:eastAsia="Calibri" w:hAnsi="Calibri"/>
          <w:b/>
          <w:bCs/>
          <w:sz w:val="28"/>
          <w:szCs w:val="28"/>
          <w:lang w:eastAsia="en-US"/>
        </w:rPr>
        <w:t>(D</w:t>
      </w:r>
      <w:r w:rsidR="00DC3838" w:rsidRPr="00105EA1">
        <w:rPr>
          <w:rFonts w:ascii="Calibri" w:eastAsia="Calibri" w:hAnsi="Calibri"/>
          <w:b/>
          <w:bCs/>
          <w:sz w:val="28"/>
          <w:szCs w:val="28"/>
          <w:lang w:eastAsia="en-US"/>
        </w:rPr>
        <w:t>es précisions</w:t>
      </w:r>
      <w:r w:rsidRPr="00105EA1">
        <w:rPr>
          <w:rFonts w:ascii="Calibri" w:eastAsia="Calibri" w:hAnsi="Calibri"/>
          <w:b/>
          <w:bCs/>
          <w:sz w:val="28"/>
          <w:szCs w:val="28"/>
          <w:lang w:eastAsia="en-US"/>
        </w:rPr>
        <w:t>)</w:t>
      </w:r>
    </w:p>
    <w:p w14:paraId="4D525965" w14:textId="77777777" w:rsidR="00105EA1" w:rsidRPr="00105EA1" w:rsidRDefault="00105EA1" w:rsidP="00105EA1">
      <w:pPr>
        <w:spacing w:after="160" w:line="259" w:lineRule="auto"/>
        <w:rPr>
          <w:rFonts w:ascii="Calibri" w:eastAsia="Calibri" w:hAnsi="Calibri"/>
          <w:b/>
          <w:bCs/>
          <w:sz w:val="28"/>
          <w:szCs w:val="28"/>
          <w:lang w:eastAsia="en-US"/>
        </w:rPr>
      </w:pPr>
    </w:p>
    <w:p w14:paraId="036CC774" w14:textId="40E51B5A" w:rsidR="00105EA1" w:rsidRDefault="00DC3838" w:rsidP="00105EA1">
      <w:pPr>
        <w:pStyle w:val="Paragraphedeliste"/>
        <w:widowControl w:val="0"/>
        <w:numPr>
          <w:ilvl w:val="0"/>
          <w:numId w:val="9"/>
        </w:numPr>
        <w:spacing w:line="285" w:lineRule="auto"/>
        <w:rPr>
          <w:rFonts w:ascii="Calibri" w:eastAsia="Calibri" w:hAnsi="Calibri"/>
          <w:sz w:val="28"/>
          <w:szCs w:val="28"/>
          <w:lang w:eastAsia="en-US"/>
        </w:rPr>
      </w:pPr>
      <w:r w:rsidRPr="00105EA1">
        <w:rPr>
          <w:rFonts w:ascii="Calibri" w:eastAsia="Calibri" w:hAnsi="Calibri"/>
          <w:b/>
          <w:bCs/>
          <w:sz w:val="28"/>
          <w:szCs w:val="28"/>
          <w:u w:val="single"/>
          <w:lang w:eastAsia="en-US"/>
        </w:rPr>
        <w:t>Face à un cas suspect</w:t>
      </w:r>
      <w:r w:rsidRPr="00105EA1">
        <w:rPr>
          <w:rFonts w:ascii="Calibri" w:eastAsia="Calibri" w:hAnsi="Calibri"/>
          <w:b/>
          <w:bCs/>
          <w:sz w:val="28"/>
          <w:szCs w:val="28"/>
          <w:lang w:eastAsia="en-US"/>
        </w:rPr>
        <w:t> :</w:t>
      </w:r>
      <w:r w:rsidRPr="00105EA1">
        <w:rPr>
          <w:rFonts w:ascii="Calibri" w:eastAsia="Calibri" w:hAnsi="Calibri"/>
          <w:sz w:val="28"/>
          <w:szCs w:val="28"/>
          <w:lang w:eastAsia="en-US"/>
        </w:rPr>
        <w:t xml:space="preserve"> tout élève ou personnel, fréquentant une école et présentant des</w:t>
      </w:r>
      <w:r w:rsidR="00105EA1">
        <w:rPr>
          <w:rFonts w:ascii="Calibri" w:eastAsia="Calibri" w:hAnsi="Calibri"/>
          <w:sz w:val="28"/>
          <w:szCs w:val="28"/>
          <w:lang w:eastAsia="en-US"/>
        </w:rPr>
        <w:t xml:space="preserve"> </w:t>
      </w:r>
    </w:p>
    <w:p w14:paraId="0C310777" w14:textId="58D2D855" w:rsidR="00DC3838" w:rsidRPr="00105EA1" w:rsidRDefault="00DC3838" w:rsidP="00105EA1">
      <w:pPr>
        <w:widowControl w:val="0"/>
        <w:spacing w:line="285" w:lineRule="auto"/>
        <w:rPr>
          <w:rFonts w:ascii="Calibri" w:eastAsia="Calibri" w:hAnsi="Calibri"/>
          <w:sz w:val="28"/>
          <w:szCs w:val="28"/>
          <w:lang w:eastAsia="en-US"/>
        </w:rPr>
      </w:pPr>
      <w:r w:rsidRPr="00105EA1">
        <w:rPr>
          <w:rFonts w:ascii="Calibri" w:eastAsia="Calibri" w:hAnsi="Calibri"/>
          <w:sz w:val="28"/>
          <w:szCs w:val="28"/>
          <w:lang w:eastAsia="en-US"/>
        </w:rPr>
        <w:t xml:space="preserve"> symptômes cliniques évocateurs du COVID 19, ou ayant reçu une prescription de tests. Dans ces cas, les inspecteurs (IEN) doivent être informés par </w:t>
      </w:r>
      <w:r w:rsidR="00105EA1">
        <w:rPr>
          <w:rFonts w:ascii="Calibri" w:eastAsia="Calibri" w:hAnsi="Calibri"/>
          <w:sz w:val="28"/>
          <w:szCs w:val="28"/>
          <w:lang w:eastAsia="en-US"/>
        </w:rPr>
        <w:t>l’école/</w:t>
      </w:r>
      <w:r w:rsidRPr="00105EA1">
        <w:rPr>
          <w:rFonts w:ascii="Calibri" w:eastAsia="Calibri" w:hAnsi="Calibri"/>
          <w:sz w:val="28"/>
          <w:szCs w:val="28"/>
          <w:lang w:eastAsia="en-US"/>
        </w:rPr>
        <w:t>le directeur ou par la mairie.</w:t>
      </w:r>
    </w:p>
    <w:p w14:paraId="4FF826D0" w14:textId="77777777" w:rsidR="00DC3838" w:rsidRPr="00105EA1" w:rsidRDefault="00DC3838" w:rsidP="00DC3838">
      <w:pPr>
        <w:numPr>
          <w:ilvl w:val="0"/>
          <w:numId w:val="3"/>
        </w:numPr>
        <w:spacing w:after="160" w:line="259" w:lineRule="auto"/>
        <w:contextualSpacing/>
        <w:rPr>
          <w:rFonts w:ascii="Calibri" w:eastAsia="Calibri" w:hAnsi="Calibri"/>
          <w:b/>
          <w:bCs/>
          <w:sz w:val="28"/>
          <w:szCs w:val="28"/>
          <w:lang w:eastAsia="en-US"/>
        </w:rPr>
      </w:pPr>
      <w:r w:rsidRPr="00105EA1">
        <w:rPr>
          <w:rFonts w:ascii="Calibri" w:eastAsia="Calibri" w:hAnsi="Calibri"/>
          <w:b/>
          <w:bCs/>
          <w:sz w:val="28"/>
          <w:szCs w:val="28"/>
          <w:lang w:eastAsia="en-US"/>
        </w:rPr>
        <w:t>Sur place (pour les enseignants) :</w:t>
      </w:r>
    </w:p>
    <w:p w14:paraId="7DF5D772" w14:textId="77777777" w:rsidR="00DC3838" w:rsidRPr="00105EA1" w:rsidRDefault="00DC3838" w:rsidP="00105EA1">
      <w:pPr>
        <w:pStyle w:val="Paragraphedeliste"/>
        <w:numPr>
          <w:ilvl w:val="0"/>
          <w:numId w:val="6"/>
        </w:numPr>
        <w:spacing w:after="160" w:line="259" w:lineRule="auto"/>
        <w:rPr>
          <w:rFonts w:ascii="Calibri" w:eastAsia="Calibri" w:hAnsi="Calibri"/>
          <w:sz w:val="28"/>
          <w:szCs w:val="28"/>
          <w:lang w:eastAsia="en-US"/>
        </w:rPr>
      </w:pPr>
      <w:r w:rsidRPr="00105EA1">
        <w:rPr>
          <w:rFonts w:ascii="Calibri" w:eastAsia="Calibri" w:hAnsi="Calibri"/>
          <w:b/>
          <w:bCs/>
          <w:sz w:val="28"/>
          <w:szCs w:val="28"/>
          <w:lang w:eastAsia="en-US"/>
        </w:rPr>
        <w:t xml:space="preserve">Isolement de l’enfant ou de l’adulte avec rappel de la procédure à suivre : éviter les contacts, retour au domicile </w:t>
      </w:r>
      <w:r w:rsidRPr="00105EA1">
        <w:rPr>
          <w:rFonts w:ascii="Calibri" w:eastAsia="Calibri" w:hAnsi="Calibri"/>
          <w:sz w:val="28"/>
          <w:szCs w:val="28"/>
          <w:lang w:eastAsia="en-US"/>
        </w:rPr>
        <w:t>et consultation du médecin traitant qui décidera de la réalisation d’un test de dépistage dans un centre …</w:t>
      </w:r>
    </w:p>
    <w:p w14:paraId="5B57211B" w14:textId="77777777" w:rsidR="00DC3838" w:rsidRPr="00105EA1" w:rsidRDefault="00DC3838" w:rsidP="00DC3838">
      <w:pPr>
        <w:numPr>
          <w:ilvl w:val="0"/>
          <w:numId w:val="6"/>
        </w:numPr>
        <w:spacing w:after="160" w:line="259" w:lineRule="auto"/>
        <w:contextualSpacing/>
        <w:rPr>
          <w:rFonts w:ascii="Calibri" w:eastAsia="Calibri" w:hAnsi="Calibri"/>
          <w:b/>
          <w:bCs/>
          <w:sz w:val="28"/>
          <w:szCs w:val="28"/>
          <w:lang w:eastAsia="en-US"/>
        </w:rPr>
      </w:pPr>
      <w:r w:rsidRPr="00105EA1">
        <w:rPr>
          <w:rFonts w:ascii="Calibri" w:eastAsia="Calibri" w:hAnsi="Calibri"/>
          <w:b/>
          <w:bCs/>
          <w:sz w:val="28"/>
          <w:szCs w:val="28"/>
          <w:lang w:eastAsia="en-US"/>
        </w:rPr>
        <w:t>Suivi strict des gestes barrières et application du protocole sanitaire relatif au fonctionnement des écoles.</w:t>
      </w:r>
    </w:p>
    <w:p w14:paraId="389DE9D7" w14:textId="77777777" w:rsidR="00DC3838" w:rsidRPr="00105EA1" w:rsidRDefault="00DC3838" w:rsidP="00DC3838">
      <w:pPr>
        <w:numPr>
          <w:ilvl w:val="0"/>
          <w:numId w:val="3"/>
        </w:numPr>
        <w:spacing w:after="160" w:line="259" w:lineRule="auto"/>
        <w:contextualSpacing/>
        <w:rPr>
          <w:rFonts w:ascii="Calibri" w:eastAsia="Calibri" w:hAnsi="Calibri"/>
          <w:sz w:val="28"/>
          <w:szCs w:val="28"/>
          <w:lang w:eastAsia="en-US"/>
        </w:rPr>
      </w:pPr>
      <w:r w:rsidRPr="00105EA1">
        <w:rPr>
          <w:rFonts w:ascii="Calibri" w:eastAsia="Calibri" w:hAnsi="Calibri"/>
          <w:sz w:val="28"/>
          <w:szCs w:val="28"/>
          <w:lang w:eastAsia="en-US"/>
        </w:rPr>
        <w:t>Signalement aux autorités académiques et sanitaires : le DASEN (ou son cabinet), puis le médecin conseiller technique du département, également les services de la direction de l’ARS.</w:t>
      </w:r>
    </w:p>
    <w:p w14:paraId="1D20BF90" w14:textId="77777777" w:rsidR="00DC3838" w:rsidRPr="00105EA1" w:rsidRDefault="00DC3838" w:rsidP="00DC3838">
      <w:pPr>
        <w:spacing w:after="160" w:line="259" w:lineRule="auto"/>
        <w:ind w:left="360"/>
        <w:contextualSpacing/>
        <w:rPr>
          <w:rFonts w:ascii="Calibri" w:eastAsia="Calibri" w:hAnsi="Calibri"/>
          <w:sz w:val="28"/>
          <w:szCs w:val="28"/>
          <w:lang w:eastAsia="en-US"/>
        </w:rPr>
      </w:pPr>
    </w:p>
    <w:p w14:paraId="0C61C4B8" w14:textId="77777777" w:rsidR="00DC3838" w:rsidRPr="00105EA1" w:rsidRDefault="00DC3838" w:rsidP="00DC3838">
      <w:pPr>
        <w:numPr>
          <w:ilvl w:val="0"/>
          <w:numId w:val="7"/>
        </w:numPr>
        <w:spacing w:after="160" w:line="259" w:lineRule="auto"/>
        <w:contextualSpacing/>
        <w:rPr>
          <w:rFonts w:ascii="Calibri" w:eastAsia="Calibri" w:hAnsi="Calibri"/>
          <w:b/>
          <w:bCs/>
          <w:sz w:val="28"/>
          <w:szCs w:val="28"/>
          <w:u w:val="single"/>
          <w:lang w:eastAsia="en-US"/>
        </w:rPr>
      </w:pPr>
      <w:r w:rsidRPr="00105EA1">
        <w:rPr>
          <w:rFonts w:ascii="Calibri" w:eastAsia="Calibri" w:hAnsi="Calibri"/>
          <w:b/>
          <w:bCs/>
          <w:sz w:val="28"/>
          <w:szCs w:val="28"/>
          <w:u w:val="single"/>
          <w:lang w:eastAsia="en-US"/>
        </w:rPr>
        <w:t>A ce stade, toute communication officielle aux familles est proscrite.</w:t>
      </w:r>
    </w:p>
    <w:p w14:paraId="1DC46C4F" w14:textId="77777777" w:rsidR="00DC3838" w:rsidRPr="00105EA1" w:rsidRDefault="00DC3838" w:rsidP="00DC3838">
      <w:pPr>
        <w:spacing w:after="160" w:line="259" w:lineRule="auto"/>
        <w:rPr>
          <w:rFonts w:ascii="Calibri" w:eastAsia="Calibri" w:hAnsi="Calibri"/>
          <w:sz w:val="28"/>
          <w:szCs w:val="28"/>
          <w:lang w:eastAsia="en-US"/>
        </w:rPr>
      </w:pPr>
      <w:r w:rsidRPr="00105EA1">
        <w:rPr>
          <w:rFonts w:ascii="Calibri" w:eastAsia="Calibri" w:hAnsi="Calibri"/>
          <w:sz w:val="28"/>
          <w:szCs w:val="28"/>
          <w:lang w:eastAsia="en-US"/>
        </w:rPr>
        <w:t xml:space="preserve">…Si cela est nécessaire, au vu des éléments portés à la connaissance du DASEN, celui-ci peut demander à l’IEN et à un médecin de l’Education Nationale de se rendre sur place, éventuellement accompagnés d’un élu (ou un représentant), pour faire un point de situation et répondre aux questions que se posent les personnels et les familles… </w:t>
      </w:r>
    </w:p>
    <w:p w14:paraId="137BE5A6" w14:textId="77777777" w:rsidR="00DC3838" w:rsidRPr="00105EA1" w:rsidRDefault="00DC3838" w:rsidP="00DC3838">
      <w:pPr>
        <w:spacing w:after="160" w:line="259" w:lineRule="auto"/>
        <w:rPr>
          <w:rFonts w:ascii="Calibri" w:eastAsia="Calibri" w:hAnsi="Calibri"/>
          <w:sz w:val="28"/>
          <w:szCs w:val="28"/>
          <w:lang w:eastAsia="en-US"/>
        </w:rPr>
      </w:pPr>
    </w:p>
    <w:p w14:paraId="1325C7B5" w14:textId="77777777" w:rsidR="00DC3838" w:rsidRPr="00105EA1" w:rsidRDefault="00DC3838" w:rsidP="00DC3838">
      <w:pPr>
        <w:pStyle w:val="Paragraphedeliste"/>
        <w:numPr>
          <w:ilvl w:val="0"/>
          <w:numId w:val="8"/>
        </w:numPr>
        <w:spacing w:after="160" w:line="259" w:lineRule="auto"/>
        <w:rPr>
          <w:rFonts w:ascii="Calibri" w:eastAsia="Calibri" w:hAnsi="Calibri"/>
          <w:b/>
          <w:bCs/>
          <w:sz w:val="28"/>
          <w:szCs w:val="28"/>
          <w:lang w:eastAsia="en-US"/>
        </w:rPr>
      </w:pPr>
      <w:r w:rsidRPr="00105EA1">
        <w:rPr>
          <w:rFonts w:ascii="Calibri" w:eastAsia="Calibri" w:hAnsi="Calibri"/>
          <w:b/>
          <w:bCs/>
          <w:sz w:val="28"/>
          <w:szCs w:val="28"/>
          <w:u w:val="single"/>
          <w:lang w:eastAsia="en-US"/>
        </w:rPr>
        <w:t>Face à un cas confirmé (personne testée positive au COVID 19)</w:t>
      </w:r>
      <w:r w:rsidRPr="00105EA1">
        <w:rPr>
          <w:rFonts w:ascii="Calibri" w:eastAsia="Calibri" w:hAnsi="Calibri"/>
          <w:b/>
          <w:bCs/>
          <w:sz w:val="28"/>
          <w:szCs w:val="28"/>
          <w:lang w:eastAsia="en-US"/>
        </w:rPr>
        <w:t> :</w:t>
      </w:r>
    </w:p>
    <w:p w14:paraId="2B6B1949" w14:textId="77777777" w:rsidR="00DC3838" w:rsidRPr="00105EA1" w:rsidRDefault="00DC3838" w:rsidP="00DC3838">
      <w:pPr>
        <w:numPr>
          <w:ilvl w:val="0"/>
          <w:numId w:val="3"/>
        </w:numPr>
        <w:spacing w:after="160" w:line="259" w:lineRule="auto"/>
        <w:contextualSpacing/>
        <w:rPr>
          <w:rFonts w:ascii="Calibri" w:eastAsia="Calibri" w:hAnsi="Calibri"/>
          <w:sz w:val="28"/>
          <w:szCs w:val="28"/>
          <w:lang w:eastAsia="en-US"/>
        </w:rPr>
      </w:pPr>
      <w:r w:rsidRPr="00105EA1">
        <w:rPr>
          <w:rFonts w:ascii="Calibri" w:eastAsia="Calibri" w:hAnsi="Calibri"/>
          <w:sz w:val="28"/>
          <w:szCs w:val="28"/>
          <w:lang w:eastAsia="en-US"/>
        </w:rPr>
        <w:t xml:space="preserve">La personne et la famille, seront accompagnées par les autorités sanitaires pour déterminer la stratégie d’isolement la plus adaptée compte tenu du contexte. </w:t>
      </w:r>
    </w:p>
    <w:p w14:paraId="46B5D7A4" w14:textId="77777777" w:rsidR="00DC3838" w:rsidRPr="00105EA1" w:rsidRDefault="00DC3838" w:rsidP="00DC3838">
      <w:pPr>
        <w:numPr>
          <w:ilvl w:val="0"/>
          <w:numId w:val="3"/>
        </w:numPr>
        <w:spacing w:after="160" w:line="259" w:lineRule="auto"/>
        <w:contextualSpacing/>
        <w:rPr>
          <w:rFonts w:ascii="Calibri" w:eastAsia="Calibri" w:hAnsi="Calibri"/>
          <w:sz w:val="28"/>
          <w:szCs w:val="28"/>
          <w:lang w:eastAsia="en-US"/>
        </w:rPr>
      </w:pPr>
      <w:r w:rsidRPr="00105EA1">
        <w:rPr>
          <w:rFonts w:ascii="Calibri" w:eastAsia="Calibri" w:hAnsi="Calibri"/>
          <w:sz w:val="28"/>
          <w:szCs w:val="28"/>
          <w:lang w:eastAsia="en-US"/>
        </w:rPr>
        <w:t xml:space="preserve">Les modalités d’identification, de dépistage et d’évictions des cas contacts seront alors définies par les autorités sanitaires, en lien avec les autorités académiques. </w:t>
      </w:r>
    </w:p>
    <w:p w14:paraId="491E8B6A" w14:textId="77777777" w:rsidR="00DC3838" w:rsidRPr="00105EA1" w:rsidRDefault="00DC3838" w:rsidP="00DC3838">
      <w:pPr>
        <w:spacing w:after="160" w:line="259" w:lineRule="auto"/>
        <w:ind w:left="360"/>
        <w:contextualSpacing/>
        <w:rPr>
          <w:rFonts w:ascii="Calibri" w:eastAsia="Calibri" w:hAnsi="Calibri"/>
          <w:sz w:val="28"/>
          <w:szCs w:val="28"/>
          <w:lang w:eastAsia="en-US"/>
        </w:rPr>
      </w:pPr>
    </w:p>
    <w:p w14:paraId="33D73D5F" w14:textId="77777777" w:rsidR="00DC3838" w:rsidRPr="00105EA1" w:rsidRDefault="00DC3838" w:rsidP="00DC3838">
      <w:pPr>
        <w:widowControl w:val="0"/>
        <w:spacing w:line="285" w:lineRule="auto"/>
        <w:rPr>
          <w:b/>
          <w:bCs/>
          <w:sz w:val="28"/>
          <w:szCs w:val="28"/>
        </w:rPr>
      </w:pPr>
      <w:r w:rsidRPr="00105EA1">
        <w:rPr>
          <w:rFonts w:ascii="Calibri" w:eastAsia="Calibri" w:hAnsi="Calibri"/>
          <w:b/>
          <w:bCs/>
          <w:sz w:val="28"/>
          <w:szCs w:val="28"/>
          <w:u w:val="single"/>
          <w:lang w:eastAsia="en-US"/>
        </w:rPr>
        <w:t>Dans ce cas, l’école pourrait être amenée à communiquer par écrit des informations relatives aux faits.</w:t>
      </w:r>
    </w:p>
    <w:p w14:paraId="1CC24E87" w14:textId="654B63B0" w:rsidR="00DC3838" w:rsidRPr="00105EA1" w:rsidRDefault="00DC3838">
      <w:pPr>
        <w:rPr>
          <w:sz w:val="28"/>
          <w:szCs w:val="28"/>
        </w:rPr>
      </w:pPr>
    </w:p>
    <w:p w14:paraId="183C3E31" w14:textId="5A2A9CD0" w:rsidR="00DC3838" w:rsidRPr="00105EA1" w:rsidRDefault="00DC3838">
      <w:pPr>
        <w:rPr>
          <w:sz w:val="28"/>
          <w:szCs w:val="28"/>
        </w:rPr>
      </w:pPr>
    </w:p>
    <w:p w14:paraId="2FCECE8D" w14:textId="2BD6BBC9" w:rsidR="00DC3838" w:rsidRPr="00105EA1" w:rsidRDefault="00DC3838">
      <w:pPr>
        <w:rPr>
          <w:sz w:val="28"/>
          <w:szCs w:val="28"/>
        </w:rPr>
      </w:pPr>
    </w:p>
    <w:p w14:paraId="67EEC936" w14:textId="77777777" w:rsidR="00DC3838" w:rsidRPr="00105EA1" w:rsidRDefault="00DC3838">
      <w:pPr>
        <w:rPr>
          <w:sz w:val="28"/>
          <w:szCs w:val="28"/>
        </w:rPr>
      </w:pPr>
    </w:p>
    <w:sectPr w:rsidR="00DC3838" w:rsidRPr="00105EA1" w:rsidSect="00706FF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719"/>
    <w:multiLevelType w:val="hybridMultilevel"/>
    <w:tmpl w:val="94B2D4E2"/>
    <w:lvl w:ilvl="0" w:tplc="E1540F2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4276095"/>
    <w:multiLevelType w:val="hybridMultilevel"/>
    <w:tmpl w:val="DC78965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1950200"/>
    <w:multiLevelType w:val="hybridMultilevel"/>
    <w:tmpl w:val="D0423230"/>
    <w:lvl w:ilvl="0" w:tplc="0D32B0EC">
      <w:start w:val="1"/>
      <w:numFmt w:val="upperLetter"/>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58762CB"/>
    <w:multiLevelType w:val="hybridMultilevel"/>
    <w:tmpl w:val="EF7864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9B3474"/>
    <w:multiLevelType w:val="hybridMultilevel"/>
    <w:tmpl w:val="954E7DC2"/>
    <w:lvl w:ilvl="0" w:tplc="040C0001">
      <w:start w:val="1"/>
      <w:numFmt w:val="bullet"/>
      <w:lvlText w:val=""/>
      <w:lvlJc w:val="left"/>
      <w:pPr>
        <w:ind w:left="1498" w:hanging="360"/>
      </w:pPr>
      <w:rPr>
        <w:rFonts w:ascii="Symbol" w:hAnsi="Symbol" w:cs="Symbol" w:hint="default"/>
      </w:rPr>
    </w:lvl>
    <w:lvl w:ilvl="1" w:tplc="040C0003">
      <w:start w:val="1"/>
      <w:numFmt w:val="bullet"/>
      <w:lvlText w:val="o"/>
      <w:lvlJc w:val="left"/>
      <w:pPr>
        <w:ind w:left="2218" w:hanging="360"/>
      </w:pPr>
      <w:rPr>
        <w:rFonts w:ascii="Courier New" w:hAnsi="Courier New" w:cs="Courier New" w:hint="default"/>
      </w:rPr>
    </w:lvl>
    <w:lvl w:ilvl="2" w:tplc="040C0005">
      <w:start w:val="1"/>
      <w:numFmt w:val="bullet"/>
      <w:lvlText w:val=""/>
      <w:lvlJc w:val="left"/>
      <w:pPr>
        <w:ind w:left="2938" w:hanging="360"/>
      </w:pPr>
      <w:rPr>
        <w:rFonts w:ascii="Wingdings" w:hAnsi="Wingdings" w:cs="Wingdings" w:hint="default"/>
      </w:rPr>
    </w:lvl>
    <w:lvl w:ilvl="3" w:tplc="040C000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cs="Wingdings" w:hint="default"/>
      </w:rPr>
    </w:lvl>
    <w:lvl w:ilvl="6" w:tplc="040C0001" w:tentative="1">
      <w:start w:val="1"/>
      <w:numFmt w:val="bullet"/>
      <w:lvlText w:val=""/>
      <w:lvlJc w:val="left"/>
      <w:pPr>
        <w:ind w:left="5818" w:hanging="360"/>
      </w:pPr>
      <w:rPr>
        <w:rFonts w:ascii="Symbol" w:hAnsi="Symbol" w:cs="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cs="Wingdings" w:hint="default"/>
      </w:rPr>
    </w:lvl>
  </w:abstractNum>
  <w:abstractNum w:abstractNumId="5" w15:restartNumberingAfterBreak="0">
    <w:nsid w:val="3DDA0EE2"/>
    <w:multiLevelType w:val="hybridMultilevel"/>
    <w:tmpl w:val="D434477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08F3B4B"/>
    <w:multiLevelType w:val="hybridMultilevel"/>
    <w:tmpl w:val="E3BAD1B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5CEC0E03"/>
    <w:multiLevelType w:val="hybridMultilevel"/>
    <w:tmpl w:val="F74CC5C8"/>
    <w:lvl w:ilvl="0" w:tplc="D084F502">
      <w:start w:val="2"/>
      <w:numFmt w:val="upp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3341128"/>
    <w:multiLevelType w:val="hybridMultilevel"/>
    <w:tmpl w:val="0E1492EA"/>
    <w:lvl w:ilvl="0" w:tplc="58F4E2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3782451"/>
    <w:multiLevelType w:val="hybridMultilevel"/>
    <w:tmpl w:val="00AAFA1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74320393"/>
    <w:multiLevelType w:val="hybridMultilevel"/>
    <w:tmpl w:val="FE746890"/>
    <w:lvl w:ilvl="0" w:tplc="A91E5F42">
      <w:start w:val="1"/>
      <w:numFmt w:val="bullet"/>
      <w:lvlText w:val=""/>
      <w:lvlJc w:val="left"/>
      <w:pPr>
        <w:ind w:left="360" w:hanging="360"/>
      </w:pPr>
      <w:rPr>
        <w:rFonts w:ascii="Wingdings 3" w:eastAsia="Calibri" w:hAnsi="Wingdings 3"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num w:numId="1">
    <w:abstractNumId w:val="9"/>
  </w:num>
  <w:num w:numId="2">
    <w:abstractNumId w:val="5"/>
  </w:num>
  <w:num w:numId="3">
    <w:abstractNumId w:val="1"/>
  </w:num>
  <w:num w:numId="4">
    <w:abstractNumId w:val="6"/>
  </w:num>
  <w:num w:numId="5">
    <w:abstractNumId w:val="0"/>
  </w:num>
  <w:num w:numId="6">
    <w:abstractNumId w:val="4"/>
  </w:num>
  <w:num w:numId="7">
    <w:abstractNumId w:val="10"/>
  </w:num>
  <w:num w:numId="8">
    <w:abstractNumId w:val="7"/>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2"/>
    <w:rsid w:val="000F3DA7"/>
    <w:rsid w:val="00105EA1"/>
    <w:rsid w:val="002C5A40"/>
    <w:rsid w:val="00331745"/>
    <w:rsid w:val="004805D4"/>
    <w:rsid w:val="004A325A"/>
    <w:rsid w:val="00706FF2"/>
    <w:rsid w:val="007E2509"/>
    <w:rsid w:val="00A70AD8"/>
    <w:rsid w:val="00DC3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49DD"/>
  <w15:chartTrackingRefBased/>
  <w15:docId w15:val="{F0AAEE68-6D98-4165-8785-2DA359E6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F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CHAUVIN</dc:creator>
  <cp:keywords/>
  <dc:description/>
  <cp:lastModifiedBy>Valérie CHAUVIN</cp:lastModifiedBy>
  <cp:revision>2</cp:revision>
  <dcterms:created xsi:type="dcterms:W3CDTF">2020-06-13T07:32:00Z</dcterms:created>
  <dcterms:modified xsi:type="dcterms:W3CDTF">2020-06-13T07:32:00Z</dcterms:modified>
</cp:coreProperties>
</file>