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95A84" w14:textId="77777777" w:rsidR="00E90B69" w:rsidRPr="00B53B59" w:rsidRDefault="00B53B59" w:rsidP="00B53B59">
      <w:pPr>
        <w:pBdr>
          <w:top w:val="single" w:sz="4" w:space="1" w:color="auto"/>
          <w:left w:val="single" w:sz="4" w:space="4" w:color="auto"/>
          <w:bottom w:val="single" w:sz="4" w:space="1" w:color="auto"/>
          <w:right w:val="single" w:sz="4" w:space="4" w:color="auto"/>
        </w:pBdr>
        <w:jc w:val="center"/>
        <w:rPr>
          <w:rFonts w:ascii="Comic Sans MS" w:hAnsi="Comic Sans MS"/>
          <w:b/>
          <w:bCs/>
        </w:rPr>
      </w:pPr>
      <w:r w:rsidRPr="00B53B59">
        <w:rPr>
          <w:rFonts w:ascii="Comic Sans MS" w:hAnsi="Comic Sans MS"/>
          <w:b/>
          <w:bCs/>
        </w:rPr>
        <w:t>Plan de travail pour le 26 mars</w:t>
      </w:r>
    </w:p>
    <w:p w14:paraId="5B126613" w14:textId="77777777" w:rsidR="00B53B59" w:rsidRDefault="00B53B59">
      <w:pPr>
        <w:rPr>
          <w:rFonts w:ascii="Comic Sans MS" w:hAnsi="Comic Sans MS"/>
        </w:rPr>
      </w:pPr>
    </w:p>
    <w:p w14:paraId="6BE2C4DC" w14:textId="77777777" w:rsidR="00B53B59" w:rsidRPr="00B53B59" w:rsidRDefault="00B53B59" w:rsidP="00B53B59">
      <w:pPr>
        <w:pStyle w:val="Paragraphedeliste"/>
        <w:numPr>
          <w:ilvl w:val="0"/>
          <w:numId w:val="2"/>
        </w:numPr>
        <w:rPr>
          <w:rFonts w:ascii="Comic Sans MS" w:hAnsi="Comic Sans MS"/>
          <w:b/>
          <w:bCs/>
          <w:u w:val="single" w:color="FF0000"/>
        </w:rPr>
      </w:pPr>
      <w:r w:rsidRPr="00B53B59">
        <w:rPr>
          <w:rFonts w:ascii="Comic Sans MS" w:hAnsi="Comic Sans MS"/>
          <w:b/>
          <w:bCs/>
          <w:u w:val="single" w:color="FF0000"/>
        </w:rPr>
        <w:t>Mathématiques</w:t>
      </w:r>
    </w:p>
    <w:p w14:paraId="75A72394" w14:textId="77777777" w:rsidR="00B53B59" w:rsidRDefault="00B53B59">
      <w:pPr>
        <w:rPr>
          <w:rFonts w:ascii="Comic Sans MS" w:hAnsi="Comic Sans MS"/>
        </w:rPr>
      </w:pPr>
    </w:p>
    <w:p w14:paraId="280CE81E" w14:textId="77777777" w:rsidR="00B53B59" w:rsidRPr="00C9344E" w:rsidRDefault="00B53B59" w:rsidP="00B53B59">
      <w:pPr>
        <w:pStyle w:val="Paragraphedeliste"/>
        <w:rPr>
          <w:rFonts w:ascii="Comic Sans MS" w:hAnsi="Comic Sans MS"/>
          <w:u w:val="single"/>
        </w:rPr>
      </w:pPr>
      <w:proofErr w:type="gramStart"/>
      <w:r w:rsidRPr="00C9344E">
        <w:rPr>
          <w:rFonts w:ascii="Comic Sans MS" w:hAnsi="Comic Sans MS"/>
          <w:u w:val="single"/>
        </w:rPr>
        <w:t>a .</w:t>
      </w:r>
      <w:proofErr w:type="gramEnd"/>
      <w:r w:rsidRPr="00C9344E">
        <w:rPr>
          <w:rFonts w:ascii="Comic Sans MS" w:hAnsi="Comic Sans MS"/>
          <w:u w:val="single"/>
        </w:rPr>
        <w:t xml:space="preserve"> Problèmes</w:t>
      </w:r>
    </w:p>
    <w:p w14:paraId="12318A69" w14:textId="75E7EBCC" w:rsidR="00B53B59" w:rsidRDefault="00B53B59" w:rsidP="00B53B59">
      <w:pPr>
        <w:pStyle w:val="Paragraphedeliste"/>
        <w:rPr>
          <w:rFonts w:ascii="Comic Sans MS" w:hAnsi="Comic Sans MS"/>
        </w:rPr>
      </w:pPr>
    </w:p>
    <w:p w14:paraId="5D4DD909" w14:textId="68AEF115" w:rsidR="00C9344E" w:rsidRDefault="00C9344E" w:rsidP="00C9344E">
      <w:pPr>
        <w:pStyle w:val="Paragraphedeliste"/>
        <w:numPr>
          <w:ilvl w:val="0"/>
          <w:numId w:val="3"/>
        </w:numPr>
        <w:rPr>
          <w:rFonts w:ascii="Comic Sans MS" w:hAnsi="Comic Sans MS"/>
        </w:rPr>
      </w:pPr>
      <w:r>
        <w:rPr>
          <w:rFonts w:ascii="Comic Sans MS" w:hAnsi="Comic Sans MS"/>
        </w:rPr>
        <w:t>Manuel de mathématiques : exercice n°8 p 59</w:t>
      </w:r>
    </w:p>
    <w:p w14:paraId="20C114F9" w14:textId="2A4E6143" w:rsidR="00C9344E" w:rsidRDefault="00C9344E" w:rsidP="00B53B59">
      <w:pPr>
        <w:pStyle w:val="Paragraphedeliste"/>
        <w:rPr>
          <w:rFonts w:ascii="Comic Sans MS" w:hAnsi="Comic Sans MS"/>
        </w:rPr>
      </w:pPr>
    </w:p>
    <w:p w14:paraId="1BF601C9" w14:textId="63480C81" w:rsidR="00C9344E" w:rsidRDefault="00C9344E" w:rsidP="00C9344E">
      <w:pPr>
        <w:pStyle w:val="Paragraphedeliste"/>
        <w:numPr>
          <w:ilvl w:val="0"/>
          <w:numId w:val="3"/>
        </w:numPr>
        <w:rPr>
          <w:rFonts w:ascii="Comic Sans MS" w:hAnsi="Comic Sans MS"/>
        </w:rPr>
      </w:pPr>
      <w:r>
        <w:rPr>
          <w:rFonts w:ascii="Comic Sans MS" w:hAnsi="Comic Sans MS"/>
        </w:rPr>
        <w:t>Chez le libraire, Mathias achète pour 67 € de livres. Il paie avec un billet de 50 € et deux billets de 10 €. Combien le libraire doit-il lui rendre ?</w:t>
      </w:r>
    </w:p>
    <w:p w14:paraId="2AA63FCE" w14:textId="5E14AE5E" w:rsidR="00C9344E" w:rsidRDefault="00C9344E" w:rsidP="00B53B59">
      <w:pPr>
        <w:pStyle w:val="Paragraphedeliste"/>
        <w:rPr>
          <w:rFonts w:ascii="Comic Sans MS" w:hAnsi="Comic Sans MS"/>
        </w:rPr>
      </w:pPr>
    </w:p>
    <w:p w14:paraId="5A722F81" w14:textId="69953C28" w:rsidR="00C9344E" w:rsidRDefault="00C9344E" w:rsidP="00B53B59">
      <w:pPr>
        <w:pStyle w:val="Paragraphedeliste"/>
        <w:rPr>
          <w:rFonts w:ascii="Comic Sans MS" w:hAnsi="Comic Sans MS"/>
        </w:rPr>
      </w:pPr>
    </w:p>
    <w:p w14:paraId="1D31B1A3" w14:textId="5F6DCE33" w:rsidR="00C9344E" w:rsidRPr="00C9344E" w:rsidRDefault="00C9344E" w:rsidP="00B53B59">
      <w:pPr>
        <w:pStyle w:val="Paragraphedeliste"/>
        <w:rPr>
          <w:rFonts w:ascii="Comic Sans MS" w:hAnsi="Comic Sans MS"/>
          <w:u w:val="single"/>
        </w:rPr>
      </w:pPr>
      <w:r w:rsidRPr="00C9344E">
        <w:rPr>
          <w:rFonts w:ascii="Comic Sans MS" w:hAnsi="Comic Sans MS"/>
          <w:u w:val="single"/>
        </w:rPr>
        <w:t>b. exercices d’entraînement</w:t>
      </w:r>
    </w:p>
    <w:p w14:paraId="128C5724" w14:textId="2CF7C709" w:rsidR="00C9344E" w:rsidRDefault="00C9344E" w:rsidP="00B53B59">
      <w:pPr>
        <w:pStyle w:val="Paragraphedeliste"/>
        <w:rPr>
          <w:rFonts w:ascii="Comic Sans MS" w:hAnsi="Comic Sans MS"/>
        </w:rPr>
      </w:pPr>
    </w:p>
    <w:p w14:paraId="389B7EA2" w14:textId="67919E1D" w:rsidR="00C9344E" w:rsidRDefault="00C9344E" w:rsidP="00B53B59">
      <w:pPr>
        <w:pStyle w:val="Paragraphedeliste"/>
        <w:rPr>
          <w:rFonts w:ascii="Comic Sans MS" w:hAnsi="Comic Sans MS"/>
        </w:rPr>
      </w:pPr>
      <w:proofErr w:type="gramStart"/>
      <w:r>
        <w:rPr>
          <w:rFonts w:ascii="Comic Sans MS" w:hAnsi="Comic Sans MS"/>
        </w:rPr>
        <w:t>manuel</w:t>
      </w:r>
      <w:proofErr w:type="gramEnd"/>
      <w:r>
        <w:rPr>
          <w:rFonts w:ascii="Comic Sans MS" w:hAnsi="Comic Sans MS"/>
        </w:rPr>
        <w:t xml:space="preserve"> de mathématiques : exercices n° 4 et 6 p 59</w:t>
      </w:r>
    </w:p>
    <w:p w14:paraId="586BAC4E" w14:textId="35BE0A26" w:rsidR="00C9344E" w:rsidRDefault="00C9344E" w:rsidP="00B53B59">
      <w:pPr>
        <w:pStyle w:val="Paragraphedeliste"/>
        <w:rPr>
          <w:rFonts w:ascii="Comic Sans MS" w:hAnsi="Comic Sans MS"/>
        </w:rPr>
      </w:pPr>
    </w:p>
    <w:p w14:paraId="5698172A" w14:textId="3D8C9384" w:rsidR="00C9344E" w:rsidRDefault="00C9344E" w:rsidP="00B53B59">
      <w:pPr>
        <w:pStyle w:val="Paragraphedeliste"/>
        <w:rPr>
          <w:rFonts w:ascii="Comic Sans MS" w:hAnsi="Comic Sans MS"/>
        </w:rPr>
      </w:pPr>
      <w:r>
        <w:rPr>
          <w:rFonts w:ascii="Comic Sans MS" w:hAnsi="Comic Sans MS"/>
        </w:rPr>
        <w:t xml:space="preserve">En classe je différencie en fonction des difficultés de chaque élève. Là, je ne peux envoyer des exercices différents par enfant. C’est pourquoi je demande que chaque élève fasse au moins les 3 </w:t>
      </w:r>
      <w:proofErr w:type="gramStart"/>
      <w:r>
        <w:rPr>
          <w:rFonts w:ascii="Comic Sans MS" w:hAnsi="Comic Sans MS"/>
        </w:rPr>
        <w:t xml:space="preserve">premiers </w:t>
      </w:r>
      <w:r w:rsidR="00101C41">
        <w:rPr>
          <w:rFonts w:ascii="Comic Sans MS" w:hAnsi="Comic Sans MS"/>
        </w:rPr>
        <w:t xml:space="preserve"> calculs</w:t>
      </w:r>
      <w:proofErr w:type="gramEnd"/>
      <w:r w:rsidR="00101C41">
        <w:rPr>
          <w:rFonts w:ascii="Comic Sans MS" w:hAnsi="Comic Sans MS"/>
        </w:rPr>
        <w:t xml:space="preserve"> de chaque exercice.</w:t>
      </w:r>
    </w:p>
    <w:p w14:paraId="550409FD" w14:textId="1700235A" w:rsidR="00101C41" w:rsidRDefault="00101C41" w:rsidP="00B53B59">
      <w:pPr>
        <w:pStyle w:val="Paragraphedeliste"/>
        <w:rPr>
          <w:rFonts w:ascii="Comic Sans MS" w:hAnsi="Comic Sans MS"/>
        </w:rPr>
      </w:pPr>
    </w:p>
    <w:p w14:paraId="7B58F182" w14:textId="0EDDC31D" w:rsidR="00101C41" w:rsidRDefault="00101C41" w:rsidP="00B53B59">
      <w:pPr>
        <w:pStyle w:val="Paragraphedeliste"/>
        <w:rPr>
          <w:rFonts w:ascii="Comic Sans MS" w:hAnsi="Comic Sans MS"/>
        </w:rPr>
      </w:pPr>
      <w:r>
        <w:rPr>
          <w:rFonts w:ascii="Comic Sans MS" w:hAnsi="Comic Sans MS"/>
        </w:rPr>
        <w:t>Que les enfants n’hésitent pas à consulter la vidéo de la collection « Les fondamentaux » dont voici le lien :</w:t>
      </w:r>
    </w:p>
    <w:p w14:paraId="2F1E67A5" w14:textId="6C92F990" w:rsidR="00C9344E" w:rsidRDefault="00C9344E" w:rsidP="00B53B59">
      <w:pPr>
        <w:pStyle w:val="Paragraphedeliste"/>
        <w:rPr>
          <w:rFonts w:ascii="Comic Sans MS" w:hAnsi="Comic Sans MS"/>
        </w:rPr>
      </w:pPr>
    </w:p>
    <w:p w14:paraId="5B8E2763" w14:textId="77777777" w:rsidR="00101C41" w:rsidRPr="00B53B59" w:rsidRDefault="00101C41" w:rsidP="00101C41">
      <w:pPr>
        <w:pStyle w:val="Paragraphedeliste"/>
        <w:rPr>
          <w:rFonts w:ascii="Comic Sans MS" w:hAnsi="Comic Sans MS"/>
        </w:rPr>
      </w:pPr>
      <w:hyperlink r:id="rId5" w:history="1">
        <w:r w:rsidRPr="00C9344E">
          <w:rPr>
            <w:rStyle w:val="Lienhypertexte"/>
            <w:rFonts w:ascii="Comic Sans MS" w:hAnsi="Comic Sans MS"/>
          </w:rPr>
          <w:t>htt</w:t>
        </w:r>
        <w:r w:rsidRPr="00C9344E">
          <w:rPr>
            <w:rStyle w:val="Lienhypertexte"/>
            <w:rFonts w:ascii="Comic Sans MS" w:hAnsi="Comic Sans MS"/>
          </w:rPr>
          <w:t>p</w:t>
        </w:r>
        <w:r w:rsidRPr="00C9344E">
          <w:rPr>
            <w:rStyle w:val="Lienhypertexte"/>
            <w:rFonts w:ascii="Comic Sans MS" w:hAnsi="Comic Sans MS"/>
          </w:rPr>
          <w:t>s://www.reseau-canope.fr/lesfondamentaux/discipline/mathematiques/grandeurs-et-mesures/la-monnaie/rendre-la-monnaie-entiers-12.h</w:t>
        </w:r>
        <w:r w:rsidRPr="00C9344E">
          <w:rPr>
            <w:rStyle w:val="Lienhypertexte"/>
            <w:rFonts w:ascii="Comic Sans MS" w:hAnsi="Comic Sans MS"/>
          </w:rPr>
          <w:t>tml</w:t>
        </w:r>
      </w:hyperlink>
    </w:p>
    <w:p w14:paraId="569C2F90" w14:textId="456CA2C0" w:rsidR="00101C41" w:rsidRDefault="00101C41" w:rsidP="00B53B59">
      <w:pPr>
        <w:pStyle w:val="Paragraphedeliste"/>
        <w:rPr>
          <w:rFonts w:ascii="Comic Sans MS" w:hAnsi="Comic Sans MS"/>
        </w:rPr>
      </w:pPr>
    </w:p>
    <w:p w14:paraId="73AC6D73" w14:textId="77777777" w:rsidR="00101C41" w:rsidRDefault="00101C41" w:rsidP="00B53B59">
      <w:pPr>
        <w:pStyle w:val="Paragraphedeliste"/>
        <w:rPr>
          <w:rFonts w:ascii="Comic Sans MS" w:hAnsi="Comic Sans MS"/>
        </w:rPr>
      </w:pPr>
    </w:p>
    <w:p w14:paraId="24E0C76A" w14:textId="5E4EFF8E" w:rsidR="00101C41" w:rsidRDefault="00101C41" w:rsidP="00B53B59">
      <w:pPr>
        <w:pStyle w:val="Paragraphedeliste"/>
        <w:rPr>
          <w:rFonts w:ascii="Comic Sans MS" w:hAnsi="Comic Sans MS"/>
        </w:rPr>
      </w:pPr>
    </w:p>
    <w:p w14:paraId="17AED776" w14:textId="16368A84" w:rsidR="00101C41" w:rsidRPr="00101C41" w:rsidRDefault="00101C41" w:rsidP="00101C41">
      <w:pPr>
        <w:pStyle w:val="Paragraphedeliste"/>
        <w:numPr>
          <w:ilvl w:val="0"/>
          <w:numId w:val="2"/>
        </w:numPr>
        <w:rPr>
          <w:rFonts w:ascii="Comic Sans MS" w:hAnsi="Comic Sans MS"/>
          <w:b/>
          <w:bCs/>
          <w:u w:val="single" w:color="FF0000"/>
        </w:rPr>
      </w:pPr>
      <w:r w:rsidRPr="00101C41">
        <w:rPr>
          <w:rFonts w:ascii="Comic Sans MS" w:hAnsi="Comic Sans MS"/>
          <w:b/>
          <w:bCs/>
          <w:u w:val="single" w:color="FF0000"/>
        </w:rPr>
        <w:t>Conjugaison</w:t>
      </w:r>
    </w:p>
    <w:p w14:paraId="1C5F4E7D" w14:textId="483F12F4" w:rsidR="00101C41" w:rsidRDefault="00101C41" w:rsidP="00B53B59">
      <w:pPr>
        <w:pStyle w:val="Paragraphedeliste"/>
        <w:rPr>
          <w:rFonts w:ascii="Comic Sans MS" w:hAnsi="Comic Sans MS"/>
        </w:rPr>
      </w:pPr>
    </w:p>
    <w:p w14:paraId="36C6FEF8" w14:textId="6F706811" w:rsidR="00B369A6" w:rsidRDefault="00B369A6" w:rsidP="00B369A6">
      <w:pPr>
        <w:pStyle w:val="Paragraphedeliste"/>
        <w:numPr>
          <w:ilvl w:val="0"/>
          <w:numId w:val="4"/>
        </w:numPr>
        <w:rPr>
          <w:rFonts w:ascii="Comic Sans MS" w:hAnsi="Comic Sans MS"/>
        </w:rPr>
      </w:pPr>
      <w:r w:rsidRPr="00FB0383">
        <w:rPr>
          <w:rFonts w:ascii="Comic Sans MS" w:hAnsi="Comic Sans MS"/>
          <w:b/>
          <w:bCs/>
        </w:rPr>
        <w:t xml:space="preserve">Choisis </w:t>
      </w:r>
      <w:r>
        <w:rPr>
          <w:rFonts w:ascii="Comic Sans MS" w:hAnsi="Comic Sans MS"/>
        </w:rPr>
        <w:t>la forme du verbe qui convient.</w:t>
      </w:r>
    </w:p>
    <w:p w14:paraId="465549BD" w14:textId="67D53E97" w:rsidR="00B369A6" w:rsidRDefault="00B369A6" w:rsidP="00B369A6">
      <w:pPr>
        <w:ind w:left="1080"/>
        <w:rPr>
          <w:rFonts w:ascii="Comic Sans MS" w:hAnsi="Comic Sans MS"/>
        </w:rPr>
      </w:pPr>
      <w:r>
        <w:rPr>
          <w:rFonts w:ascii="Comic Sans MS" w:hAnsi="Comic Sans MS"/>
        </w:rPr>
        <w:t>Tommy aura / auras la permission de veiller.</w:t>
      </w:r>
    </w:p>
    <w:p w14:paraId="7ACF2482" w14:textId="5677CDDA" w:rsidR="00B369A6" w:rsidRDefault="00B369A6" w:rsidP="00B369A6">
      <w:pPr>
        <w:ind w:left="1080"/>
        <w:rPr>
          <w:rFonts w:ascii="Comic Sans MS" w:hAnsi="Comic Sans MS"/>
        </w:rPr>
      </w:pPr>
      <w:r>
        <w:rPr>
          <w:rFonts w:ascii="Comic Sans MS" w:hAnsi="Comic Sans MS"/>
        </w:rPr>
        <w:t>Nous aurons / auront une voiture neuve.</w:t>
      </w:r>
    </w:p>
    <w:p w14:paraId="4D210860" w14:textId="1C845DC6" w:rsidR="00B369A6" w:rsidRDefault="00B369A6" w:rsidP="00B369A6">
      <w:pPr>
        <w:ind w:left="1080"/>
        <w:rPr>
          <w:rFonts w:ascii="Comic Sans MS" w:hAnsi="Comic Sans MS"/>
        </w:rPr>
      </w:pPr>
      <w:r>
        <w:rPr>
          <w:rFonts w:ascii="Comic Sans MS" w:hAnsi="Comic Sans MS"/>
        </w:rPr>
        <w:t xml:space="preserve">Les enfants </w:t>
      </w:r>
      <w:proofErr w:type="gramStart"/>
      <w:r>
        <w:rPr>
          <w:rFonts w:ascii="Comic Sans MS" w:hAnsi="Comic Sans MS"/>
        </w:rPr>
        <w:t>aurons</w:t>
      </w:r>
      <w:proofErr w:type="gramEnd"/>
      <w:r>
        <w:rPr>
          <w:rFonts w:ascii="Comic Sans MS" w:hAnsi="Comic Sans MS"/>
        </w:rPr>
        <w:t xml:space="preserve"> / auront des bouées.</w:t>
      </w:r>
    </w:p>
    <w:p w14:paraId="1D0E2F87" w14:textId="1A56C2A5" w:rsidR="00B369A6" w:rsidRDefault="00B369A6" w:rsidP="00B369A6">
      <w:pPr>
        <w:ind w:left="1080"/>
        <w:rPr>
          <w:rFonts w:ascii="Comic Sans MS" w:hAnsi="Comic Sans MS"/>
        </w:rPr>
      </w:pPr>
      <w:r>
        <w:rPr>
          <w:rFonts w:ascii="Comic Sans MS" w:hAnsi="Comic Sans MS"/>
        </w:rPr>
        <w:t>J’aurai / aurez un nouvel ordinateur.</w:t>
      </w:r>
    </w:p>
    <w:p w14:paraId="0D75F0F0" w14:textId="2D92DC3B" w:rsidR="00B369A6" w:rsidRPr="00B369A6" w:rsidRDefault="00B369A6" w:rsidP="00B369A6">
      <w:pPr>
        <w:ind w:left="1080"/>
        <w:rPr>
          <w:rFonts w:ascii="Comic Sans MS" w:hAnsi="Comic Sans MS"/>
        </w:rPr>
      </w:pPr>
      <w:r>
        <w:rPr>
          <w:rFonts w:ascii="Comic Sans MS" w:hAnsi="Comic Sans MS"/>
        </w:rPr>
        <w:t xml:space="preserve">Tu </w:t>
      </w:r>
      <w:proofErr w:type="gramStart"/>
      <w:r>
        <w:rPr>
          <w:rFonts w:ascii="Comic Sans MS" w:hAnsi="Comic Sans MS"/>
        </w:rPr>
        <w:t>aura</w:t>
      </w:r>
      <w:proofErr w:type="gramEnd"/>
      <w:r>
        <w:rPr>
          <w:rFonts w:ascii="Comic Sans MS" w:hAnsi="Comic Sans MS"/>
        </w:rPr>
        <w:t xml:space="preserve"> / auras la visite de Mila.</w:t>
      </w:r>
    </w:p>
    <w:p w14:paraId="4F82FEA9" w14:textId="17723F81" w:rsidR="00B369A6" w:rsidRDefault="00FB0383" w:rsidP="00B369A6">
      <w:pPr>
        <w:pStyle w:val="Paragraphedeliste"/>
        <w:numPr>
          <w:ilvl w:val="0"/>
          <w:numId w:val="4"/>
        </w:numPr>
        <w:rPr>
          <w:rFonts w:ascii="Comic Sans MS" w:hAnsi="Comic Sans MS"/>
        </w:rPr>
      </w:pPr>
      <w:r w:rsidRPr="00FB0383">
        <w:rPr>
          <w:rFonts w:ascii="Comic Sans MS" w:hAnsi="Comic Sans MS"/>
          <w:b/>
          <w:bCs/>
        </w:rPr>
        <w:lastRenderedPageBreak/>
        <w:t>Réécris</w:t>
      </w:r>
      <w:r>
        <w:rPr>
          <w:rFonts w:ascii="Comic Sans MS" w:hAnsi="Comic Sans MS"/>
        </w:rPr>
        <w:t xml:space="preserve"> ces phrases et </w:t>
      </w:r>
      <w:r w:rsidRPr="00FB0383">
        <w:rPr>
          <w:rFonts w:ascii="Comic Sans MS" w:hAnsi="Comic Sans MS"/>
          <w:b/>
          <w:bCs/>
        </w:rPr>
        <w:t>conjugue</w:t>
      </w:r>
      <w:r>
        <w:rPr>
          <w:rFonts w:ascii="Comic Sans MS" w:hAnsi="Comic Sans MS"/>
        </w:rPr>
        <w:t xml:space="preserve"> les verbes au futur.</w:t>
      </w:r>
    </w:p>
    <w:p w14:paraId="14FAF0F6" w14:textId="79FADC13" w:rsidR="00FB0383" w:rsidRDefault="00FB0383" w:rsidP="00FB0383">
      <w:pPr>
        <w:pStyle w:val="Paragraphedeliste"/>
        <w:ind w:left="1080"/>
        <w:rPr>
          <w:rFonts w:ascii="Comic Sans MS" w:hAnsi="Comic Sans MS"/>
        </w:rPr>
      </w:pPr>
    </w:p>
    <w:p w14:paraId="27D9D122" w14:textId="7CB9ADC4" w:rsidR="00FB0383" w:rsidRDefault="00FB0383" w:rsidP="00FB0383">
      <w:pPr>
        <w:pStyle w:val="Paragraphedeliste"/>
        <w:ind w:left="1077"/>
        <w:contextualSpacing w:val="0"/>
        <w:rPr>
          <w:rFonts w:ascii="Comic Sans MS" w:hAnsi="Comic Sans MS"/>
        </w:rPr>
      </w:pPr>
      <w:r>
        <w:rPr>
          <w:rFonts w:ascii="Comic Sans MS" w:hAnsi="Comic Sans MS"/>
        </w:rPr>
        <w:t>Avez-vous des questions ?</w:t>
      </w:r>
    </w:p>
    <w:p w14:paraId="7A4C430B" w14:textId="4FADF2CC" w:rsidR="00FB0383" w:rsidRDefault="00FB0383" w:rsidP="00FB0383">
      <w:pPr>
        <w:pStyle w:val="Paragraphedeliste"/>
        <w:ind w:left="1077"/>
        <w:contextualSpacing w:val="0"/>
        <w:rPr>
          <w:rFonts w:ascii="Comic Sans MS" w:hAnsi="Comic Sans MS"/>
        </w:rPr>
      </w:pPr>
      <w:r>
        <w:rPr>
          <w:rFonts w:ascii="Comic Sans MS" w:hAnsi="Comic Sans MS"/>
        </w:rPr>
        <w:t>Les enfants ont un jeu de cartes dans leur sac.</w:t>
      </w:r>
    </w:p>
    <w:p w14:paraId="64B059BE" w14:textId="77777777" w:rsidR="00FB0383" w:rsidRDefault="00FB0383" w:rsidP="00FB0383">
      <w:pPr>
        <w:pStyle w:val="Paragraphedeliste"/>
        <w:ind w:left="1077"/>
        <w:contextualSpacing w:val="0"/>
        <w:rPr>
          <w:rFonts w:ascii="Comic Sans MS" w:hAnsi="Comic Sans MS"/>
        </w:rPr>
      </w:pPr>
      <w:r>
        <w:rPr>
          <w:rFonts w:ascii="Comic Sans MS" w:hAnsi="Comic Sans MS"/>
        </w:rPr>
        <w:t>J’ai un parapluie dans le coffre de la voiture.</w:t>
      </w:r>
    </w:p>
    <w:p w14:paraId="0CDEB33E" w14:textId="77777777" w:rsidR="00FB0383" w:rsidRDefault="00FB0383" w:rsidP="00FB0383">
      <w:pPr>
        <w:pStyle w:val="Paragraphedeliste"/>
        <w:ind w:left="1077"/>
        <w:contextualSpacing w:val="0"/>
        <w:rPr>
          <w:rFonts w:ascii="Comic Sans MS" w:hAnsi="Comic Sans MS"/>
        </w:rPr>
      </w:pPr>
      <w:r>
        <w:rPr>
          <w:rFonts w:ascii="Comic Sans MS" w:hAnsi="Comic Sans MS"/>
        </w:rPr>
        <w:t>Tu as une veste imperméable.</w:t>
      </w:r>
    </w:p>
    <w:p w14:paraId="5F486049" w14:textId="37E6A842" w:rsidR="00FB0383" w:rsidRDefault="00FB0383" w:rsidP="00FB0383">
      <w:pPr>
        <w:pStyle w:val="Paragraphedeliste"/>
        <w:ind w:left="1077"/>
        <w:contextualSpacing w:val="0"/>
        <w:rPr>
          <w:rFonts w:ascii="Comic Sans MS" w:hAnsi="Comic Sans MS"/>
        </w:rPr>
      </w:pPr>
      <w:r>
        <w:rPr>
          <w:rFonts w:ascii="Comic Sans MS" w:hAnsi="Comic Sans MS"/>
        </w:rPr>
        <w:t xml:space="preserve">Lucas a un sandwich au poulet. </w:t>
      </w:r>
    </w:p>
    <w:p w14:paraId="79C7770D" w14:textId="742F1CEA" w:rsidR="00101C41" w:rsidRDefault="00101C41" w:rsidP="00B53B59">
      <w:pPr>
        <w:pStyle w:val="Paragraphedeliste"/>
        <w:rPr>
          <w:rFonts w:ascii="Comic Sans MS" w:hAnsi="Comic Sans MS"/>
        </w:rPr>
      </w:pPr>
    </w:p>
    <w:p w14:paraId="4E752C20" w14:textId="002AAFDB" w:rsidR="00101C41" w:rsidRDefault="00101C41" w:rsidP="00B53B59">
      <w:pPr>
        <w:pStyle w:val="Paragraphedeliste"/>
        <w:rPr>
          <w:rFonts w:ascii="Comic Sans MS" w:hAnsi="Comic Sans MS"/>
        </w:rPr>
      </w:pPr>
    </w:p>
    <w:p w14:paraId="00A90B13" w14:textId="701A9950" w:rsidR="00101C41" w:rsidRDefault="00101C41" w:rsidP="00B53B59">
      <w:pPr>
        <w:pStyle w:val="Paragraphedeliste"/>
        <w:rPr>
          <w:rFonts w:ascii="Comic Sans MS" w:hAnsi="Comic Sans MS"/>
        </w:rPr>
      </w:pPr>
      <w:bookmarkStart w:id="0" w:name="_GoBack"/>
      <w:bookmarkEnd w:id="0"/>
    </w:p>
    <w:p w14:paraId="4778903B" w14:textId="77777777" w:rsidR="00101C41" w:rsidRDefault="00101C41" w:rsidP="00B53B59">
      <w:pPr>
        <w:pStyle w:val="Paragraphedeliste"/>
        <w:rPr>
          <w:rFonts w:ascii="Comic Sans MS" w:hAnsi="Comic Sans MS"/>
        </w:rPr>
      </w:pPr>
    </w:p>
    <w:sectPr w:rsidR="00101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C0324"/>
    <w:multiLevelType w:val="hybridMultilevel"/>
    <w:tmpl w:val="8C7CEEBE"/>
    <w:lvl w:ilvl="0" w:tplc="D6506FB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C705B4D"/>
    <w:multiLevelType w:val="hybridMultilevel"/>
    <w:tmpl w:val="92F08C50"/>
    <w:lvl w:ilvl="0" w:tplc="064CEAF0">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4966D95"/>
    <w:multiLevelType w:val="hybridMultilevel"/>
    <w:tmpl w:val="810E60E2"/>
    <w:lvl w:ilvl="0" w:tplc="4CC0E8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FFA60AD"/>
    <w:multiLevelType w:val="hybridMultilevel"/>
    <w:tmpl w:val="8BCC98F6"/>
    <w:lvl w:ilvl="0" w:tplc="AA866928">
      <w:start w:val="1"/>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59"/>
    <w:rsid w:val="00101C41"/>
    <w:rsid w:val="00B369A6"/>
    <w:rsid w:val="00B53B59"/>
    <w:rsid w:val="00C9344E"/>
    <w:rsid w:val="00E90B69"/>
    <w:rsid w:val="00FB0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06DB"/>
  <w15:chartTrackingRefBased/>
  <w15:docId w15:val="{C983B1F2-186F-468C-B33C-A087922B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3B59"/>
    <w:pPr>
      <w:ind w:left="720"/>
      <w:contextualSpacing/>
    </w:pPr>
  </w:style>
  <w:style w:type="character" w:styleId="Lienhypertexte">
    <w:name w:val="Hyperlink"/>
    <w:basedOn w:val="Policepardfaut"/>
    <w:uiPriority w:val="99"/>
    <w:unhideWhenUsed/>
    <w:rsid w:val="00C9344E"/>
    <w:rPr>
      <w:color w:val="0563C1" w:themeColor="hyperlink"/>
      <w:u w:val="single"/>
    </w:rPr>
  </w:style>
  <w:style w:type="character" w:styleId="Mentionnonrsolue">
    <w:name w:val="Unresolved Mention"/>
    <w:basedOn w:val="Policepardfaut"/>
    <w:uiPriority w:val="99"/>
    <w:semiHidden/>
    <w:unhideWhenUsed/>
    <w:rsid w:val="00C9344E"/>
    <w:rPr>
      <w:color w:val="605E5C"/>
      <w:shd w:val="clear" w:color="auto" w:fill="E1DFDD"/>
    </w:rPr>
  </w:style>
  <w:style w:type="character" w:styleId="Lienhypertextesuivivisit">
    <w:name w:val="FollowedHyperlink"/>
    <w:basedOn w:val="Policepardfaut"/>
    <w:uiPriority w:val="99"/>
    <w:semiHidden/>
    <w:unhideWhenUsed/>
    <w:rsid w:val="00C934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u-canope.fr/lesfondamentaux/discipline/mathematiques/grandeurs-et-mesures/la-monnaie/rendre-la-monnaie-entiers-12.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226</Words>
  <Characters>1245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dc:creator>
  <cp:keywords/>
  <dc:description/>
  <cp:lastModifiedBy>Corinne</cp:lastModifiedBy>
  <cp:revision>3</cp:revision>
  <dcterms:created xsi:type="dcterms:W3CDTF">2020-03-19T10:39:00Z</dcterms:created>
  <dcterms:modified xsi:type="dcterms:W3CDTF">2020-03-19T14:05:00Z</dcterms:modified>
</cp:coreProperties>
</file>