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734C" w:rsidRDefault="0025734C" w:rsidP="0025734C">
      <w:pPr>
        <w:ind w:left="708" w:firstLine="708"/>
        <w:rPr>
          <w:color w:val="C00000"/>
          <w:sz w:val="36"/>
          <w:szCs w:val="36"/>
        </w:rPr>
      </w:pPr>
      <w:bookmarkStart w:id="0" w:name="_GoBack"/>
      <w:r>
        <w:rPr>
          <w:color w:val="C00000"/>
          <w:sz w:val="36"/>
          <w:szCs w:val="36"/>
        </w:rPr>
        <w:t>Plan de travail du lundi 8 juin</w:t>
      </w:r>
    </w:p>
    <w:p w:rsidR="0025734C" w:rsidRDefault="0025734C" w:rsidP="0025734C">
      <w:pPr>
        <w:ind w:left="708" w:hanging="708"/>
        <w:rPr>
          <w:color w:val="5B9BD5" w:themeColor="accent1"/>
          <w:sz w:val="36"/>
          <w:szCs w:val="36"/>
        </w:rPr>
      </w:pPr>
      <w:r w:rsidRPr="00B368BD">
        <w:rPr>
          <w:color w:val="5B9BD5" w:themeColor="accent1"/>
          <w:sz w:val="36"/>
          <w:szCs w:val="36"/>
        </w:rPr>
        <w:t>Français</w:t>
      </w:r>
    </w:p>
    <w:p w:rsidR="0025734C" w:rsidRPr="0008051A" w:rsidRDefault="0025734C" w:rsidP="0025734C">
      <w:pPr>
        <w:ind w:left="708" w:hanging="708"/>
        <w:rPr>
          <w:color w:val="C00000"/>
          <w:sz w:val="36"/>
          <w:szCs w:val="36"/>
        </w:rPr>
      </w:pPr>
      <w:r w:rsidRPr="00F77DED">
        <w:rPr>
          <w:i/>
          <w:sz w:val="24"/>
        </w:rPr>
        <w:t>Lis les phrases ci-dessous, puis réponds aux questions qui se trouvent à la suite dans ton cahier</w:t>
      </w:r>
    </w:p>
    <w:p w:rsidR="0025734C" w:rsidRDefault="0025734C" w:rsidP="0025734C">
      <w:pPr>
        <w:spacing w:after="0" w:line="240" w:lineRule="auto"/>
        <w:rPr>
          <w:rFonts w:eastAsia="Times New Roman" w:cs="Aharoni"/>
          <w:sz w:val="30"/>
          <w:szCs w:val="30"/>
          <w:lang w:eastAsia="fr-FR"/>
        </w:rPr>
      </w:pPr>
      <w:r w:rsidRPr="00B92A50">
        <w:rPr>
          <w:rFonts w:eastAsia="Times New Roman" w:cs="Aharoni"/>
          <w:sz w:val="28"/>
          <w:szCs w:val="28"/>
          <w:lang w:eastAsia="fr-FR"/>
        </w:rPr>
        <w:t>L</w:t>
      </w:r>
      <w:r w:rsidRPr="00C97A01">
        <w:rPr>
          <w:rFonts w:eastAsia="Times New Roman" w:cs="Aharoni"/>
          <w:sz w:val="28"/>
          <w:szCs w:val="28"/>
          <w:lang w:eastAsia="fr-FR"/>
        </w:rPr>
        <w:t xml:space="preserve">ecture : informations implicites </w:t>
      </w:r>
      <w:r w:rsidRPr="00B92A50">
        <w:rPr>
          <w:rFonts w:eastAsia="Times New Roman" w:cs="Aharoni"/>
          <w:sz w:val="28"/>
          <w:szCs w:val="28"/>
          <w:lang w:eastAsia="fr-FR"/>
        </w:rPr>
        <w:t xml:space="preserve"> </w:t>
      </w:r>
      <w:r w:rsidRPr="00C97A01">
        <w:rPr>
          <w:rFonts w:eastAsia="Times New Roman" w:cs="Aharoni"/>
          <w:sz w:val="30"/>
          <w:szCs w:val="30"/>
          <w:lang w:eastAsia="fr-FR"/>
        </w:rPr>
        <w:t xml:space="preserve">Compétence : Savoir retrouver l’instrument. </w:t>
      </w:r>
    </w:p>
    <w:p w:rsidR="0025734C" w:rsidRDefault="0025734C" w:rsidP="0025734C">
      <w:pPr>
        <w:spacing w:after="0" w:line="240" w:lineRule="auto"/>
        <w:rPr>
          <w:rFonts w:eastAsia="Times New Roman" w:cs="Aharoni"/>
          <w:sz w:val="30"/>
          <w:szCs w:val="30"/>
          <w:lang w:eastAsia="fr-FR"/>
        </w:rPr>
      </w:pPr>
    </w:p>
    <w:p w:rsidR="0025734C" w:rsidRPr="00AE7902" w:rsidRDefault="0025734C" w:rsidP="0025734C">
      <w:pPr>
        <w:spacing w:after="0" w:line="240" w:lineRule="auto"/>
        <w:rPr>
          <w:rFonts w:eastAsia="Times New Roman" w:cs="Arial"/>
          <w:sz w:val="28"/>
          <w:szCs w:val="28"/>
          <w:lang w:eastAsia="fr-FR"/>
        </w:rPr>
      </w:pPr>
      <w:r w:rsidRPr="00AE7902">
        <w:rPr>
          <w:rFonts w:eastAsia="Times New Roman" w:cs="Arial"/>
          <w:sz w:val="28"/>
          <w:szCs w:val="28"/>
          <w:lang w:eastAsia="fr-FR"/>
        </w:rPr>
        <w:t xml:space="preserve">1 - </w:t>
      </w:r>
      <w:r w:rsidRPr="00C97A01">
        <w:rPr>
          <w:rFonts w:eastAsia="Times New Roman" w:cs="Arial"/>
          <w:sz w:val="28"/>
          <w:szCs w:val="28"/>
          <w:lang w:eastAsia="fr-FR"/>
        </w:rPr>
        <w:t xml:space="preserve">Guillaume veut voir des oiseaux qui sont très loin dans le ciel. Malgré sa bonne vue, il ne peut absolument pas distinguer la couleur de leur bec ni la taille de leurs ailes. Quel objet va-t-il sortir de son sac ? </w:t>
      </w:r>
    </w:p>
    <w:p w:rsidR="0025734C" w:rsidRPr="00AE7902" w:rsidRDefault="0025734C" w:rsidP="0025734C">
      <w:pPr>
        <w:spacing w:after="0" w:line="240" w:lineRule="auto"/>
        <w:rPr>
          <w:rFonts w:eastAsia="Times New Roman" w:cs="Arial"/>
          <w:sz w:val="28"/>
          <w:szCs w:val="28"/>
          <w:lang w:eastAsia="fr-FR"/>
        </w:rPr>
      </w:pPr>
      <w:r w:rsidRPr="00AE7902">
        <w:rPr>
          <w:rFonts w:eastAsia="Times New Roman" w:cs="Arial"/>
          <w:sz w:val="28"/>
          <w:szCs w:val="28"/>
          <w:lang w:eastAsia="fr-FR"/>
        </w:rPr>
        <w:t xml:space="preserve">2 - </w:t>
      </w:r>
      <w:r w:rsidRPr="00C97A01">
        <w:rPr>
          <w:rFonts w:eastAsia="Times New Roman" w:cs="Arial"/>
          <w:sz w:val="28"/>
          <w:szCs w:val="28"/>
          <w:lang w:eastAsia="fr-FR"/>
        </w:rPr>
        <w:t xml:space="preserve"> Solène est obligée d’attendre devant chez elle. Elle ne peut pas regarder son émission préférée à la télévision. Sa maman lui avait pourtant dit de ne pas oublier de la prendre avant de partir à l’école. Qu’a-t-elle oublié ? </w:t>
      </w:r>
    </w:p>
    <w:p w:rsidR="0025734C" w:rsidRPr="00AE7902" w:rsidRDefault="0025734C" w:rsidP="0025734C">
      <w:pPr>
        <w:spacing w:after="0" w:line="240" w:lineRule="auto"/>
        <w:rPr>
          <w:rFonts w:eastAsia="Times New Roman" w:cs="Arial"/>
          <w:sz w:val="28"/>
          <w:szCs w:val="28"/>
          <w:lang w:eastAsia="fr-FR"/>
        </w:rPr>
      </w:pPr>
      <w:r w:rsidRPr="00AE7902">
        <w:rPr>
          <w:rFonts w:eastAsia="Times New Roman" w:cs="Arial"/>
          <w:sz w:val="28"/>
          <w:szCs w:val="28"/>
          <w:lang w:eastAsia="fr-FR"/>
        </w:rPr>
        <w:t>3 -</w:t>
      </w:r>
      <w:r w:rsidRPr="00C97A01">
        <w:rPr>
          <w:rFonts w:eastAsia="Times New Roman" w:cs="Arial"/>
          <w:sz w:val="28"/>
          <w:szCs w:val="28"/>
          <w:lang w:eastAsia="fr-FR"/>
        </w:rPr>
        <w:t xml:space="preserve"> C’est la première fois que je m’en sers. Je me suis enfermé dans la salle de bains. En me regardant dans le miroir, je fais attention de ne pas me couper la joue, incident qui arrive parfois à mon papa. De quel instrument s’agit-il ? </w:t>
      </w:r>
    </w:p>
    <w:p w:rsidR="0025734C" w:rsidRPr="00AE7902" w:rsidRDefault="0025734C" w:rsidP="0025734C">
      <w:pPr>
        <w:spacing w:after="0" w:line="240" w:lineRule="auto"/>
        <w:rPr>
          <w:rFonts w:eastAsia="Times New Roman" w:cs="Arial"/>
          <w:sz w:val="28"/>
          <w:szCs w:val="28"/>
          <w:lang w:eastAsia="fr-FR"/>
        </w:rPr>
      </w:pPr>
      <w:r w:rsidRPr="00AE7902">
        <w:rPr>
          <w:rFonts w:eastAsia="Times New Roman" w:cs="Arial"/>
          <w:sz w:val="28"/>
          <w:szCs w:val="28"/>
          <w:lang w:eastAsia="fr-FR"/>
        </w:rPr>
        <w:t>4 -</w:t>
      </w:r>
      <w:r w:rsidRPr="00C97A01">
        <w:rPr>
          <w:rFonts w:eastAsia="Times New Roman" w:cs="Arial"/>
          <w:sz w:val="28"/>
          <w:szCs w:val="28"/>
          <w:lang w:eastAsia="fr-FR"/>
        </w:rPr>
        <w:t xml:space="preserve"> C’est le premier jour des vacances. Les valises et les sacs sont déjà enregistrés. Les enfants s’installent près du hublot. Le voyage sera un peu long, surtout si des nuages masquent les paysages. Comment cette famille </w:t>
      </w:r>
      <w:proofErr w:type="spellStart"/>
      <w:r w:rsidRPr="00C97A01">
        <w:rPr>
          <w:rFonts w:eastAsia="Times New Roman" w:cs="Arial"/>
          <w:sz w:val="28"/>
          <w:szCs w:val="28"/>
          <w:lang w:eastAsia="fr-FR"/>
        </w:rPr>
        <w:t>part-elle</w:t>
      </w:r>
      <w:proofErr w:type="spellEnd"/>
      <w:r w:rsidRPr="00C97A01">
        <w:rPr>
          <w:rFonts w:eastAsia="Times New Roman" w:cs="Arial"/>
          <w:sz w:val="28"/>
          <w:szCs w:val="28"/>
          <w:lang w:eastAsia="fr-FR"/>
        </w:rPr>
        <w:t xml:space="preserve"> en vacances ? </w:t>
      </w:r>
    </w:p>
    <w:p w:rsidR="0025734C" w:rsidRDefault="0025734C" w:rsidP="0025734C">
      <w:pPr>
        <w:spacing w:after="0" w:line="240" w:lineRule="auto"/>
        <w:rPr>
          <w:rFonts w:eastAsia="Times New Roman" w:cs="Arial"/>
          <w:sz w:val="28"/>
          <w:szCs w:val="28"/>
          <w:lang w:eastAsia="fr-FR"/>
        </w:rPr>
      </w:pPr>
      <w:r w:rsidRPr="00C97A01">
        <w:rPr>
          <w:rFonts w:eastAsia="Times New Roman" w:cs="Arial"/>
          <w:sz w:val="28"/>
          <w:szCs w:val="28"/>
          <w:lang w:eastAsia="fr-FR"/>
        </w:rPr>
        <w:t xml:space="preserve"> </w:t>
      </w:r>
      <w:r w:rsidRPr="00AE7902">
        <w:rPr>
          <w:rFonts w:eastAsia="Times New Roman" w:cs="Arial"/>
          <w:sz w:val="28"/>
          <w:szCs w:val="28"/>
          <w:lang w:eastAsia="fr-FR"/>
        </w:rPr>
        <w:t>5 -</w:t>
      </w:r>
      <w:r w:rsidRPr="00C97A01">
        <w:rPr>
          <w:rFonts w:eastAsia="Times New Roman" w:cs="Arial"/>
          <w:sz w:val="28"/>
          <w:szCs w:val="28"/>
          <w:lang w:eastAsia="fr-FR"/>
        </w:rPr>
        <w:t>C’est un gros ouvrage. On l’utilise en classe comme à la maison, c’est une source d’informations pour tous ceux qui savent lire ; on s’en sert pour connaître le sens d’un mot ou son orthographe. De quoi s’agit-il ?</w:t>
      </w:r>
    </w:p>
    <w:p w:rsidR="0025734C" w:rsidRPr="00AE7902" w:rsidRDefault="0025734C" w:rsidP="0025734C">
      <w:pPr>
        <w:spacing w:after="0" w:line="240" w:lineRule="auto"/>
        <w:rPr>
          <w:rFonts w:eastAsia="Times New Roman" w:cs="Arial"/>
          <w:sz w:val="28"/>
          <w:szCs w:val="28"/>
          <w:lang w:eastAsia="fr-FR"/>
        </w:rPr>
      </w:pPr>
    </w:p>
    <w:p w:rsidR="0025734C" w:rsidRPr="00AE7902" w:rsidRDefault="0025734C" w:rsidP="0025734C">
      <w:pPr>
        <w:rPr>
          <w:color w:val="000000" w:themeColor="text1"/>
          <w:sz w:val="24"/>
          <w:szCs w:val="24"/>
          <w:u w:val="single"/>
        </w:rPr>
      </w:pPr>
      <w:r w:rsidRPr="00AE7902">
        <w:rPr>
          <w:color w:val="000000" w:themeColor="text1"/>
          <w:sz w:val="24"/>
          <w:szCs w:val="24"/>
          <w:highlight w:val="yellow"/>
          <w:u w:val="single"/>
        </w:rPr>
        <w:t>Orthographe :</w:t>
      </w:r>
    </w:p>
    <w:p w:rsidR="0025734C" w:rsidRPr="00AE7902" w:rsidRDefault="0025734C" w:rsidP="0025734C">
      <w:pPr>
        <w:spacing w:after="0" w:line="240" w:lineRule="auto"/>
        <w:rPr>
          <w:rFonts w:eastAsia="Times New Roman" w:cs="Arial"/>
          <w:sz w:val="28"/>
          <w:szCs w:val="28"/>
          <w:lang w:eastAsia="fr-FR"/>
        </w:rPr>
      </w:pPr>
      <w:r w:rsidRPr="00AE7902">
        <w:t>Apprends à écrire correctement les mots suivants, puis demande à un adulte de te les dicter. Fais la dictée dans le cahier</w:t>
      </w:r>
      <w:r>
        <w:t> :</w:t>
      </w:r>
    </w:p>
    <w:p w:rsidR="0025734C" w:rsidRPr="009C6216" w:rsidRDefault="0025734C" w:rsidP="0025734C">
      <w:pPr>
        <w:rPr>
          <w:sz w:val="28"/>
          <w:szCs w:val="28"/>
          <w:u w:val="single"/>
        </w:rPr>
      </w:pPr>
      <w:r w:rsidRPr="009C6216">
        <w:rPr>
          <w:sz w:val="28"/>
          <w:szCs w:val="28"/>
          <w:u w:val="single"/>
        </w:rPr>
        <w:t xml:space="preserve">Liste </w:t>
      </w:r>
      <w:r>
        <w:rPr>
          <w:sz w:val="28"/>
          <w:szCs w:val="28"/>
          <w:u w:val="single"/>
        </w:rPr>
        <w:t>7</w:t>
      </w:r>
    </w:p>
    <w:p w:rsidR="0025734C" w:rsidRDefault="0025734C" w:rsidP="0025734C">
      <w:pPr>
        <w:rPr>
          <w:sz w:val="24"/>
          <w:szCs w:val="24"/>
        </w:rPr>
      </w:pPr>
      <w:r>
        <w:rPr>
          <w:sz w:val="24"/>
          <w:szCs w:val="24"/>
        </w:rPr>
        <w:t>Soldat- la vente – chaque – entier – brume – aveugle – lac – dessin – garde – magique – une partie – une lueur – campagne – linge – sueur –</w:t>
      </w:r>
    </w:p>
    <w:p w:rsidR="0025734C" w:rsidRDefault="0025734C" w:rsidP="0025734C">
      <w:pPr>
        <w:rPr>
          <w:color w:val="000000" w:themeColor="text1"/>
          <w:sz w:val="24"/>
          <w:szCs w:val="24"/>
        </w:rPr>
      </w:pPr>
      <w:r w:rsidRPr="00AE7902">
        <w:rPr>
          <w:sz w:val="24"/>
          <w:szCs w:val="24"/>
        </w:rPr>
        <w:t>Après la dictée,</w:t>
      </w:r>
      <w:r w:rsidRPr="00AE7902">
        <w:rPr>
          <w:color w:val="000000" w:themeColor="text1"/>
          <w:sz w:val="24"/>
          <w:szCs w:val="24"/>
        </w:rPr>
        <w:t xml:space="preserve"> se corriger au stylo vert et recopier ensuite les mots erronés 5 fois.</w:t>
      </w:r>
    </w:p>
    <w:p w:rsidR="0025734C" w:rsidRDefault="0025734C" w:rsidP="0025734C">
      <w:pPr>
        <w:rPr>
          <w:sz w:val="24"/>
        </w:rPr>
      </w:pPr>
      <w:r>
        <w:rPr>
          <w:sz w:val="24"/>
        </w:rPr>
        <w:t>Lis plusieurs fois la leçon page 122 sur les accords dans le groupe nominal (en bas, cadre jaune)</w:t>
      </w:r>
    </w:p>
    <w:p w:rsidR="0025734C" w:rsidRDefault="0025734C" w:rsidP="0025734C">
      <w:pPr>
        <w:rPr>
          <w:sz w:val="24"/>
        </w:rPr>
      </w:pPr>
      <w:r>
        <w:rPr>
          <w:sz w:val="24"/>
        </w:rPr>
        <w:t xml:space="preserve">Puis fais </w:t>
      </w:r>
      <w:r>
        <w:rPr>
          <w:color w:val="FF0000"/>
          <w:sz w:val="24"/>
        </w:rPr>
        <w:t xml:space="preserve">l’exercice 3 </w:t>
      </w:r>
      <w:r w:rsidRPr="00007F82">
        <w:rPr>
          <w:color w:val="FF0000"/>
          <w:sz w:val="24"/>
        </w:rPr>
        <w:t>page 121</w:t>
      </w:r>
      <w:r>
        <w:rPr>
          <w:sz w:val="24"/>
        </w:rPr>
        <w:t xml:space="preserve"> puis </w:t>
      </w:r>
      <w:r>
        <w:rPr>
          <w:color w:val="FF0000"/>
          <w:sz w:val="24"/>
        </w:rPr>
        <w:t xml:space="preserve">l’exercice 4 </w:t>
      </w:r>
      <w:r w:rsidRPr="00007F82">
        <w:rPr>
          <w:color w:val="FF0000"/>
          <w:sz w:val="24"/>
        </w:rPr>
        <w:t>page 121</w:t>
      </w:r>
      <w:r>
        <w:rPr>
          <w:color w:val="FF0000"/>
          <w:sz w:val="24"/>
        </w:rPr>
        <w:t xml:space="preserve"> pour les plus rapides</w:t>
      </w:r>
      <w:r>
        <w:rPr>
          <w:sz w:val="24"/>
        </w:rPr>
        <w:t>.</w:t>
      </w:r>
    </w:p>
    <w:p w:rsidR="0025734C" w:rsidRDefault="0025734C" w:rsidP="0025734C">
      <w:pPr>
        <w:rPr>
          <w:color w:val="5B9BD5" w:themeColor="accent1"/>
          <w:sz w:val="36"/>
          <w:szCs w:val="36"/>
          <w:lang w:val="es-ES"/>
        </w:rPr>
      </w:pPr>
      <w:proofErr w:type="spellStart"/>
      <w:r w:rsidRPr="00007F82">
        <w:rPr>
          <w:color w:val="5B9BD5" w:themeColor="accent1"/>
          <w:sz w:val="36"/>
          <w:szCs w:val="36"/>
          <w:lang w:val="es-ES"/>
        </w:rPr>
        <w:t>Maths</w:t>
      </w:r>
      <w:proofErr w:type="spellEnd"/>
    </w:p>
    <w:p w:rsidR="0025734C" w:rsidRPr="00290C13" w:rsidRDefault="0025734C" w:rsidP="0025734C">
      <w:pPr>
        <w:rPr>
          <w:sz w:val="24"/>
          <w:szCs w:val="24"/>
          <w:lang w:val="es-ES"/>
        </w:rPr>
      </w:pPr>
      <w:proofErr w:type="spellStart"/>
      <w:r w:rsidRPr="00290C13">
        <w:rPr>
          <w:sz w:val="24"/>
          <w:szCs w:val="24"/>
          <w:highlight w:val="yellow"/>
          <w:lang w:val="es-ES"/>
        </w:rPr>
        <w:t>Calcul</w:t>
      </w:r>
      <w:proofErr w:type="spellEnd"/>
      <w:r w:rsidRPr="00290C13">
        <w:rPr>
          <w:sz w:val="24"/>
          <w:szCs w:val="24"/>
          <w:highlight w:val="yellow"/>
          <w:lang w:val="es-ES"/>
        </w:rPr>
        <w:t xml:space="preserve"> Mental:</w:t>
      </w:r>
    </w:p>
    <w:p w:rsidR="0025734C" w:rsidRPr="00174C2E" w:rsidRDefault="0025734C" w:rsidP="0025734C">
      <w:pPr>
        <w:rPr>
          <w:sz w:val="24"/>
          <w:lang w:val="es-ES"/>
        </w:rPr>
      </w:pPr>
      <w:r>
        <w:rPr>
          <w:noProof/>
          <w:lang w:eastAsia="fr-FR"/>
        </w:rPr>
        <w:lastRenderedPageBreak/>
        <w:drawing>
          <wp:inline distT="0" distB="0" distL="0" distR="0" wp14:anchorId="3D2037E8" wp14:editId="180D91DB">
            <wp:extent cx="6076950" cy="718185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6076950" cy="7181850"/>
                    </a:xfrm>
                    <a:prstGeom prst="rect">
                      <a:avLst/>
                    </a:prstGeom>
                  </pic:spPr>
                </pic:pic>
              </a:graphicData>
            </a:graphic>
          </wp:inline>
        </w:drawing>
      </w:r>
    </w:p>
    <w:p w:rsidR="0025734C" w:rsidRPr="00007F82" w:rsidRDefault="0025734C" w:rsidP="0025734C">
      <w:pPr>
        <w:rPr>
          <w:color w:val="000000" w:themeColor="text1"/>
          <w:sz w:val="24"/>
          <w:szCs w:val="24"/>
        </w:rPr>
      </w:pPr>
      <w:r w:rsidRPr="00007F82">
        <w:rPr>
          <w:color w:val="000000" w:themeColor="text1"/>
          <w:sz w:val="24"/>
          <w:szCs w:val="24"/>
          <w:u w:val="single"/>
        </w:rPr>
        <w:t xml:space="preserve">Nombres et </w:t>
      </w:r>
      <w:r>
        <w:rPr>
          <w:color w:val="000000" w:themeColor="text1"/>
          <w:sz w:val="24"/>
          <w:szCs w:val="24"/>
          <w:u w:val="single"/>
        </w:rPr>
        <w:t>Calculs</w:t>
      </w:r>
    </w:p>
    <w:p w:rsidR="0025734C" w:rsidRDefault="0025734C" w:rsidP="0025734C">
      <w:pPr>
        <w:rPr>
          <w:color w:val="FF0000"/>
          <w:sz w:val="24"/>
          <w:szCs w:val="24"/>
        </w:rPr>
      </w:pPr>
      <w:r>
        <w:rPr>
          <w:color w:val="000000" w:themeColor="text1"/>
          <w:sz w:val="24"/>
          <w:szCs w:val="24"/>
        </w:rPr>
        <w:t>F</w:t>
      </w:r>
      <w:r w:rsidRPr="00007F82">
        <w:rPr>
          <w:color w:val="000000" w:themeColor="text1"/>
          <w:sz w:val="24"/>
          <w:szCs w:val="24"/>
        </w:rPr>
        <w:t>aire</w:t>
      </w:r>
      <w:r>
        <w:rPr>
          <w:color w:val="000000" w:themeColor="text1"/>
          <w:sz w:val="24"/>
          <w:szCs w:val="24"/>
        </w:rPr>
        <w:t xml:space="preserve"> </w:t>
      </w:r>
      <w:r>
        <w:rPr>
          <w:color w:val="FF0000"/>
          <w:sz w:val="24"/>
          <w:szCs w:val="24"/>
        </w:rPr>
        <w:t>l’exercice 10</w:t>
      </w:r>
      <w:r w:rsidRPr="00007F82">
        <w:rPr>
          <w:color w:val="FF0000"/>
          <w:sz w:val="24"/>
          <w:szCs w:val="24"/>
        </w:rPr>
        <w:t xml:space="preserve"> </w:t>
      </w:r>
      <w:proofErr w:type="gramStart"/>
      <w:r w:rsidRPr="00007F82">
        <w:rPr>
          <w:color w:val="FF0000"/>
          <w:sz w:val="24"/>
          <w:szCs w:val="24"/>
        </w:rPr>
        <w:t>page</w:t>
      </w:r>
      <w:proofErr w:type="gramEnd"/>
      <w:r w:rsidRPr="00007F82">
        <w:rPr>
          <w:color w:val="FF0000"/>
          <w:sz w:val="24"/>
          <w:szCs w:val="24"/>
        </w:rPr>
        <w:t xml:space="preserve"> 27.</w:t>
      </w:r>
    </w:p>
    <w:p w:rsidR="0025734C" w:rsidRPr="00007F82" w:rsidRDefault="0025734C" w:rsidP="0025734C">
      <w:pPr>
        <w:rPr>
          <w:color w:val="000000" w:themeColor="text1"/>
          <w:sz w:val="24"/>
          <w:szCs w:val="24"/>
        </w:rPr>
      </w:pPr>
      <w:r w:rsidRPr="00007F82">
        <w:rPr>
          <w:color w:val="000000" w:themeColor="text1"/>
          <w:sz w:val="24"/>
          <w:szCs w:val="24"/>
        </w:rPr>
        <w:t>Réviser les tables de multiplication, si tu veux tu peux t’entraîner à réviser sur :</w:t>
      </w:r>
    </w:p>
    <w:p w:rsidR="0025734C" w:rsidRPr="005955D3" w:rsidRDefault="0025734C" w:rsidP="0025734C">
      <w:pPr>
        <w:rPr>
          <w:color w:val="000000" w:themeColor="text1"/>
          <w:sz w:val="24"/>
          <w:szCs w:val="24"/>
        </w:rPr>
      </w:pPr>
      <w:hyperlink r:id="rId5" w:history="1">
        <w:r w:rsidRPr="00007F82">
          <w:rPr>
            <w:color w:val="0563C1" w:themeColor="hyperlink"/>
            <w:sz w:val="24"/>
            <w:szCs w:val="24"/>
            <w:u w:val="single"/>
          </w:rPr>
          <w:t>https://www.logicieleducatif.fr/math/calcul/tablesmultiplication.php</w:t>
        </w:r>
      </w:hyperlink>
      <w:r w:rsidRPr="00007F82">
        <w:rPr>
          <w:color w:val="000000" w:themeColor="text1"/>
          <w:sz w:val="24"/>
          <w:szCs w:val="24"/>
        </w:rPr>
        <w:t xml:space="preserve"> </w:t>
      </w:r>
      <w:r>
        <w:rPr>
          <w:color w:val="000000" w:themeColor="text1"/>
          <w:sz w:val="24"/>
          <w:szCs w:val="24"/>
        </w:rPr>
        <w:t xml:space="preserve"> </w:t>
      </w:r>
      <w:r w:rsidRPr="00007F82">
        <w:rPr>
          <w:color w:val="000000" w:themeColor="text1"/>
          <w:sz w:val="24"/>
          <w:szCs w:val="24"/>
        </w:rPr>
        <w:t>Puis fais</w:t>
      </w:r>
      <w:r>
        <w:rPr>
          <w:color w:val="000000" w:themeColor="text1"/>
          <w:sz w:val="24"/>
          <w:szCs w:val="24"/>
        </w:rPr>
        <w:t xml:space="preserve"> </w:t>
      </w:r>
      <w:r w:rsidRPr="006C332E">
        <w:rPr>
          <w:color w:val="FF0000"/>
          <w:sz w:val="24"/>
          <w:szCs w:val="24"/>
        </w:rPr>
        <w:t xml:space="preserve">l’exercice </w:t>
      </w:r>
      <w:r>
        <w:rPr>
          <w:color w:val="FF0000"/>
          <w:sz w:val="24"/>
          <w:szCs w:val="24"/>
        </w:rPr>
        <w:t>11</w:t>
      </w:r>
      <w:r w:rsidRPr="006C332E">
        <w:rPr>
          <w:color w:val="FF0000"/>
          <w:sz w:val="24"/>
          <w:szCs w:val="24"/>
        </w:rPr>
        <w:t xml:space="preserve"> </w:t>
      </w:r>
      <w:proofErr w:type="gramStart"/>
      <w:r w:rsidRPr="006C332E">
        <w:rPr>
          <w:color w:val="FF0000"/>
          <w:sz w:val="24"/>
          <w:szCs w:val="24"/>
        </w:rPr>
        <w:t>page</w:t>
      </w:r>
      <w:proofErr w:type="gramEnd"/>
      <w:r w:rsidRPr="006C332E">
        <w:rPr>
          <w:color w:val="FF0000"/>
          <w:sz w:val="24"/>
          <w:szCs w:val="24"/>
        </w:rPr>
        <w:t xml:space="preserve"> 47.</w:t>
      </w:r>
    </w:p>
    <w:p w:rsidR="0025734C" w:rsidRPr="006C332E" w:rsidRDefault="0025734C" w:rsidP="0025734C">
      <w:pPr>
        <w:rPr>
          <w:sz w:val="24"/>
          <w:szCs w:val="24"/>
        </w:rPr>
      </w:pPr>
      <w:r w:rsidRPr="006C332E">
        <w:rPr>
          <w:color w:val="5B9BD5" w:themeColor="accent1"/>
          <w:sz w:val="36"/>
          <w:szCs w:val="36"/>
        </w:rPr>
        <w:t>Anglais :</w:t>
      </w:r>
      <w:r w:rsidRPr="006C332E">
        <w:rPr>
          <w:sz w:val="24"/>
          <w:szCs w:val="24"/>
        </w:rPr>
        <w:t xml:space="preserve"> </w:t>
      </w:r>
    </w:p>
    <w:p w:rsidR="0025734C" w:rsidRDefault="0025734C" w:rsidP="0025734C">
      <w:pPr>
        <w:rPr>
          <w:color w:val="000000" w:themeColor="text1"/>
          <w:sz w:val="24"/>
          <w:szCs w:val="24"/>
        </w:rPr>
      </w:pPr>
      <w:r>
        <w:rPr>
          <w:color w:val="000000" w:themeColor="text1"/>
          <w:sz w:val="24"/>
          <w:szCs w:val="24"/>
        </w:rPr>
        <w:t>Revoici les objets de la classe en anglais et les couleurs.  Pour l’accent, tu peux te faire aider d’un adulte, ou aller sur le site « </w:t>
      </w:r>
      <w:proofErr w:type="spellStart"/>
      <w:r>
        <w:rPr>
          <w:color w:val="000000" w:themeColor="text1"/>
          <w:sz w:val="24"/>
          <w:szCs w:val="24"/>
        </w:rPr>
        <w:t>google</w:t>
      </w:r>
      <w:proofErr w:type="spellEnd"/>
      <w:r>
        <w:rPr>
          <w:color w:val="000000" w:themeColor="text1"/>
          <w:sz w:val="24"/>
          <w:szCs w:val="24"/>
        </w:rPr>
        <w:t xml:space="preserve"> traduction », et écouter :</w:t>
      </w:r>
    </w:p>
    <w:p w:rsidR="0025734C" w:rsidRDefault="0025734C" w:rsidP="0025734C">
      <w:pPr>
        <w:rPr>
          <w:color w:val="000000" w:themeColor="text1"/>
          <w:sz w:val="24"/>
          <w:szCs w:val="24"/>
        </w:rPr>
      </w:pPr>
    </w:p>
    <w:p w:rsidR="0025734C" w:rsidRDefault="0025734C" w:rsidP="0025734C">
      <w:pPr>
        <w:rPr>
          <w:color w:val="000000" w:themeColor="text1"/>
          <w:sz w:val="24"/>
          <w:szCs w:val="24"/>
        </w:rPr>
      </w:pPr>
      <w:r w:rsidRPr="00117068">
        <w:rPr>
          <w:noProof/>
          <w:color w:val="000000" w:themeColor="text1"/>
          <w:sz w:val="24"/>
          <w:szCs w:val="24"/>
          <w:lang w:eastAsia="fr-FR"/>
        </w:rPr>
        <w:lastRenderedPageBreak/>
        <w:drawing>
          <wp:inline distT="0" distB="0" distL="0" distR="0" wp14:anchorId="5BA1387A" wp14:editId="530089D2">
            <wp:extent cx="4886325" cy="2752725"/>
            <wp:effectExtent l="0" t="0" r="9525" b="9525"/>
            <wp:docPr id="4" name="Image 4" descr="C:\Users\Sylvie\Documents\w plan travail\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ylvie\Documents\w plan travail\0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86325" cy="2752725"/>
                    </a:xfrm>
                    <a:prstGeom prst="rect">
                      <a:avLst/>
                    </a:prstGeom>
                    <a:noFill/>
                    <a:ln>
                      <a:noFill/>
                    </a:ln>
                  </pic:spPr>
                </pic:pic>
              </a:graphicData>
            </a:graphic>
          </wp:inline>
        </w:drawing>
      </w:r>
    </w:p>
    <w:p w:rsidR="0025734C" w:rsidRDefault="0025734C" w:rsidP="0025734C">
      <w:pPr>
        <w:rPr>
          <w:color w:val="000000" w:themeColor="text1"/>
          <w:sz w:val="24"/>
          <w:szCs w:val="24"/>
        </w:rPr>
      </w:pPr>
      <w:r>
        <w:rPr>
          <w:color w:val="000000" w:themeColor="text1"/>
          <w:sz w:val="24"/>
          <w:szCs w:val="24"/>
        </w:rPr>
        <w:t>Pour présenter un objet, Tu dis « </w:t>
      </w:r>
      <w:proofErr w:type="spellStart"/>
      <w:r>
        <w:rPr>
          <w:color w:val="000000" w:themeColor="text1"/>
          <w:sz w:val="24"/>
          <w:szCs w:val="24"/>
        </w:rPr>
        <w:t>it’s</w:t>
      </w:r>
      <w:proofErr w:type="spellEnd"/>
      <w:r>
        <w:rPr>
          <w:color w:val="000000" w:themeColor="text1"/>
          <w:sz w:val="24"/>
          <w:szCs w:val="24"/>
        </w:rPr>
        <w:t xml:space="preserve"> a… »</w:t>
      </w:r>
    </w:p>
    <w:p w:rsidR="0025734C" w:rsidRDefault="0025734C" w:rsidP="0025734C">
      <w:pPr>
        <w:rPr>
          <w:color w:val="000000" w:themeColor="text1"/>
          <w:sz w:val="24"/>
          <w:szCs w:val="24"/>
        </w:rPr>
      </w:pPr>
      <w:r>
        <w:rPr>
          <w:color w:val="000000" w:themeColor="text1"/>
          <w:sz w:val="24"/>
          <w:szCs w:val="24"/>
        </w:rPr>
        <w:t>Par exemple « </w:t>
      </w:r>
      <w:proofErr w:type="spellStart"/>
      <w:r>
        <w:rPr>
          <w:color w:val="000000" w:themeColor="text1"/>
          <w:sz w:val="24"/>
          <w:szCs w:val="24"/>
        </w:rPr>
        <w:t>it’s</w:t>
      </w:r>
      <w:proofErr w:type="spellEnd"/>
      <w:r>
        <w:rPr>
          <w:color w:val="000000" w:themeColor="text1"/>
          <w:sz w:val="24"/>
          <w:szCs w:val="24"/>
        </w:rPr>
        <w:t xml:space="preserve"> a green desk » signifie « c’est un bureau vert ».</w:t>
      </w:r>
    </w:p>
    <w:p w:rsidR="0025734C" w:rsidRDefault="0025734C" w:rsidP="0025734C">
      <w:pPr>
        <w:rPr>
          <w:color w:val="000000" w:themeColor="text1"/>
          <w:sz w:val="24"/>
          <w:szCs w:val="24"/>
        </w:rPr>
      </w:pPr>
      <w:r>
        <w:rPr>
          <w:color w:val="000000" w:themeColor="text1"/>
          <w:sz w:val="24"/>
          <w:szCs w:val="24"/>
        </w:rPr>
        <w:t>Exercice : traduis les phrases suivantes :</w:t>
      </w:r>
    </w:p>
    <w:p w:rsidR="0025734C" w:rsidRDefault="0025734C" w:rsidP="0025734C">
      <w:pPr>
        <w:rPr>
          <w:color w:val="000000" w:themeColor="text1"/>
          <w:sz w:val="24"/>
          <w:szCs w:val="24"/>
        </w:rPr>
      </w:pPr>
      <w:r>
        <w:rPr>
          <w:color w:val="000000" w:themeColor="text1"/>
          <w:sz w:val="24"/>
          <w:szCs w:val="24"/>
        </w:rPr>
        <w:t>1 - C’est une chaise bleue :</w:t>
      </w:r>
    </w:p>
    <w:p w:rsidR="0025734C" w:rsidRDefault="0025734C" w:rsidP="0025734C">
      <w:pPr>
        <w:rPr>
          <w:color w:val="000000" w:themeColor="text1"/>
          <w:sz w:val="24"/>
          <w:szCs w:val="24"/>
        </w:rPr>
      </w:pPr>
      <w:r>
        <w:rPr>
          <w:color w:val="000000" w:themeColor="text1"/>
          <w:sz w:val="24"/>
          <w:szCs w:val="24"/>
        </w:rPr>
        <w:t>2 – C’est un crayon rouge :</w:t>
      </w:r>
    </w:p>
    <w:p w:rsidR="0025734C" w:rsidRDefault="0025734C" w:rsidP="0025734C">
      <w:pPr>
        <w:rPr>
          <w:color w:val="000000" w:themeColor="text1"/>
          <w:sz w:val="24"/>
          <w:szCs w:val="24"/>
        </w:rPr>
      </w:pPr>
      <w:r>
        <w:rPr>
          <w:color w:val="000000" w:themeColor="text1"/>
          <w:sz w:val="24"/>
          <w:szCs w:val="24"/>
        </w:rPr>
        <w:t>3 – C’est une trousse jaune :</w:t>
      </w:r>
    </w:p>
    <w:p w:rsidR="0025734C" w:rsidRDefault="0025734C" w:rsidP="0025734C">
      <w:pPr>
        <w:rPr>
          <w:color w:val="000000" w:themeColor="text1"/>
          <w:sz w:val="24"/>
          <w:szCs w:val="24"/>
        </w:rPr>
      </w:pPr>
      <w:r>
        <w:rPr>
          <w:color w:val="000000" w:themeColor="text1"/>
          <w:sz w:val="24"/>
          <w:szCs w:val="24"/>
        </w:rPr>
        <w:t>4 – C’est un livre noir :</w:t>
      </w:r>
    </w:p>
    <w:p w:rsidR="0025734C" w:rsidRDefault="0025734C" w:rsidP="0025734C">
      <w:pPr>
        <w:rPr>
          <w:color w:val="000000" w:themeColor="text1"/>
          <w:sz w:val="24"/>
          <w:szCs w:val="24"/>
        </w:rPr>
      </w:pPr>
      <w:r>
        <w:rPr>
          <w:color w:val="000000" w:themeColor="text1"/>
          <w:sz w:val="24"/>
          <w:szCs w:val="24"/>
        </w:rPr>
        <w:t>5 – C’est un stylo orange :</w:t>
      </w:r>
    </w:p>
    <w:p w:rsidR="0025734C" w:rsidRDefault="0025734C" w:rsidP="0025734C">
      <w:pPr>
        <w:rPr>
          <w:color w:val="000000" w:themeColor="text1"/>
          <w:sz w:val="24"/>
          <w:szCs w:val="24"/>
        </w:rPr>
      </w:pPr>
      <w:r>
        <w:rPr>
          <w:color w:val="000000" w:themeColor="text1"/>
          <w:sz w:val="24"/>
          <w:szCs w:val="24"/>
        </w:rPr>
        <w:t>6 – C’est une gomme blanche :</w:t>
      </w:r>
    </w:p>
    <w:p w:rsidR="0025734C" w:rsidRDefault="0025734C" w:rsidP="0025734C">
      <w:pPr>
        <w:rPr>
          <w:color w:val="000000" w:themeColor="text1"/>
          <w:sz w:val="24"/>
          <w:szCs w:val="24"/>
        </w:rPr>
      </w:pPr>
      <w:r>
        <w:rPr>
          <w:color w:val="000000" w:themeColor="text1"/>
          <w:sz w:val="24"/>
          <w:szCs w:val="24"/>
        </w:rPr>
        <w:t>7 – C’est une règle violette :</w:t>
      </w:r>
    </w:p>
    <w:p w:rsidR="0025734C" w:rsidRDefault="0025734C" w:rsidP="0025734C">
      <w:pPr>
        <w:rPr>
          <w:color w:val="000000" w:themeColor="text1"/>
          <w:sz w:val="24"/>
          <w:szCs w:val="24"/>
        </w:rPr>
      </w:pPr>
      <w:r>
        <w:rPr>
          <w:color w:val="000000" w:themeColor="text1"/>
          <w:sz w:val="24"/>
          <w:szCs w:val="24"/>
        </w:rPr>
        <w:t>8 – C’est un livre rose :</w:t>
      </w:r>
    </w:p>
    <w:p w:rsidR="0025734C" w:rsidRDefault="0025734C" w:rsidP="0025734C">
      <w:pPr>
        <w:rPr>
          <w:color w:val="000000" w:themeColor="text1"/>
          <w:sz w:val="24"/>
          <w:szCs w:val="24"/>
        </w:rPr>
      </w:pPr>
      <w:r>
        <w:rPr>
          <w:color w:val="000000" w:themeColor="text1"/>
          <w:sz w:val="24"/>
          <w:szCs w:val="24"/>
        </w:rPr>
        <w:t>9 – C’est une chaise grise :</w:t>
      </w:r>
    </w:p>
    <w:p w:rsidR="0025734C" w:rsidRDefault="0025734C" w:rsidP="0025734C">
      <w:pPr>
        <w:rPr>
          <w:color w:val="000000" w:themeColor="text1"/>
          <w:sz w:val="24"/>
          <w:szCs w:val="24"/>
        </w:rPr>
      </w:pPr>
      <w:r>
        <w:rPr>
          <w:color w:val="000000" w:themeColor="text1"/>
          <w:sz w:val="24"/>
          <w:szCs w:val="24"/>
        </w:rPr>
        <w:t>10 – C’est un cartable marron :</w:t>
      </w:r>
    </w:p>
    <w:p w:rsidR="0025734C" w:rsidRDefault="0025734C" w:rsidP="0025734C">
      <w:pPr>
        <w:rPr>
          <w:color w:val="000000" w:themeColor="text1"/>
          <w:sz w:val="24"/>
          <w:szCs w:val="24"/>
        </w:rPr>
      </w:pPr>
      <w:r>
        <w:rPr>
          <w:color w:val="000000" w:themeColor="text1"/>
          <w:sz w:val="24"/>
          <w:szCs w:val="24"/>
        </w:rPr>
        <w:t>11 – C’est une chaise verte :</w:t>
      </w:r>
    </w:p>
    <w:p w:rsidR="0025734C" w:rsidRDefault="0025734C" w:rsidP="0025734C">
      <w:pPr>
        <w:rPr>
          <w:color w:val="5B9BD5" w:themeColor="accent1"/>
          <w:sz w:val="36"/>
          <w:szCs w:val="36"/>
        </w:rPr>
      </w:pPr>
      <w:r w:rsidRPr="00117068">
        <w:rPr>
          <w:color w:val="5B9BD5" w:themeColor="accent1"/>
          <w:sz w:val="36"/>
          <w:szCs w:val="36"/>
        </w:rPr>
        <w:t>Poésie</w:t>
      </w:r>
    </w:p>
    <w:p w:rsidR="0025734C" w:rsidRPr="00117068" w:rsidRDefault="0025734C" w:rsidP="0025734C">
      <w:pPr>
        <w:rPr>
          <w:sz w:val="24"/>
          <w:szCs w:val="24"/>
        </w:rPr>
      </w:pPr>
      <w:r w:rsidRPr="00117068">
        <w:rPr>
          <w:sz w:val="24"/>
          <w:szCs w:val="24"/>
        </w:rPr>
        <w:t>Finis de l’</w:t>
      </w:r>
      <w:r>
        <w:rPr>
          <w:sz w:val="24"/>
          <w:szCs w:val="24"/>
        </w:rPr>
        <w:t>apprendre et récite-la</w:t>
      </w:r>
      <w:r w:rsidRPr="00117068">
        <w:rPr>
          <w:sz w:val="24"/>
          <w:szCs w:val="24"/>
        </w:rPr>
        <w:t xml:space="preserve"> à un adulte.</w:t>
      </w:r>
    </w:p>
    <w:bookmarkEnd w:id="0"/>
    <w:p w:rsidR="00174C2E" w:rsidRDefault="00174C2E" w:rsidP="00174C2E">
      <w:pPr>
        <w:rPr>
          <w:color w:val="FF0000"/>
          <w:sz w:val="24"/>
          <w:szCs w:val="24"/>
        </w:rPr>
      </w:pPr>
    </w:p>
    <w:p w:rsidR="00AE7902" w:rsidRPr="00174C2E" w:rsidRDefault="00AE7902" w:rsidP="00AE7902">
      <w:pPr>
        <w:rPr>
          <w:rFonts w:cs="Arial"/>
          <w:sz w:val="28"/>
          <w:szCs w:val="28"/>
        </w:rPr>
      </w:pPr>
    </w:p>
    <w:sectPr w:rsidR="00AE7902" w:rsidRPr="00174C2E" w:rsidSect="00710A58">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haroni">
    <w:panose1 w:val="02010803020104030203"/>
    <w:charset w:val="B1"/>
    <w:family w:val="auto"/>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6DC"/>
    <w:rsid w:val="001063FE"/>
    <w:rsid w:val="00117068"/>
    <w:rsid w:val="00174C2E"/>
    <w:rsid w:val="0025734C"/>
    <w:rsid w:val="00271B92"/>
    <w:rsid w:val="00290C13"/>
    <w:rsid w:val="00290FDC"/>
    <w:rsid w:val="003556DC"/>
    <w:rsid w:val="003C2173"/>
    <w:rsid w:val="004C44ED"/>
    <w:rsid w:val="00710A58"/>
    <w:rsid w:val="00845F2A"/>
    <w:rsid w:val="009850C7"/>
    <w:rsid w:val="00AE7902"/>
    <w:rsid w:val="00B92A50"/>
    <w:rsid w:val="00BE11DE"/>
    <w:rsid w:val="00C97A01"/>
    <w:rsid w:val="00E11F5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52F2CD-69E8-4E5D-8F00-0C587F77C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56D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9850C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367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https://www.logicieleducatif.fr/math/calcul/tablesmultiplication.php" TargetMode="Externa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460</Words>
  <Characters>2530</Characters>
  <Application>Microsoft Office Word</Application>
  <DocSecurity>0</DocSecurity>
  <Lines>21</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Sylvie</dc:creator>
  <cp:keywords/>
  <dc:description/>
  <cp:lastModifiedBy>Sylvie</cp:lastModifiedBy>
  <cp:revision>3</cp:revision>
  <dcterms:created xsi:type="dcterms:W3CDTF">2020-05-31T22:01:00Z</dcterms:created>
  <dcterms:modified xsi:type="dcterms:W3CDTF">2020-05-31T22:20:00Z</dcterms:modified>
</cp:coreProperties>
</file>