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ED" w:rsidRDefault="00F77DED" w:rsidP="00F77DED">
      <w:pPr>
        <w:ind w:left="708" w:firstLine="708"/>
        <w:jc w:val="center"/>
        <w:rPr>
          <w:color w:val="C00000"/>
          <w:sz w:val="36"/>
          <w:szCs w:val="36"/>
        </w:rPr>
      </w:pPr>
      <w:r>
        <w:rPr>
          <w:color w:val="C00000"/>
          <w:sz w:val="36"/>
          <w:szCs w:val="36"/>
        </w:rPr>
        <w:t>Plan de travail du lundi 25 mai</w:t>
      </w:r>
    </w:p>
    <w:p w:rsidR="00F77DED" w:rsidRPr="0008051A" w:rsidRDefault="00F77DED" w:rsidP="00F77DED">
      <w:pPr>
        <w:ind w:left="708" w:hanging="708"/>
        <w:rPr>
          <w:color w:val="C00000"/>
          <w:sz w:val="36"/>
          <w:szCs w:val="36"/>
        </w:rPr>
      </w:pPr>
      <w:r w:rsidRPr="00B368BD">
        <w:rPr>
          <w:color w:val="5B9BD5" w:themeColor="accent1"/>
          <w:sz w:val="36"/>
          <w:szCs w:val="36"/>
        </w:rPr>
        <w:t>Français</w:t>
      </w:r>
    </w:p>
    <w:p w:rsidR="00F77DED" w:rsidRPr="00F77DED" w:rsidRDefault="00F77DED" w:rsidP="00F77DED">
      <w:pPr>
        <w:ind w:left="708" w:hanging="708"/>
        <w:rPr>
          <w:i/>
          <w:sz w:val="24"/>
        </w:rPr>
      </w:pPr>
      <w:r w:rsidRPr="00F77DED">
        <w:rPr>
          <w:i/>
          <w:sz w:val="24"/>
        </w:rPr>
        <w:t>Lis les phrases ci-dessous, puis réponds aux questions qui se trouvent à la suite dans ton cahier rose :</w:t>
      </w:r>
    </w:p>
    <w:p w:rsidR="00F77DED" w:rsidRPr="00F77DED" w:rsidRDefault="00F77DED">
      <w:pPr>
        <w:rPr>
          <w:sz w:val="24"/>
        </w:rPr>
      </w:pPr>
      <w:r w:rsidRPr="00F77DED">
        <w:rPr>
          <w:sz w:val="24"/>
        </w:rPr>
        <w:t xml:space="preserve">Lecture : informations implicites </w:t>
      </w:r>
    </w:p>
    <w:p w:rsidR="00F77DED" w:rsidRPr="00F77DED" w:rsidRDefault="00F77DED">
      <w:pPr>
        <w:rPr>
          <w:sz w:val="24"/>
        </w:rPr>
      </w:pPr>
      <w:r w:rsidRPr="00F77DED">
        <w:rPr>
          <w:sz w:val="24"/>
        </w:rPr>
        <w:t xml:space="preserve">Compétence : Savoir retrouver l’action. </w:t>
      </w:r>
    </w:p>
    <w:p w:rsidR="00F77DED" w:rsidRPr="00F77DED" w:rsidRDefault="00007F82">
      <w:pPr>
        <w:rPr>
          <w:sz w:val="24"/>
        </w:rPr>
      </w:pPr>
      <w:r>
        <w:rPr>
          <w:sz w:val="24"/>
        </w:rPr>
        <w:t xml:space="preserve">1 - </w:t>
      </w:r>
      <w:r w:rsidR="00F77DED" w:rsidRPr="00F77DED">
        <w:rPr>
          <w:sz w:val="24"/>
        </w:rPr>
        <w:t>Manon referme le rideau derrière elle. Avant de régler la bonne température, elle vérifie qu’elle pourra bien attraper le savon. Elle ne traîne pas, son frère attend déjà derrière la porte. Que va faire Manon ?</w:t>
      </w:r>
    </w:p>
    <w:p w:rsidR="00F77DED" w:rsidRPr="00F77DED" w:rsidRDefault="00F77DED">
      <w:pPr>
        <w:rPr>
          <w:sz w:val="24"/>
        </w:rPr>
      </w:pPr>
      <w:r w:rsidRPr="00F77DED">
        <w:rPr>
          <w:sz w:val="24"/>
        </w:rPr>
        <w:t xml:space="preserve"> </w:t>
      </w:r>
      <w:r w:rsidR="00007F82">
        <w:rPr>
          <w:sz w:val="24"/>
        </w:rPr>
        <w:t xml:space="preserve">2 - </w:t>
      </w:r>
      <w:r w:rsidRPr="00F77DED">
        <w:rPr>
          <w:sz w:val="24"/>
        </w:rPr>
        <w:t xml:space="preserve"> Pauline en rêvait depuis longtemps. En cachette, elle s’est enfermée dans la salle de bain. Devant le miroir, elle fouille dans la trousse de toilette de sa grande sœur. Elle a déjà sorti le tube rouge, le pinceau noir pour les yeux. Reste à trouver la poudre pour les joues. Que fait Pauline ?</w:t>
      </w:r>
    </w:p>
    <w:p w:rsidR="00F77DED" w:rsidRPr="00F77DED" w:rsidRDefault="00F77DED">
      <w:pPr>
        <w:rPr>
          <w:sz w:val="24"/>
        </w:rPr>
      </w:pPr>
      <w:r w:rsidRPr="00F77DED">
        <w:rPr>
          <w:sz w:val="24"/>
        </w:rPr>
        <w:t xml:space="preserve"> </w:t>
      </w:r>
      <w:r w:rsidR="00007F82">
        <w:rPr>
          <w:sz w:val="24"/>
        </w:rPr>
        <w:t>3 -</w:t>
      </w:r>
      <w:r w:rsidRPr="00F77DED">
        <w:rPr>
          <w:sz w:val="24"/>
        </w:rPr>
        <w:t xml:space="preserve"> Maman a demandé de ne pas la déranger. Elle est très occupée et déjà en retard. La pâte est prête, le four presque à la bonne température. Il ne lui reste plus qu’à beurrer le moule et sortir les bougies. Que fait maman ?</w:t>
      </w:r>
    </w:p>
    <w:p w:rsidR="00F77DED" w:rsidRPr="00F77DED" w:rsidRDefault="00F77DED">
      <w:pPr>
        <w:rPr>
          <w:sz w:val="24"/>
        </w:rPr>
      </w:pPr>
      <w:r w:rsidRPr="00F77DED">
        <w:rPr>
          <w:sz w:val="24"/>
        </w:rPr>
        <w:t xml:space="preserve"> </w:t>
      </w:r>
      <w:r w:rsidR="00007F82">
        <w:rPr>
          <w:sz w:val="24"/>
        </w:rPr>
        <w:t xml:space="preserve">4 - </w:t>
      </w:r>
      <w:r w:rsidRPr="00F77DED">
        <w:rPr>
          <w:sz w:val="24"/>
        </w:rPr>
        <w:t xml:space="preserve">Les remontées mécaniques commencent leur ballet dès 9 heures du matin. Laurent descend à vive allure en passant sur les bosses. Dès la fermeture de la station, la dameuse prépare les pistes pour le lendemain. Quel sport pratique Laurent ? </w:t>
      </w:r>
    </w:p>
    <w:p w:rsidR="00845F2A" w:rsidRDefault="00007F82">
      <w:pPr>
        <w:rPr>
          <w:sz w:val="24"/>
        </w:rPr>
      </w:pPr>
      <w:r>
        <w:rPr>
          <w:sz w:val="24"/>
        </w:rPr>
        <w:t>5 -</w:t>
      </w:r>
      <w:r w:rsidR="00F77DED" w:rsidRPr="00F77DED">
        <w:rPr>
          <w:sz w:val="24"/>
        </w:rPr>
        <w:t xml:space="preserve"> Il ajuste parfaitement son grand sac à dos, vérifie que ses chaussures à crampons sont bien attachées. Il prend dans une main son piolet, dans l’autre la corde et les mousquetons, regarde le sommet avec appréhension. Que va-t-il faire ?</w:t>
      </w:r>
    </w:p>
    <w:p w:rsidR="00007F82" w:rsidRDefault="00007F82">
      <w:pPr>
        <w:rPr>
          <w:sz w:val="24"/>
        </w:rPr>
      </w:pPr>
      <w:r>
        <w:rPr>
          <w:sz w:val="24"/>
        </w:rPr>
        <w:t xml:space="preserve">6 - </w:t>
      </w:r>
      <w:r w:rsidRPr="00007F82">
        <w:rPr>
          <w:sz w:val="24"/>
        </w:rPr>
        <w:t xml:space="preserve">Le président monte lentement à la tribune, vérifie que le micro fonctionne. Il consulte rapidement une dernière fois ses notes et jette un coup d’œil aux personnes assises devant lui. Que va-t-il faire ? </w:t>
      </w:r>
    </w:p>
    <w:p w:rsidR="00007F82" w:rsidRPr="00007F82" w:rsidRDefault="00007F82" w:rsidP="00007F82">
      <w:pPr>
        <w:rPr>
          <w:color w:val="000000" w:themeColor="text1"/>
          <w:sz w:val="24"/>
          <w:szCs w:val="24"/>
          <w:u w:val="single"/>
        </w:rPr>
      </w:pPr>
      <w:r w:rsidRPr="00007F82">
        <w:rPr>
          <w:color w:val="000000" w:themeColor="text1"/>
          <w:sz w:val="24"/>
          <w:szCs w:val="24"/>
          <w:highlight w:val="yellow"/>
          <w:u w:val="single"/>
        </w:rPr>
        <w:t>Orthographe :</w:t>
      </w:r>
    </w:p>
    <w:p w:rsidR="00007F82" w:rsidRDefault="00007F82" w:rsidP="00007F82">
      <w:r w:rsidRPr="00007F82">
        <w:t xml:space="preserve">Apprends à écrire correctement les mots suivants, puis demande à un adulte de te les dicter. Fais la dictée dans le cahier rose :  </w:t>
      </w:r>
    </w:p>
    <w:p w:rsidR="00007F82" w:rsidRPr="009C6216" w:rsidRDefault="00007F82" w:rsidP="00007F82">
      <w:pPr>
        <w:rPr>
          <w:sz w:val="28"/>
          <w:szCs w:val="28"/>
          <w:u w:val="single"/>
        </w:rPr>
      </w:pPr>
      <w:r w:rsidRPr="009C6216">
        <w:rPr>
          <w:sz w:val="28"/>
          <w:szCs w:val="28"/>
          <w:u w:val="single"/>
        </w:rPr>
        <w:t xml:space="preserve">Liste </w:t>
      </w:r>
      <w:r>
        <w:rPr>
          <w:sz w:val="28"/>
          <w:szCs w:val="28"/>
          <w:u w:val="single"/>
        </w:rPr>
        <w:t>6</w:t>
      </w:r>
    </w:p>
    <w:p w:rsidR="00007F82" w:rsidRDefault="00007F82" w:rsidP="00007F82">
      <w:pPr>
        <w:rPr>
          <w:sz w:val="24"/>
          <w:szCs w:val="24"/>
        </w:rPr>
      </w:pPr>
      <w:r>
        <w:rPr>
          <w:sz w:val="24"/>
          <w:szCs w:val="24"/>
        </w:rPr>
        <w:t>vif – regard – odeur – chapeau – idée – vase – tenue – coupable – fruit – pluie – dent – contenu – signe – moteur – lettre</w:t>
      </w:r>
    </w:p>
    <w:p w:rsidR="00007F82" w:rsidRPr="00007F82" w:rsidRDefault="00007F82" w:rsidP="00007F82">
      <w:pPr>
        <w:rPr>
          <w:sz w:val="24"/>
          <w:szCs w:val="24"/>
        </w:rPr>
      </w:pPr>
      <w:r w:rsidRPr="00007F82">
        <w:rPr>
          <w:sz w:val="24"/>
          <w:szCs w:val="24"/>
        </w:rPr>
        <w:t>Après la dictée,</w:t>
      </w:r>
      <w:r w:rsidRPr="00007F82">
        <w:rPr>
          <w:color w:val="000000" w:themeColor="text1"/>
          <w:sz w:val="24"/>
          <w:szCs w:val="24"/>
        </w:rPr>
        <w:t xml:space="preserve"> se corriger au stylo vert et recopier ensuite les mots erronés 5 fois.</w:t>
      </w:r>
    </w:p>
    <w:p w:rsidR="00007F82" w:rsidRDefault="00007F82" w:rsidP="00007F82">
      <w:pPr>
        <w:rPr>
          <w:sz w:val="24"/>
        </w:rPr>
      </w:pPr>
      <w:r>
        <w:rPr>
          <w:sz w:val="24"/>
        </w:rPr>
        <w:t>Lis plusieurs fois la leçon page 122 sur les accords dans le groupe nominal (en bas, cadre jaune)</w:t>
      </w:r>
    </w:p>
    <w:p w:rsidR="00007F82" w:rsidRDefault="00007F82" w:rsidP="00007F82">
      <w:pPr>
        <w:rPr>
          <w:sz w:val="24"/>
        </w:rPr>
      </w:pPr>
      <w:r>
        <w:rPr>
          <w:sz w:val="24"/>
        </w:rPr>
        <w:t xml:space="preserve">Puis fais </w:t>
      </w:r>
      <w:r w:rsidRPr="00007F82">
        <w:rPr>
          <w:color w:val="FF0000"/>
          <w:sz w:val="24"/>
        </w:rPr>
        <w:t xml:space="preserve">l’exercice 1 page 121 </w:t>
      </w:r>
      <w:r>
        <w:rPr>
          <w:sz w:val="24"/>
        </w:rPr>
        <w:t xml:space="preserve">(il faut bien regarder la fin des mots pour qu’ils s’accordent) puis </w:t>
      </w:r>
      <w:r w:rsidRPr="00007F82">
        <w:rPr>
          <w:color w:val="FF0000"/>
          <w:sz w:val="24"/>
        </w:rPr>
        <w:t>l’exercice 2 page 121</w:t>
      </w:r>
      <w:r>
        <w:rPr>
          <w:sz w:val="24"/>
        </w:rPr>
        <w:t>.</w:t>
      </w:r>
    </w:p>
    <w:p w:rsidR="00007F82" w:rsidRPr="00007F82" w:rsidRDefault="00007F82" w:rsidP="00007F82">
      <w:pPr>
        <w:rPr>
          <w:color w:val="000000" w:themeColor="text1"/>
          <w:sz w:val="24"/>
          <w:szCs w:val="24"/>
          <w:lang w:val="es-ES"/>
        </w:rPr>
      </w:pPr>
      <w:proofErr w:type="spellStart"/>
      <w:r w:rsidRPr="00007F82">
        <w:rPr>
          <w:color w:val="5B9BD5" w:themeColor="accent1"/>
          <w:sz w:val="36"/>
          <w:szCs w:val="36"/>
          <w:lang w:val="es-ES"/>
        </w:rPr>
        <w:t>Maths</w:t>
      </w:r>
      <w:proofErr w:type="spellEnd"/>
    </w:p>
    <w:p w:rsidR="00007F82" w:rsidRPr="00007F82" w:rsidRDefault="00007F82" w:rsidP="00007F82">
      <w:pPr>
        <w:rPr>
          <w:color w:val="5B9BD5" w:themeColor="accent1"/>
          <w:sz w:val="36"/>
          <w:szCs w:val="36"/>
          <w:lang w:val="es-ES"/>
        </w:rPr>
      </w:pPr>
      <w:r w:rsidRPr="00007F82">
        <w:rPr>
          <w:color w:val="FF0000"/>
          <w:sz w:val="24"/>
          <w:szCs w:val="24"/>
          <w:lang w:val="es-ES"/>
        </w:rPr>
        <w:t xml:space="preserve">10 </w:t>
      </w:r>
      <w:proofErr w:type="spellStart"/>
      <w:r w:rsidRPr="00007F82">
        <w:rPr>
          <w:color w:val="FF0000"/>
          <w:sz w:val="24"/>
          <w:szCs w:val="24"/>
          <w:lang w:val="es-ES"/>
        </w:rPr>
        <w:t>mn</w:t>
      </w:r>
      <w:proofErr w:type="spellEnd"/>
      <w:r w:rsidRPr="00007F82">
        <w:rPr>
          <w:color w:val="FF0000"/>
          <w:sz w:val="24"/>
          <w:szCs w:val="24"/>
          <w:lang w:val="es-ES"/>
        </w:rPr>
        <w:t xml:space="preserve"> de </w:t>
      </w:r>
      <w:proofErr w:type="spellStart"/>
      <w:r w:rsidRPr="00007F82">
        <w:rPr>
          <w:color w:val="FF0000"/>
          <w:sz w:val="24"/>
          <w:szCs w:val="24"/>
          <w:lang w:val="es-ES"/>
        </w:rPr>
        <w:t>calcul</w:t>
      </w:r>
      <w:proofErr w:type="spellEnd"/>
      <w:r w:rsidRPr="00007F82">
        <w:rPr>
          <w:color w:val="FF0000"/>
          <w:sz w:val="24"/>
          <w:szCs w:val="24"/>
          <w:lang w:val="es-ES"/>
        </w:rPr>
        <w:t xml:space="preserve"> mental:</w:t>
      </w:r>
    </w:p>
    <w:p w:rsidR="00007F82" w:rsidRPr="00007F82" w:rsidRDefault="00F507B9" w:rsidP="00007F82">
      <w:pPr>
        <w:rPr>
          <w:color w:val="0563C1" w:themeColor="hyperlink"/>
          <w:sz w:val="24"/>
          <w:szCs w:val="24"/>
          <w:u w:val="single"/>
          <w:lang w:val="es-ES"/>
        </w:rPr>
      </w:pPr>
      <w:hyperlink r:id="rId4" w:history="1">
        <w:r w:rsidR="00007F82" w:rsidRPr="00007F82">
          <w:rPr>
            <w:color w:val="0563C1" w:themeColor="hyperlink"/>
            <w:sz w:val="24"/>
            <w:szCs w:val="24"/>
            <w:u w:val="single"/>
            <w:lang w:val="es-ES"/>
          </w:rPr>
          <w:t>https://calculatice.ac-lille.fr/serveur/main.php</w:t>
        </w:r>
      </w:hyperlink>
    </w:p>
    <w:p w:rsidR="00007F82" w:rsidRPr="00007F82" w:rsidRDefault="00007F82" w:rsidP="00007F82">
      <w:pPr>
        <w:rPr>
          <w:color w:val="000000" w:themeColor="text1"/>
          <w:sz w:val="24"/>
          <w:szCs w:val="24"/>
        </w:rPr>
      </w:pPr>
      <w:r w:rsidRPr="00007F82">
        <w:rPr>
          <w:color w:val="000000" w:themeColor="text1"/>
          <w:sz w:val="24"/>
          <w:szCs w:val="24"/>
          <w:u w:val="single"/>
        </w:rPr>
        <w:t>Nombres et calculs</w:t>
      </w:r>
      <w:r w:rsidRPr="00007F82">
        <w:rPr>
          <w:color w:val="000000" w:themeColor="text1"/>
          <w:sz w:val="24"/>
          <w:szCs w:val="24"/>
        </w:rPr>
        <w:t>   Relis la leçon page 26 pour bien te souvenir de la différence entre « le chiffre des » et le « nombre de »</w:t>
      </w:r>
    </w:p>
    <w:p w:rsidR="00007F82" w:rsidRDefault="00007F82" w:rsidP="00007F82">
      <w:pPr>
        <w:rPr>
          <w:color w:val="FF0000"/>
          <w:sz w:val="24"/>
          <w:szCs w:val="24"/>
        </w:rPr>
      </w:pPr>
      <w:r w:rsidRPr="00007F82">
        <w:rPr>
          <w:color w:val="000000" w:themeColor="text1"/>
          <w:sz w:val="24"/>
          <w:szCs w:val="24"/>
        </w:rPr>
        <w:t>(Dans 250, le chiffre des dizaines est le 5, et le nombre de dizaines est 25).Puis faire</w:t>
      </w:r>
      <w:r>
        <w:rPr>
          <w:color w:val="000000" w:themeColor="text1"/>
          <w:sz w:val="24"/>
          <w:szCs w:val="24"/>
        </w:rPr>
        <w:t xml:space="preserve"> </w:t>
      </w:r>
      <w:r w:rsidRPr="00007F82">
        <w:rPr>
          <w:color w:val="FF0000"/>
          <w:sz w:val="24"/>
          <w:szCs w:val="24"/>
        </w:rPr>
        <w:t>l’exercice 8 page 27.</w:t>
      </w:r>
    </w:p>
    <w:p w:rsidR="00007F82" w:rsidRPr="00007F82" w:rsidRDefault="00007F82" w:rsidP="00007F82">
      <w:pPr>
        <w:rPr>
          <w:color w:val="000000" w:themeColor="text1"/>
          <w:sz w:val="24"/>
          <w:szCs w:val="24"/>
        </w:rPr>
      </w:pPr>
      <w:r w:rsidRPr="00007F82">
        <w:rPr>
          <w:color w:val="000000" w:themeColor="text1"/>
          <w:sz w:val="24"/>
          <w:szCs w:val="24"/>
        </w:rPr>
        <w:lastRenderedPageBreak/>
        <w:t>Réviser les tables de multiplication, si tu veux tu peux t’entraîner à réviser sur :</w:t>
      </w:r>
    </w:p>
    <w:p w:rsidR="00007F82" w:rsidRPr="005955D3" w:rsidRDefault="00F507B9" w:rsidP="00007F82">
      <w:pPr>
        <w:rPr>
          <w:color w:val="000000" w:themeColor="text1"/>
          <w:sz w:val="24"/>
          <w:szCs w:val="24"/>
        </w:rPr>
      </w:pPr>
      <w:hyperlink r:id="rId5" w:history="1">
        <w:r w:rsidR="00007F82" w:rsidRPr="00007F82">
          <w:rPr>
            <w:color w:val="0563C1" w:themeColor="hyperlink"/>
            <w:sz w:val="24"/>
            <w:szCs w:val="24"/>
            <w:u w:val="single"/>
          </w:rPr>
          <w:t>https://www.logicieleducatif.fr/math/calcul/tablesmultiplication.php</w:t>
        </w:r>
      </w:hyperlink>
      <w:r w:rsidR="00007F82" w:rsidRPr="00007F82">
        <w:rPr>
          <w:color w:val="000000" w:themeColor="text1"/>
          <w:sz w:val="24"/>
          <w:szCs w:val="24"/>
        </w:rPr>
        <w:t xml:space="preserve"> </w:t>
      </w:r>
      <w:r w:rsidR="005955D3">
        <w:rPr>
          <w:color w:val="000000" w:themeColor="text1"/>
          <w:sz w:val="24"/>
          <w:szCs w:val="24"/>
        </w:rPr>
        <w:t xml:space="preserve"> </w:t>
      </w:r>
      <w:r w:rsidR="00007F82" w:rsidRPr="00007F82">
        <w:rPr>
          <w:color w:val="000000" w:themeColor="text1"/>
          <w:sz w:val="24"/>
          <w:szCs w:val="24"/>
        </w:rPr>
        <w:t>Puis fais</w:t>
      </w:r>
      <w:r w:rsidR="00007F82">
        <w:rPr>
          <w:color w:val="000000" w:themeColor="text1"/>
          <w:sz w:val="24"/>
          <w:szCs w:val="24"/>
        </w:rPr>
        <w:t xml:space="preserve"> </w:t>
      </w:r>
      <w:r w:rsidR="00007F82" w:rsidRPr="006C332E">
        <w:rPr>
          <w:color w:val="FF0000"/>
          <w:sz w:val="24"/>
          <w:szCs w:val="24"/>
        </w:rPr>
        <w:t xml:space="preserve">l’exercice </w:t>
      </w:r>
      <w:r w:rsidR="006C332E" w:rsidRPr="006C332E">
        <w:rPr>
          <w:color w:val="FF0000"/>
          <w:sz w:val="24"/>
          <w:szCs w:val="24"/>
        </w:rPr>
        <w:t xml:space="preserve">10 </w:t>
      </w:r>
      <w:proofErr w:type="gramStart"/>
      <w:r w:rsidR="006C332E" w:rsidRPr="006C332E">
        <w:rPr>
          <w:color w:val="FF0000"/>
          <w:sz w:val="24"/>
          <w:szCs w:val="24"/>
        </w:rPr>
        <w:t>page</w:t>
      </w:r>
      <w:proofErr w:type="gramEnd"/>
      <w:r w:rsidR="006C332E" w:rsidRPr="006C332E">
        <w:rPr>
          <w:color w:val="FF0000"/>
          <w:sz w:val="24"/>
          <w:szCs w:val="24"/>
        </w:rPr>
        <w:t xml:space="preserve"> 47.</w:t>
      </w:r>
    </w:p>
    <w:p w:rsidR="006C332E" w:rsidRPr="006C332E" w:rsidRDefault="006C332E" w:rsidP="006C332E">
      <w:pPr>
        <w:rPr>
          <w:sz w:val="24"/>
          <w:szCs w:val="24"/>
        </w:rPr>
      </w:pPr>
      <w:r w:rsidRPr="006C332E">
        <w:rPr>
          <w:color w:val="5B9BD5" w:themeColor="accent1"/>
          <w:sz w:val="36"/>
          <w:szCs w:val="36"/>
        </w:rPr>
        <w:t>Anglais :</w:t>
      </w:r>
      <w:r w:rsidRPr="006C332E">
        <w:rPr>
          <w:sz w:val="24"/>
          <w:szCs w:val="24"/>
        </w:rPr>
        <w:t xml:space="preserve"> </w:t>
      </w:r>
    </w:p>
    <w:p w:rsidR="006C332E" w:rsidRDefault="006C332E" w:rsidP="00007F82">
      <w:pPr>
        <w:rPr>
          <w:color w:val="000000" w:themeColor="text1"/>
          <w:sz w:val="24"/>
          <w:szCs w:val="24"/>
        </w:rPr>
      </w:pPr>
      <w:r>
        <w:rPr>
          <w:color w:val="000000" w:themeColor="text1"/>
          <w:sz w:val="24"/>
          <w:szCs w:val="24"/>
        </w:rPr>
        <w:t>Voici les objets de la classe en anglais et les couleur</w:t>
      </w:r>
      <w:r w:rsidR="005955D3">
        <w:rPr>
          <w:color w:val="000000" w:themeColor="text1"/>
          <w:sz w:val="24"/>
          <w:szCs w:val="24"/>
        </w:rPr>
        <w:t xml:space="preserve">s (que vous connaissez déjà).  </w:t>
      </w:r>
      <w:r>
        <w:rPr>
          <w:color w:val="000000" w:themeColor="text1"/>
          <w:sz w:val="24"/>
          <w:szCs w:val="24"/>
        </w:rPr>
        <w:t>Pour l’accent, tu peux te faire aider d’un adulte, ou aller sur le site « </w:t>
      </w:r>
      <w:proofErr w:type="spellStart"/>
      <w:r>
        <w:rPr>
          <w:color w:val="000000" w:themeColor="text1"/>
          <w:sz w:val="24"/>
          <w:szCs w:val="24"/>
        </w:rPr>
        <w:t>google</w:t>
      </w:r>
      <w:proofErr w:type="spellEnd"/>
      <w:r>
        <w:rPr>
          <w:color w:val="000000" w:themeColor="text1"/>
          <w:sz w:val="24"/>
          <w:szCs w:val="24"/>
        </w:rPr>
        <w:t xml:space="preserve"> traduction », et écouter :</w:t>
      </w:r>
    </w:p>
    <w:p w:rsidR="006C332E" w:rsidRDefault="006C332E" w:rsidP="00007F82">
      <w:pPr>
        <w:rPr>
          <w:sz w:val="24"/>
        </w:rPr>
      </w:pPr>
      <w:r w:rsidRPr="006C332E">
        <w:rPr>
          <w:noProof/>
          <w:sz w:val="24"/>
          <w:lang w:eastAsia="fr-FR"/>
        </w:rPr>
        <w:drawing>
          <wp:inline distT="0" distB="0" distL="0" distR="0">
            <wp:extent cx="5219700" cy="3248025"/>
            <wp:effectExtent l="0" t="0" r="0" b="9525"/>
            <wp:docPr id="1" name="Image 1" descr="C:\Users\Sylvie\Pictures\2020-05-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e\Pictures\2020-05-18\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9700" cy="3248025"/>
                    </a:xfrm>
                    <a:prstGeom prst="rect">
                      <a:avLst/>
                    </a:prstGeom>
                    <a:noFill/>
                    <a:ln>
                      <a:noFill/>
                    </a:ln>
                  </pic:spPr>
                </pic:pic>
              </a:graphicData>
            </a:graphic>
          </wp:inline>
        </w:drawing>
      </w:r>
    </w:p>
    <w:p w:rsidR="005955D3" w:rsidRDefault="005955D3" w:rsidP="00007F82">
      <w:pPr>
        <w:rPr>
          <w:sz w:val="24"/>
        </w:rPr>
      </w:pPr>
      <w:r>
        <w:rPr>
          <w:sz w:val="24"/>
        </w:rPr>
        <w:t>Voici les exercices à faire, pour le premier il faut colorier de la bonne couleur, pour le deuxième, il faut relier au bon objet, et après tu le colories de la couleur indiquée :</w:t>
      </w:r>
    </w:p>
    <w:p w:rsidR="005955D3" w:rsidRDefault="005955D3" w:rsidP="00007F82">
      <w:pPr>
        <w:rPr>
          <w:sz w:val="24"/>
        </w:rPr>
      </w:pPr>
      <w:r w:rsidRPr="005955D3">
        <w:rPr>
          <w:noProof/>
          <w:sz w:val="24"/>
          <w:lang w:eastAsia="fr-FR"/>
        </w:rPr>
        <w:drawing>
          <wp:inline distT="0" distB="0" distL="0" distR="0">
            <wp:extent cx="4286457" cy="3905250"/>
            <wp:effectExtent l="0" t="0" r="0" b="0"/>
            <wp:docPr id="3" name="Image 3" descr="C:\Users\Sylvie\Pictures\2020-05-1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lvie\Pictures\2020-05-18\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963" cy="3905711"/>
                    </a:xfrm>
                    <a:prstGeom prst="rect">
                      <a:avLst/>
                    </a:prstGeom>
                    <a:noFill/>
                    <a:ln>
                      <a:noFill/>
                    </a:ln>
                  </pic:spPr>
                </pic:pic>
              </a:graphicData>
            </a:graphic>
          </wp:inline>
        </w:drawing>
      </w:r>
    </w:p>
    <w:p w:rsidR="005955D3" w:rsidRDefault="005955D3" w:rsidP="00007F82">
      <w:pPr>
        <w:rPr>
          <w:sz w:val="24"/>
        </w:rPr>
      </w:pPr>
      <w:r w:rsidRPr="005955D3">
        <w:rPr>
          <w:color w:val="5B9BD5" w:themeColor="accent1"/>
          <w:sz w:val="32"/>
          <w:szCs w:val="32"/>
        </w:rPr>
        <w:t>Poésie :</w:t>
      </w:r>
      <w:r w:rsidRPr="005955D3">
        <w:rPr>
          <w:color w:val="5B9BD5" w:themeColor="accent1"/>
          <w:sz w:val="24"/>
        </w:rPr>
        <w:t xml:space="preserve"> </w:t>
      </w:r>
      <w:r>
        <w:rPr>
          <w:sz w:val="24"/>
        </w:rPr>
        <w:t>Tu peux commencer à l’apprendre en entier pour lundi prochain.</w:t>
      </w:r>
    </w:p>
    <w:p w:rsidR="002458EA" w:rsidRDefault="002458EA" w:rsidP="00007F82">
      <w:pPr>
        <w:rPr>
          <w:sz w:val="24"/>
        </w:rPr>
      </w:pPr>
      <w:r>
        <w:rPr>
          <w:sz w:val="24"/>
        </w:rPr>
        <w:t>Je remets le texte ici :</w:t>
      </w:r>
    </w:p>
    <w:p w:rsidR="002458EA" w:rsidRPr="00AD237A" w:rsidRDefault="002458EA" w:rsidP="002458EA">
      <w:pPr>
        <w:rPr>
          <w:color w:val="5B9BD5" w:themeColor="accent1"/>
          <w:sz w:val="36"/>
          <w:szCs w:val="36"/>
        </w:rPr>
      </w:pPr>
      <w:r w:rsidRPr="00AD237A">
        <w:rPr>
          <w:rFonts w:ascii="Times New Roman" w:eastAsia="Times New Roman" w:hAnsi="Times New Roman" w:cs="Times New Roman"/>
          <w:b/>
          <w:bCs/>
          <w:sz w:val="36"/>
          <w:szCs w:val="36"/>
          <w:lang w:eastAsia="fr-FR"/>
        </w:rPr>
        <w:lastRenderedPageBreak/>
        <w:t>La pomme et l’escargot</w:t>
      </w:r>
    </w:p>
    <w:p w:rsidR="002458EA" w:rsidRPr="00AD237A" w:rsidRDefault="002458EA" w:rsidP="002458EA">
      <w:pPr>
        <w:spacing w:beforeAutospacing="1" w:after="100" w:afterAutospacing="1" w:line="240" w:lineRule="auto"/>
        <w:rPr>
          <w:rFonts w:ascii="Times New Roman" w:eastAsia="Times New Roman" w:hAnsi="Times New Roman" w:cs="Times New Roman"/>
          <w:sz w:val="24"/>
          <w:szCs w:val="24"/>
          <w:lang w:eastAsia="fr-FR"/>
        </w:rPr>
      </w:pPr>
      <w:r w:rsidRPr="00AD237A">
        <w:rPr>
          <w:rFonts w:ascii="Times New Roman" w:eastAsia="Times New Roman" w:hAnsi="Times New Roman" w:cs="Times New Roman"/>
          <w:sz w:val="24"/>
          <w:szCs w:val="24"/>
          <w:lang w:eastAsia="fr-FR"/>
        </w:rPr>
        <w:t>Il y avait une pomme</w:t>
      </w:r>
      <w:r w:rsidRPr="00AD237A">
        <w:rPr>
          <w:rFonts w:ascii="Times New Roman" w:eastAsia="Times New Roman" w:hAnsi="Times New Roman" w:cs="Times New Roman"/>
          <w:sz w:val="24"/>
          <w:szCs w:val="24"/>
          <w:lang w:eastAsia="fr-FR"/>
        </w:rPr>
        <w:br/>
        <w:t>A la cime d’un pommier;</w:t>
      </w:r>
      <w:r w:rsidRPr="00AD237A">
        <w:rPr>
          <w:rFonts w:ascii="Times New Roman" w:eastAsia="Times New Roman" w:hAnsi="Times New Roman" w:cs="Times New Roman"/>
          <w:sz w:val="24"/>
          <w:szCs w:val="24"/>
          <w:lang w:eastAsia="fr-FR"/>
        </w:rPr>
        <w:br/>
        <w:t>Un grand coup de vent d’automne</w:t>
      </w:r>
      <w:r w:rsidRPr="00AD237A">
        <w:rPr>
          <w:rFonts w:ascii="Times New Roman" w:eastAsia="Times New Roman" w:hAnsi="Times New Roman" w:cs="Times New Roman"/>
          <w:sz w:val="24"/>
          <w:szCs w:val="24"/>
          <w:lang w:eastAsia="fr-FR"/>
        </w:rPr>
        <w:br/>
        <w:t>La fit tomber sur le pré !</w:t>
      </w:r>
    </w:p>
    <w:p w:rsidR="002458EA" w:rsidRPr="00AD237A" w:rsidRDefault="002458EA" w:rsidP="002458EA">
      <w:pPr>
        <w:spacing w:before="100" w:beforeAutospacing="1" w:after="100" w:afterAutospacing="1" w:line="240" w:lineRule="auto"/>
        <w:rPr>
          <w:rFonts w:ascii="Times New Roman" w:eastAsia="Times New Roman" w:hAnsi="Times New Roman" w:cs="Times New Roman"/>
          <w:sz w:val="24"/>
          <w:szCs w:val="24"/>
          <w:lang w:eastAsia="fr-FR"/>
        </w:rPr>
      </w:pPr>
      <w:r w:rsidRPr="00AD237A">
        <w:rPr>
          <w:rFonts w:ascii="Times New Roman" w:eastAsia="Times New Roman" w:hAnsi="Times New Roman" w:cs="Times New Roman"/>
          <w:sz w:val="24"/>
          <w:szCs w:val="24"/>
          <w:lang w:eastAsia="fr-FR"/>
        </w:rPr>
        <w:t>Pomme, pomme</w:t>
      </w:r>
      <w:proofErr w:type="gramStart"/>
      <w:r w:rsidRPr="00AD237A">
        <w:rPr>
          <w:rFonts w:ascii="Times New Roman" w:eastAsia="Times New Roman" w:hAnsi="Times New Roman" w:cs="Times New Roman"/>
          <w:sz w:val="24"/>
          <w:szCs w:val="24"/>
          <w:lang w:eastAsia="fr-FR"/>
        </w:rPr>
        <w:t>,</w:t>
      </w:r>
      <w:proofErr w:type="gramEnd"/>
      <w:r w:rsidRPr="00AD237A">
        <w:rPr>
          <w:rFonts w:ascii="Times New Roman" w:eastAsia="Times New Roman" w:hAnsi="Times New Roman" w:cs="Times New Roman"/>
          <w:sz w:val="24"/>
          <w:szCs w:val="24"/>
          <w:lang w:eastAsia="fr-FR"/>
        </w:rPr>
        <w:br/>
        <w:t>T’es-tu fait mal ?</w:t>
      </w:r>
      <w:r w:rsidRPr="00AD237A">
        <w:rPr>
          <w:rFonts w:ascii="Times New Roman" w:eastAsia="Times New Roman" w:hAnsi="Times New Roman" w:cs="Times New Roman"/>
          <w:sz w:val="24"/>
          <w:szCs w:val="24"/>
          <w:lang w:eastAsia="fr-FR"/>
        </w:rPr>
        <w:br/>
        <w:t>J’ai le menton en marmelade</w:t>
      </w:r>
      <w:r w:rsidRPr="00AD237A">
        <w:rPr>
          <w:rFonts w:ascii="Times New Roman" w:eastAsia="Times New Roman" w:hAnsi="Times New Roman" w:cs="Times New Roman"/>
          <w:sz w:val="24"/>
          <w:szCs w:val="24"/>
          <w:lang w:eastAsia="fr-FR"/>
        </w:rPr>
        <w:br/>
        <w:t>Le nez fendu</w:t>
      </w:r>
      <w:r w:rsidRPr="00AD237A">
        <w:rPr>
          <w:rFonts w:ascii="Times New Roman" w:eastAsia="Times New Roman" w:hAnsi="Times New Roman" w:cs="Times New Roman"/>
          <w:sz w:val="24"/>
          <w:szCs w:val="24"/>
          <w:lang w:eastAsia="fr-FR"/>
        </w:rPr>
        <w:br/>
        <w:t>Et l’œil poché !</w:t>
      </w:r>
    </w:p>
    <w:p w:rsidR="002458EA" w:rsidRPr="00AD237A" w:rsidRDefault="002458EA" w:rsidP="002458EA">
      <w:pPr>
        <w:spacing w:before="100" w:beforeAutospacing="1" w:after="100" w:afterAutospacing="1" w:line="240" w:lineRule="auto"/>
        <w:rPr>
          <w:rFonts w:ascii="Times New Roman" w:eastAsia="Times New Roman" w:hAnsi="Times New Roman" w:cs="Times New Roman"/>
          <w:sz w:val="24"/>
          <w:szCs w:val="24"/>
          <w:lang w:eastAsia="fr-FR"/>
        </w:rPr>
      </w:pPr>
      <w:r w:rsidRPr="00AD237A">
        <w:rPr>
          <w:rFonts w:ascii="Times New Roman" w:eastAsia="Times New Roman" w:hAnsi="Times New Roman" w:cs="Times New Roman"/>
          <w:sz w:val="24"/>
          <w:szCs w:val="24"/>
          <w:lang w:eastAsia="fr-FR"/>
        </w:rPr>
        <w:t>Elle tomba, quel dommage</w:t>
      </w:r>
      <w:proofErr w:type="gramStart"/>
      <w:r w:rsidRPr="00AD237A">
        <w:rPr>
          <w:rFonts w:ascii="Times New Roman" w:eastAsia="Times New Roman" w:hAnsi="Times New Roman" w:cs="Times New Roman"/>
          <w:sz w:val="24"/>
          <w:szCs w:val="24"/>
          <w:lang w:eastAsia="fr-FR"/>
        </w:rPr>
        <w:t>,</w:t>
      </w:r>
      <w:proofErr w:type="gramEnd"/>
      <w:r w:rsidRPr="00AD237A">
        <w:rPr>
          <w:rFonts w:ascii="Times New Roman" w:eastAsia="Times New Roman" w:hAnsi="Times New Roman" w:cs="Times New Roman"/>
          <w:sz w:val="24"/>
          <w:szCs w:val="24"/>
          <w:lang w:eastAsia="fr-FR"/>
        </w:rPr>
        <w:br/>
        <w:t>Sur un petit escargot</w:t>
      </w:r>
      <w:r w:rsidRPr="00AD237A">
        <w:rPr>
          <w:rFonts w:ascii="Times New Roman" w:eastAsia="Times New Roman" w:hAnsi="Times New Roman" w:cs="Times New Roman"/>
          <w:sz w:val="24"/>
          <w:szCs w:val="24"/>
          <w:lang w:eastAsia="fr-FR"/>
        </w:rPr>
        <w:br/>
        <w:t>Qui s’en allait au village</w:t>
      </w:r>
      <w:r w:rsidRPr="00AD237A">
        <w:rPr>
          <w:rFonts w:ascii="Times New Roman" w:eastAsia="Times New Roman" w:hAnsi="Times New Roman" w:cs="Times New Roman"/>
          <w:sz w:val="24"/>
          <w:szCs w:val="24"/>
          <w:lang w:eastAsia="fr-FR"/>
        </w:rPr>
        <w:br/>
        <w:t>Sa demeure sur le dos</w:t>
      </w:r>
    </w:p>
    <w:p w:rsidR="002458EA" w:rsidRPr="00AD237A" w:rsidRDefault="002458EA" w:rsidP="002458EA">
      <w:pPr>
        <w:spacing w:before="100" w:beforeAutospacing="1" w:after="100" w:afterAutospacing="1" w:line="240" w:lineRule="auto"/>
        <w:rPr>
          <w:rFonts w:ascii="Times New Roman" w:eastAsia="Times New Roman" w:hAnsi="Times New Roman" w:cs="Times New Roman"/>
          <w:sz w:val="24"/>
          <w:szCs w:val="24"/>
          <w:lang w:eastAsia="fr-FR"/>
        </w:rPr>
      </w:pPr>
      <w:r w:rsidRPr="00AD237A">
        <w:rPr>
          <w:rFonts w:ascii="Times New Roman" w:eastAsia="Times New Roman" w:hAnsi="Times New Roman" w:cs="Times New Roman"/>
          <w:sz w:val="24"/>
          <w:szCs w:val="24"/>
          <w:lang w:eastAsia="fr-FR"/>
        </w:rPr>
        <w:t>Ah ! Stupide créature</w:t>
      </w:r>
      <w:r w:rsidRPr="00AD237A">
        <w:rPr>
          <w:rFonts w:ascii="Times New Roman" w:eastAsia="Times New Roman" w:hAnsi="Times New Roman" w:cs="Times New Roman"/>
          <w:sz w:val="24"/>
          <w:szCs w:val="24"/>
          <w:lang w:eastAsia="fr-FR"/>
        </w:rPr>
        <w:br/>
        <w:t>Gémit l’animal cornu</w:t>
      </w:r>
      <w:r w:rsidRPr="00AD237A">
        <w:rPr>
          <w:rFonts w:ascii="Times New Roman" w:eastAsia="Times New Roman" w:hAnsi="Times New Roman" w:cs="Times New Roman"/>
          <w:sz w:val="24"/>
          <w:szCs w:val="24"/>
          <w:lang w:eastAsia="fr-FR"/>
        </w:rPr>
        <w:br/>
        <w:t>T’as défoncé ma toiture</w:t>
      </w:r>
      <w:r w:rsidRPr="00AD237A">
        <w:rPr>
          <w:rFonts w:ascii="Times New Roman" w:eastAsia="Times New Roman" w:hAnsi="Times New Roman" w:cs="Times New Roman"/>
          <w:sz w:val="24"/>
          <w:szCs w:val="24"/>
          <w:lang w:eastAsia="fr-FR"/>
        </w:rPr>
        <w:br/>
        <w:t>Et me voici faible et nu.</w:t>
      </w:r>
    </w:p>
    <w:p w:rsidR="002458EA" w:rsidRPr="00AD237A" w:rsidRDefault="002458EA" w:rsidP="002458EA">
      <w:pPr>
        <w:spacing w:before="100" w:beforeAutospacing="1" w:after="100" w:afterAutospacing="1" w:line="240" w:lineRule="auto"/>
        <w:rPr>
          <w:rFonts w:ascii="Times New Roman" w:eastAsia="Times New Roman" w:hAnsi="Times New Roman" w:cs="Times New Roman"/>
          <w:sz w:val="24"/>
          <w:szCs w:val="24"/>
          <w:lang w:eastAsia="fr-FR"/>
        </w:rPr>
      </w:pPr>
      <w:r w:rsidRPr="00AD237A">
        <w:rPr>
          <w:rFonts w:ascii="Times New Roman" w:eastAsia="Times New Roman" w:hAnsi="Times New Roman" w:cs="Times New Roman"/>
          <w:sz w:val="24"/>
          <w:szCs w:val="24"/>
          <w:lang w:eastAsia="fr-FR"/>
        </w:rPr>
        <w:t>Dans la pomme à demi blette</w:t>
      </w:r>
      <w:r w:rsidRPr="00AD237A">
        <w:rPr>
          <w:rFonts w:ascii="Times New Roman" w:eastAsia="Times New Roman" w:hAnsi="Times New Roman" w:cs="Times New Roman"/>
          <w:sz w:val="24"/>
          <w:szCs w:val="24"/>
          <w:lang w:eastAsia="fr-FR"/>
        </w:rPr>
        <w:br/>
        <w:t>L’escargot, comme un gros ver</w:t>
      </w:r>
      <w:r w:rsidRPr="00AD237A">
        <w:rPr>
          <w:rFonts w:ascii="Times New Roman" w:eastAsia="Times New Roman" w:hAnsi="Times New Roman" w:cs="Times New Roman"/>
          <w:sz w:val="24"/>
          <w:szCs w:val="24"/>
          <w:lang w:eastAsia="fr-FR"/>
        </w:rPr>
        <w:br/>
        <w:t>Rongea, creusa sa chambrette</w:t>
      </w:r>
      <w:r w:rsidRPr="00AD237A">
        <w:rPr>
          <w:rFonts w:ascii="Times New Roman" w:eastAsia="Times New Roman" w:hAnsi="Times New Roman" w:cs="Times New Roman"/>
          <w:sz w:val="24"/>
          <w:szCs w:val="24"/>
          <w:lang w:eastAsia="fr-FR"/>
        </w:rPr>
        <w:br/>
        <w:t>Afin d’y passer l’hiver.</w:t>
      </w:r>
    </w:p>
    <w:p w:rsidR="002458EA" w:rsidRPr="00AD237A" w:rsidRDefault="002458EA" w:rsidP="002458EA">
      <w:pPr>
        <w:spacing w:before="100" w:beforeAutospacing="1" w:after="100" w:afterAutospacing="1" w:line="240" w:lineRule="auto"/>
        <w:rPr>
          <w:rFonts w:ascii="Times New Roman" w:eastAsia="Times New Roman" w:hAnsi="Times New Roman" w:cs="Times New Roman"/>
          <w:sz w:val="24"/>
          <w:szCs w:val="24"/>
          <w:lang w:eastAsia="fr-FR"/>
        </w:rPr>
      </w:pPr>
      <w:r w:rsidRPr="00AD237A">
        <w:rPr>
          <w:rFonts w:ascii="Times New Roman" w:eastAsia="Times New Roman" w:hAnsi="Times New Roman" w:cs="Times New Roman"/>
          <w:sz w:val="24"/>
          <w:szCs w:val="24"/>
          <w:lang w:eastAsia="fr-FR"/>
        </w:rPr>
        <w:t>Ah ! mange-moi, dit la pomme</w:t>
      </w:r>
      <w:proofErr w:type="gramStart"/>
      <w:r w:rsidRPr="00AD237A">
        <w:rPr>
          <w:rFonts w:ascii="Times New Roman" w:eastAsia="Times New Roman" w:hAnsi="Times New Roman" w:cs="Times New Roman"/>
          <w:sz w:val="24"/>
          <w:szCs w:val="24"/>
          <w:lang w:eastAsia="fr-FR"/>
        </w:rPr>
        <w:t>,</w:t>
      </w:r>
      <w:proofErr w:type="gramEnd"/>
      <w:r w:rsidRPr="00AD237A">
        <w:rPr>
          <w:rFonts w:ascii="Times New Roman" w:eastAsia="Times New Roman" w:hAnsi="Times New Roman" w:cs="Times New Roman"/>
          <w:sz w:val="24"/>
          <w:szCs w:val="24"/>
          <w:lang w:eastAsia="fr-FR"/>
        </w:rPr>
        <w:br/>
        <w:t>puisque c’est là mon destin;</w:t>
      </w:r>
      <w:r w:rsidRPr="00AD237A">
        <w:rPr>
          <w:rFonts w:ascii="Times New Roman" w:eastAsia="Times New Roman" w:hAnsi="Times New Roman" w:cs="Times New Roman"/>
          <w:sz w:val="24"/>
          <w:szCs w:val="24"/>
          <w:lang w:eastAsia="fr-FR"/>
        </w:rPr>
        <w:br/>
        <w:t>par testament je te nomme</w:t>
      </w:r>
      <w:r w:rsidRPr="00AD237A">
        <w:rPr>
          <w:rFonts w:ascii="Times New Roman" w:eastAsia="Times New Roman" w:hAnsi="Times New Roman" w:cs="Times New Roman"/>
          <w:sz w:val="24"/>
          <w:szCs w:val="24"/>
          <w:lang w:eastAsia="fr-FR"/>
        </w:rPr>
        <w:br/>
        <w:t>héritier de mes pépins.</w:t>
      </w:r>
    </w:p>
    <w:p w:rsidR="002458EA" w:rsidRDefault="002458EA" w:rsidP="002458EA">
      <w:pPr>
        <w:spacing w:before="100" w:beforeAutospacing="1" w:after="100" w:afterAutospacing="1" w:line="240" w:lineRule="auto"/>
        <w:rPr>
          <w:rFonts w:ascii="Times New Roman" w:eastAsia="Times New Roman" w:hAnsi="Times New Roman" w:cs="Times New Roman"/>
          <w:sz w:val="24"/>
          <w:szCs w:val="24"/>
          <w:lang w:eastAsia="fr-FR"/>
        </w:rPr>
      </w:pPr>
      <w:r w:rsidRPr="00AD237A">
        <w:rPr>
          <w:rFonts w:ascii="Times New Roman" w:eastAsia="Times New Roman" w:hAnsi="Times New Roman" w:cs="Times New Roman"/>
          <w:sz w:val="24"/>
          <w:szCs w:val="24"/>
          <w:lang w:eastAsia="fr-FR"/>
        </w:rPr>
        <w:t>Tu les mettras dans la terre</w:t>
      </w:r>
      <w:r w:rsidRPr="00AD237A">
        <w:rPr>
          <w:rFonts w:ascii="Times New Roman" w:eastAsia="Times New Roman" w:hAnsi="Times New Roman" w:cs="Times New Roman"/>
          <w:sz w:val="24"/>
          <w:szCs w:val="24"/>
          <w:lang w:eastAsia="fr-FR"/>
        </w:rPr>
        <w:br/>
        <w:t>Vers le mois de février</w:t>
      </w:r>
      <w:proofErr w:type="gramStart"/>
      <w:r w:rsidRPr="00AD237A">
        <w:rPr>
          <w:rFonts w:ascii="Times New Roman" w:eastAsia="Times New Roman" w:hAnsi="Times New Roman" w:cs="Times New Roman"/>
          <w:sz w:val="24"/>
          <w:szCs w:val="24"/>
          <w:lang w:eastAsia="fr-FR"/>
        </w:rPr>
        <w:t>,</w:t>
      </w:r>
      <w:proofErr w:type="gramEnd"/>
      <w:r w:rsidRPr="00AD237A">
        <w:rPr>
          <w:rFonts w:ascii="Times New Roman" w:eastAsia="Times New Roman" w:hAnsi="Times New Roman" w:cs="Times New Roman"/>
          <w:sz w:val="24"/>
          <w:szCs w:val="24"/>
          <w:lang w:eastAsia="fr-FR"/>
        </w:rPr>
        <w:br/>
        <w:t>Il en sortira, j’espère,</w:t>
      </w:r>
      <w:r w:rsidRPr="00AD237A">
        <w:rPr>
          <w:rFonts w:ascii="Times New Roman" w:eastAsia="Times New Roman" w:hAnsi="Times New Roman" w:cs="Times New Roman"/>
          <w:sz w:val="24"/>
          <w:szCs w:val="24"/>
          <w:lang w:eastAsia="fr-FR"/>
        </w:rPr>
        <w:br/>
        <w:t>De jolis petits pommiers.</w:t>
      </w:r>
    </w:p>
    <w:p w:rsidR="002458EA" w:rsidRDefault="002458EA" w:rsidP="002458EA">
      <w:pPr>
        <w:spacing w:after="0" w:line="240" w:lineRule="auto"/>
        <w:rPr>
          <w:rFonts w:ascii="Times New Roman" w:eastAsia="Times New Roman" w:hAnsi="Times New Roman" w:cs="Times New Roman"/>
          <w:sz w:val="24"/>
          <w:szCs w:val="24"/>
          <w:lang w:eastAsia="fr-FR"/>
        </w:rPr>
      </w:pPr>
      <w:r w:rsidRPr="00AD237A">
        <w:rPr>
          <w:rFonts w:ascii="Times New Roman" w:eastAsia="Times New Roman" w:hAnsi="Times New Roman" w:cs="Times New Roman"/>
          <w:sz w:val="24"/>
          <w:szCs w:val="24"/>
          <w:lang w:eastAsia="fr-FR"/>
        </w:rPr>
        <w:t xml:space="preserve">Charles VILDRAC </w:t>
      </w:r>
    </w:p>
    <w:p w:rsidR="002458EA" w:rsidRPr="00AD237A" w:rsidRDefault="002458EA" w:rsidP="002458E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(Tu peux retrouver cette poésie sur le lien suivant : </w:t>
      </w:r>
      <w:hyperlink r:id="rId8" w:history="1">
        <w:r w:rsidRPr="00870DE5">
          <w:rPr>
            <w:rStyle w:val="Lienhypertexte"/>
            <w:rFonts w:ascii="Times New Roman" w:eastAsia="Times New Roman" w:hAnsi="Times New Roman" w:cs="Times New Roman"/>
            <w:sz w:val="24"/>
            <w:szCs w:val="24"/>
            <w:lang w:eastAsia="fr-FR"/>
          </w:rPr>
          <w:t>https://www.youtube.com/watch?v=QtpyOTJTd6s</w:t>
        </w:r>
      </w:hyperlink>
      <w:r>
        <w:rPr>
          <w:rFonts w:ascii="Times New Roman" w:eastAsia="Times New Roman" w:hAnsi="Times New Roman" w:cs="Times New Roman"/>
          <w:sz w:val="24"/>
          <w:szCs w:val="24"/>
          <w:lang w:eastAsia="fr-FR"/>
        </w:rPr>
        <w:t xml:space="preserve"> )</w:t>
      </w:r>
    </w:p>
    <w:p w:rsidR="002458EA" w:rsidRDefault="002458EA" w:rsidP="002458EA"/>
    <w:p w:rsidR="002458EA" w:rsidRDefault="002458EA" w:rsidP="002458EA"/>
    <w:p w:rsidR="002458EA" w:rsidRPr="00007F82" w:rsidRDefault="002458EA" w:rsidP="00007F82">
      <w:pPr>
        <w:rPr>
          <w:sz w:val="24"/>
        </w:rPr>
      </w:pPr>
      <w:bookmarkStart w:id="0" w:name="_GoBack"/>
      <w:bookmarkEnd w:id="0"/>
    </w:p>
    <w:sectPr w:rsidR="002458EA" w:rsidRPr="00007F82" w:rsidSect="00710A5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ED"/>
    <w:rsid w:val="00007F82"/>
    <w:rsid w:val="002458EA"/>
    <w:rsid w:val="00486D00"/>
    <w:rsid w:val="005955D3"/>
    <w:rsid w:val="006C332E"/>
    <w:rsid w:val="00710A58"/>
    <w:rsid w:val="00845F2A"/>
    <w:rsid w:val="00C32DB3"/>
    <w:rsid w:val="00ED7377"/>
    <w:rsid w:val="00F507B9"/>
    <w:rsid w:val="00F77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596C2-9D53-4B0C-BAC5-0A3DA18D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58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tpyOTJTd6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ogicieleducatif.fr/math/calcul/tablesmultiplication.php" TargetMode="External"/><Relationship Id="rId10" Type="http://schemas.openxmlformats.org/officeDocument/2006/relationships/theme" Target="theme/theme1.xml"/><Relationship Id="rId4" Type="http://schemas.openxmlformats.org/officeDocument/2006/relationships/hyperlink" Target="https://calculatice.ac-lille.fr/serveur/main.php"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661</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2</cp:revision>
  <dcterms:created xsi:type="dcterms:W3CDTF">2020-05-18T13:39:00Z</dcterms:created>
  <dcterms:modified xsi:type="dcterms:W3CDTF">2020-05-24T11:17:00Z</dcterms:modified>
</cp:coreProperties>
</file>