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25" w:rsidRDefault="00E41025" w:rsidP="00E41025">
      <w:pPr>
        <w:ind w:left="708" w:firstLine="708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Correction du mardi 12</w:t>
      </w:r>
      <w:r>
        <w:rPr>
          <w:color w:val="FF0000"/>
          <w:sz w:val="28"/>
          <w:szCs w:val="28"/>
        </w:rPr>
        <w:t xml:space="preserve"> mai</w:t>
      </w:r>
    </w:p>
    <w:p w:rsidR="00E41025" w:rsidRPr="00917AFC" w:rsidRDefault="00E41025" w:rsidP="00E41025">
      <w:pPr>
        <w:rPr>
          <w:color w:val="FF0000"/>
          <w:sz w:val="28"/>
          <w:szCs w:val="28"/>
        </w:rPr>
      </w:pPr>
      <w:r>
        <w:rPr>
          <w:color w:val="5B9BD5" w:themeColor="accent1"/>
          <w:sz w:val="28"/>
          <w:szCs w:val="28"/>
        </w:rPr>
        <w:t>Français</w:t>
      </w:r>
    </w:p>
    <w:p w:rsidR="00E41025" w:rsidRDefault="00E41025" w:rsidP="00E41025">
      <w:pPr>
        <w:rPr>
          <w:sz w:val="24"/>
          <w:szCs w:val="24"/>
          <w:u w:val="single"/>
        </w:rPr>
      </w:pPr>
      <w:r w:rsidRPr="00851521">
        <w:rPr>
          <w:sz w:val="24"/>
          <w:szCs w:val="24"/>
          <w:highlight w:val="yellow"/>
          <w:u w:val="single"/>
        </w:rPr>
        <w:t>Grammaire</w:t>
      </w:r>
    </w:p>
    <w:p w:rsidR="00845F2A" w:rsidRDefault="00FA6919">
      <w:r>
        <w:t>Exercice 61 :</w:t>
      </w:r>
      <w:r w:rsidR="00392C50">
        <w:t xml:space="preserve"> Encadrer les COI</w:t>
      </w:r>
    </w:p>
    <w:p w:rsidR="00FA6919" w:rsidRDefault="00FA6919">
      <w:r>
        <w:t xml:space="preserve">Manuel pense </w:t>
      </w:r>
      <w:r w:rsidRPr="00392C50">
        <w:rPr>
          <w:highlight w:val="cyan"/>
        </w:rPr>
        <w:t>à ses dernières vacances</w:t>
      </w:r>
      <w:r>
        <w:t xml:space="preserve">. </w:t>
      </w:r>
      <w:proofErr w:type="spellStart"/>
      <w:r>
        <w:t>Eric</w:t>
      </w:r>
      <w:proofErr w:type="spellEnd"/>
      <w:r>
        <w:t xml:space="preserve"> s’engage </w:t>
      </w:r>
      <w:r w:rsidRPr="00392C50">
        <w:rPr>
          <w:highlight w:val="cyan"/>
        </w:rPr>
        <w:t>à nous aider</w:t>
      </w:r>
      <w:r>
        <w:t xml:space="preserve">. Ce tableau manque </w:t>
      </w:r>
      <w:r w:rsidRPr="00392C50">
        <w:rPr>
          <w:highlight w:val="cyan"/>
        </w:rPr>
        <w:t>de couleurs</w:t>
      </w:r>
      <w:r>
        <w:t>.</w:t>
      </w:r>
    </w:p>
    <w:p w:rsidR="00FA6919" w:rsidRDefault="00FA6919">
      <w:r>
        <w:t xml:space="preserve">On répond </w:t>
      </w:r>
      <w:r w:rsidRPr="00392C50">
        <w:rPr>
          <w:highlight w:val="cyan"/>
        </w:rPr>
        <w:t>aux questions</w:t>
      </w:r>
      <w:r>
        <w:t xml:space="preserve">. Le général parle </w:t>
      </w:r>
      <w:r w:rsidRPr="00392C50">
        <w:rPr>
          <w:highlight w:val="cyan"/>
        </w:rPr>
        <w:t>à ses soldats</w:t>
      </w:r>
      <w:r>
        <w:t>.</w:t>
      </w:r>
      <w:r w:rsidR="00392C50">
        <w:t xml:space="preserve"> Le soleil succèdera </w:t>
      </w:r>
      <w:r w:rsidR="00392C50" w:rsidRPr="00392C50">
        <w:rPr>
          <w:highlight w:val="cyan"/>
        </w:rPr>
        <w:t>à la pluie</w:t>
      </w:r>
      <w:r w:rsidR="00392C50">
        <w:t>.</w:t>
      </w:r>
    </w:p>
    <w:p w:rsidR="00FA6919" w:rsidRDefault="00FA6919">
      <w:r>
        <w:t>Exercice 62 :</w:t>
      </w:r>
      <w:r w:rsidR="00392C50">
        <w:t xml:space="preserve"> En vert les COD, en bleu les COI</w:t>
      </w:r>
    </w:p>
    <w:p w:rsidR="00FA6919" w:rsidRDefault="00FA6919">
      <w:r>
        <w:t xml:space="preserve">Tu confonds </w:t>
      </w:r>
      <w:r w:rsidRPr="00392C50">
        <w:rPr>
          <w:highlight w:val="green"/>
        </w:rPr>
        <w:t>ces deux expressions</w:t>
      </w:r>
      <w:r>
        <w:t xml:space="preserve">. On se réjouit </w:t>
      </w:r>
      <w:r w:rsidRPr="00392C50">
        <w:rPr>
          <w:highlight w:val="cyan"/>
        </w:rPr>
        <w:t>de ta victoire</w:t>
      </w:r>
      <w:r>
        <w:t xml:space="preserve">. Le coureur se moque </w:t>
      </w:r>
      <w:r w:rsidRPr="00392C50">
        <w:rPr>
          <w:highlight w:val="cyan"/>
        </w:rPr>
        <w:t>du froid</w:t>
      </w:r>
      <w:r>
        <w:t xml:space="preserve">. Mr Combe alerte </w:t>
      </w:r>
      <w:r w:rsidRPr="00392C50">
        <w:rPr>
          <w:highlight w:val="green"/>
        </w:rPr>
        <w:t>les pompiers.</w:t>
      </w:r>
      <w:r>
        <w:t xml:space="preserve"> Je murmure </w:t>
      </w:r>
      <w:r w:rsidRPr="00392C50">
        <w:rPr>
          <w:highlight w:val="green"/>
        </w:rPr>
        <w:t>quelques mots</w:t>
      </w:r>
      <w:r>
        <w:t xml:space="preserve">. Je tremble </w:t>
      </w:r>
      <w:r w:rsidRPr="00392C50">
        <w:rPr>
          <w:highlight w:val="cyan"/>
        </w:rPr>
        <w:t>de peur</w:t>
      </w:r>
      <w:r>
        <w:t xml:space="preserve">. </w:t>
      </w:r>
    </w:p>
    <w:p w:rsidR="00392C50" w:rsidRDefault="00392C50" w:rsidP="00392C50">
      <w:pPr>
        <w:rPr>
          <w:color w:val="5B9BD5" w:themeColor="accent1"/>
          <w:sz w:val="28"/>
          <w:szCs w:val="28"/>
        </w:rPr>
      </w:pPr>
      <w:r>
        <w:rPr>
          <w:color w:val="5B9BD5" w:themeColor="accent1"/>
          <w:sz w:val="28"/>
          <w:szCs w:val="28"/>
        </w:rPr>
        <w:t>Mathématiques</w:t>
      </w:r>
    </w:p>
    <w:p w:rsidR="00392C50" w:rsidRPr="004313D5" w:rsidRDefault="00392C50" w:rsidP="00392C50">
      <w:pPr>
        <w:rPr>
          <w:sz w:val="24"/>
          <w:szCs w:val="24"/>
          <w:u w:val="single"/>
        </w:rPr>
      </w:pPr>
      <w:r w:rsidRPr="00CC576D">
        <w:rPr>
          <w:sz w:val="24"/>
          <w:szCs w:val="24"/>
          <w:highlight w:val="yellow"/>
          <w:u w:val="single"/>
        </w:rPr>
        <w:t>Géométrie</w:t>
      </w:r>
      <w:r w:rsidRPr="002968E0">
        <w:rPr>
          <w:sz w:val="24"/>
          <w:szCs w:val="24"/>
          <w:u w:val="single"/>
        </w:rPr>
        <w:t> </w:t>
      </w:r>
    </w:p>
    <w:p w:rsidR="00FA6919" w:rsidRPr="001F349B" w:rsidRDefault="00392C50">
      <w:pPr>
        <w:rPr>
          <w:sz w:val="24"/>
          <w:szCs w:val="24"/>
          <w:u w:val="single"/>
        </w:rPr>
      </w:pPr>
      <w:r w:rsidRPr="001F349B">
        <w:rPr>
          <w:sz w:val="24"/>
          <w:szCs w:val="24"/>
          <w:u w:val="single"/>
        </w:rPr>
        <w:t>E</w:t>
      </w:r>
      <w:r w:rsidRPr="001F349B">
        <w:rPr>
          <w:sz w:val="24"/>
          <w:szCs w:val="24"/>
          <w:u w:val="single"/>
        </w:rPr>
        <w:t>xercice 4 page 107</w:t>
      </w:r>
      <w:r w:rsidRPr="001F349B">
        <w:rPr>
          <w:sz w:val="24"/>
          <w:szCs w:val="24"/>
          <w:u w:val="single"/>
        </w:rPr>
        <w:t> :</w:t>
      </w:r>
    </w:p>
    <w:p w:rsidR="00392C50" w:rsidRDefault="00392C50">
      <w:r>
        <w:t>a – Les triangles sont : ADC ; CDB ; ABC.</w:t>
      </w:r>
    </w:p>
    <w:p w:rsidR="00392C50" w:rsidRDefault="00392C50">
      <w:r>
        <w:t>b – Il fallait marquer les angles droits :</w:t>
      </w:r>
    </w:p>
    <w:p w:rsidR="00392C50" w:rsidRDefault="00392C50">
      <w:r>
        <w:t>Pour le triangle ADC l’</w:t>
      </w:r>
      <w:r w:rsidR="001F349B">
        <w:t>angle D</w:t>
      </w:r>
      <w:r>
        <w:t xml:space="preserve"> est droit.</w:t>
      </w:r>
    </w:p>
    <w:p w:rsidR="00392C50" w:rsidRDefault="00392C50">
      <w:r>
        <w:t>Pour le triangle CDB, l’angle D est droit.</w:t>
      </w:r>
    </w:p>
    <w:p w:rsidR="00392C50" w:rsidRDefault="00392C50">
      <w:r>
        <w:t>Pour le triangle ABC, l’angle C est droit.</w:t>
      </w:r>
    </w:p>
    <w:p w:rsidR="001F349B" w:rsidRPr="001F349B" w:rsidRDefault="001F349B" w:rsidP="001F349B">
      <w:pPr>
        <w:rPr>
          <w:sz w:val="24"/>
          <w:szCs w:val="24"/>
          <w:u w:val="single"/>
        </w:rPr>
      </w:pPr>
      <w:r w:rsidRPr="001F349B">
        <w:rPr>
          <w:sz w:val="24"/>
          <w:szCs w:val="24"/>
          <w:u w:val="single"/>
        </w:rPr>
        <w:t>Exercice 2 page 152 :</w:t>
      </w:r>
    </w:p>
    <w:p w:rsidR="001F349B" w:rsidRDefault="001F349B" w:rsidP="001F349B">
      <w:pPr>
        <w:rPr>
          <w:sz w:val="24"/>
          <w:szCs w:val="24"/>
        </w:rPr>
      </w:pPr>
      <w:r>
        <w:rPr>
          <w:sz w:val="24"/>
          <w:szCs w:val="24"/>
        </w:rPr>
        <w:t>a – 4 820 = (4 x 1000) + (8 x 100) + (2 x 10)</w:t>
      </w:r>
    </w:p>
    <w:p w:rsidR="001F349B" w:rsidRDefault="001F349B" w:rsidP="001F349B">
      <w:pPr>
        <w:rPr>
          <w:sz w:val="24"/>
          <w:szCs w:val="24"/>
        </w:rPr>
      </w:pPr>
      <w:r>
        <w:rPr>
          <w:sz w:val="24"/>
          <w:szCs w:val="24"/>
        </w:rPr>
        <w:t>2 456 = (2 x 1000) + (4 x 100) + (5 x 10) + 6</w:t>
      </w:r>
    </w:p>
    <w:p w:rsidR="001F349B" w:rsidRDefault="001F349B" w:rsidP="001F349B">
      <w:pPr>
        <w:rPr>
          <w:sz w:val="24"/>
          <w:szCs w:val="24"/>
        </w:rPr>
      </w:pPr>
      <w:r>
        <w:rPr>
          <w:sz w:val="24"/>
          <w:szCs w:val="24"/>
        </w:rPr>
        <w:t xml:space="preserve"> 3 097 = (3 x 1000) + (9 x 10) + 7</w:t>
      </w:r>
    </w:p>
    <w:p w:rsidR="001F349B" w:rsidRDefault="001F349B" w:rsidP="001F349B">
      <w:pPr>
        <w:rPr>
          <w:sz w:val="24"/>
          <w:szCs w:val="24"/>
        </w:rPr>
      </w:pPr>
      <w:r>
        <w:rPr>
          <w:sz w:val="24"/>
          <w:szCs w:val="24"/>
        </w:rPr>
        <w:t>b – 1 978 = mille neuf cent soixante-dix-huit</w:t>
      </w:r>
    </w:p>
    <w:p w:rsidR="001F349B" w:rsidRDefault="001F349B" w:rsidP="001F349B">
      <w:pPr>
        <w:rPr>
          <w:sz w:val="24"/>
          <w:szCs w:val="24"/>
        </w:rPr>
      </w:pPr>
      <w:r>
        <w:rPr>
          <w:sz w:val="24"/>
          <w:szCs w:val="24"/>
        </w:rPr>
        <w:t>2 300 = deux mille trois cents.</w:t>
      </w:r>
    </w:p>
    <w:p w:rsidR="001F349B" w:rsidRDefault="001F349B" w:rsidP="001F349B">
      <w:pPr>
        <w:rPr>
          <w:sz w:val="24"/>
          <w:szCs w:val="24"/>
        </w:rPr>
      </w:pPr>
      <w:r>
        <w:rPr>
          <w:sz w:val="24"/>
          <w:szCs w:val="24"/>
        </w:rPr>
        <w:t>5 080 =cinq mille quatre-vingts.</w:t>
      </w:r>
    </w:p>
    <w:p w:rsidR="001F349B" w:rsidRDefault="001F349B" w:rsidP="001F349B">
      <w:pPr>
        <w:rPr>
          <w:sz w:val="24"/>
          <w:szCs w:val="24"/>
        </w:rPr>
      </w:pPr>
      <w:r>
        <w:rPr>
          <w:sz w:val="24"/>
          <w:szCs w:val="24"/>
        </w:rPr>
        <w:t>c – 5 080 – 1 978 = 3 102</w:t>
      </w:r>
    </w:p>
    <w:p w:rsidR="001F349B" w:rsidRPr="001F349B" w:rsidRDefault="001F349B" w:rsidP="001F349B">
      <w:pPr>
        <w:rPr>
          <w:color w:val="0563C1" w:themeColor="hyperlink"/>
          <w:sz w:val="24"/>
          <w:szCs w:val="24"/>
          <w:u w:val="single"/>
        </w:rPr>
      </w:pPr>
      <w:r w:rsidRPr="001F349B">
        <w:rPr>
          <w:color w:val="5B9BD5" w:themeColor="accent1"/>
          <w:sz w:val="32"/>
          <w:szCs w:val="32"/>
        </w:rPr>
        <w:t>Histoire</w:t>
      </w:r>
      <w:r w:rsidRPr="001F349B">
        <w:rPr>
          <w:color w:val="ED7D31" w:themeColor="accent2"/>
          <w:sz w:val="28"/>
          <w:szCs w:val="28"/>
        </w:rPr>
        <w:t xml:space="preserve"> </w:t>
      </w:r>
    </w:p>
    <w:p w:rsidR="006D6D28" w:rsidRPr="001F349B" w:rsidRDefault="001F349B" w:rsidP="001F349B">
      <w:pPr>
        <w:rPr>
          <w:color w:val="538135" w:themeColor="accent6" w:themeShade="BF"/>
        </w:rPr>
      </w:pPr>
      <w:r w:rsidRPr="001F349B">
        <w:t>1 -  L’homo habilis est-il le premier à fabriquer des outils ?</w:t>
      </w:r>
      <w:r w:rsidR="00ED2E85">
        <w:t xml:space="preserve"> </w:t>
      </w:r>
      <w:r w:rsidR="00ED2E85" w:rsidRPr="00ED2E85">
        <w:rPr>
          <w:color w:val="00B050"/>
        </w:rPr>
        <w:t>Oui, l’homo habilis est le premier à fabriquer des outils.</w:t>
      </w:r>
    </w:p>
    <w:p w:rsidR="001F349B" w:rsidRPr="001F349B" w:rsidRDefault="001F349B" w:rsidP="001F349B">
      <w:pPr>
        <w:rPr>
          <w:color w:val="00B050"/>
        </w:rPr>
      </w:pPr>
      <w:r w:rsidRPr="001F349B">
        <w:t>2 - L’homo habilis faisait-il cuire la viande qu’il mangeait </w:t>
      </w:r>
      <w:r w:rsidR="00ED2E85" w:rsidRPr="001F349B">
        <w:t>?</w:t>
      </w:r>
      <w:r w:rsidR="00ED2E85">
        <w:t xml:space="preserve"> </w:t>
      </w:r>
      <w:r w:rsidR="00ED2E85" w:rsidRPr="00ED2E85">
        <w:rPr>
          <w:color w:val="00B050"/>
        </w:rPr>
        <w:t>Non, car il ne savait pas faire le feu.</w:t>
      </w:r>
    </w:p>
    <w:p w:rsidR="001F349B" w:rsidRPr="001F349B" w:rsidRDefault="001F349B" w:rsidP="001F349B">
      <w:r w:rsidRPr="001F349B">
        <w:t>3 – Que faisait l’homme de Neandertal pour ses morts ?</w:t>
      </w:r>
      <w:r w:rsidR="00ED2E85">
        <w:t xml:space="preserve"> </w:t>
      </w:r>
      <w:r w:rsidR="00ED2E85" w:rsidRPr="00ED2E85">
        <w:rPr>
          <w:color w:val="00B050"/>
        </w:rPr>
        <w:t>L’homme de Neandertal enterrait ses morts avec des offrandes.</w:t>
      </w:r>
    </w:p>
    <w:p w:rsidR="001F349B" w:rsidRPr="001F349B" w:rsidRDefault="001F349B" w:rsidP="001F349B">
      <w:pPr>
        <w:rPr>
          <w:color w:val="00B050"/>
        </w:rPr>
      </w:pPr>
      <w:r w:rsidRPr="001F349B">
        <w:t xml:space="preserve">4 – L’homme de Neandertal et Sapiens </w:t>
      </w:r>
      <w:proofErr w:type="spellStart"/>
      <w:r w:rsidRPr="001F349B">
        <w:t>Sapiens</w:t>
      </w:r>
      <w:proofErr w:type="spellEnd"/>
      <w:r w:rsidRPr="001F349B">
        <w:t xml:space="preserve"> ont-ils vécu pendant la même période ?</w:t>
      </w:r>
      <w:r w:rsidR="00ED2E85">
        <w:t xml:space="preserve"> </w:t>
      </w:r>
      <w:r w:rsidR="00ED2E85" w:rsidRPr="00ED2E85">
        <w:rPr>
          <w:color w:val="00B050"/>
        </w:rPr>
        <w:t>Oui, ils ont vécu pendant plusieurs milliers d’années ensemble.</w:t>
      </w:r>
    </w:p>
    <w:p w:rsidR="001F349B" w:rsidRPr="001F349B" w:rsidRDefault="001F349B" w:rsidP="001F349B">
      <w:pPr>
        <w:rPr>
          <w:color w:val="00B050"/>
        </w:rPr>
      </w:pPr>
      <w:r w:rsidRPr="001F349B">
        <w:t xml:space="preserve">5 – L’homme de Cro-Magnon est-il un Sapiens </w:t>
      </w:r>
      <w:proofErr w:type="spellStart"/>
      <w:r w:rsidRPr="001F349B">
        <w:t>Sapiens</w:t>
      </w:r>
      <w:proofErr w:type="spellEnd"/>
      <w:r w:rsidRPr="001F349B">
        <w:t> ?</w:t>
      </w:r>
      <w:r w:rsidR="00ED2E85">
        <w:t xml:space="preserve"> </w:t>
      </w:r>
      <w:r w:rsidR="00ED2E85" w:rsidRPr="00ED2E85">
        <w:rPr>
          <w:color w:val="00B050"/>
        </w:rPr>
        <w:t xml:space="preserve">Oui, l’homme de Cro-Magnon est un Sapiens </w:t>
      </w:r>
      <w:proofErr w:type="spellStart"/>
      <w:r w:rsidR="00ED2E85" w:rsidRPr="00ED2E85">
        <w:rPr>
          <w:color w:val="00B050"/>
        </w:rPr>
        <w:t>Sapiens</w:t>
      </w:r>
      <w:proofErr w:type="spellEnd"/>
      <w:r w:rsidR="00ED2E85" w:rsidRPr="00ED2E85">
        <w:rPr>
          <w:color w:val="00B050"/>
        </w:rPr>
        <w:t>.</w:t>
      </w:r>
      <w:bookmarkStart w:id="0" w:name="_GoBack"/>
      <w:bookmarkEnd w:id="0"/>
    </w:p>
    <w:p w:rsidR="001F349B" w:rsidRDefault="001F349B" w:rsidP="001F349B">
      <w:pPr>
        <w:rPr>
          <w:sz w:val="24"/>
          <w:szCs w:val="24"/>
        </w:rPr>
      </w:pPr>
    </w:p>
    <w:p w:rsidR="001F349B" w:rsidRPr="001F349B" w:rsidRDefault="001F349B" w:rsidP="001F349B">
      <w:pPr>
        <w:rPr>
          <w:sz w:val="24"/>
          <w:szCs w:val="24"/>
        </w:rPr>
      </w:pPr>
    </w:p>
    <w:p w:rsidR="001F349B" w:rsidRDefault="001F349B"/>
    <w:sectPr w:rsidR="001F349B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5"/>
    <w:rsid w:val="001F349B"/>
    <w:rsid w:val="00392C50"/>
    <w:rsid w:val="006D6D28"/>
    <w:rsid w:val="00710A58"/>
    <w:rsid w:val="00845F2A"/>
    <w:rsid w:val="00E41025"/>
    <w:rsid w:val="00ED2E85"/>
    <w:rsid w:val="00FA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57E2A-CA74-4D35-ACCD-C79ADE51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02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2020-05-06T14:56:00Z</dcterms:created>
  <dcterms:modified xsi:type="dcterms:W3CDTF">2020-05-06T20:55:00Z</dcterms:modified>
</cp:coreProperties>
</file>