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8221"/>
      </w:tblGrid>
      <w:tr w:rsidR="00BF70E7" w:rsidRPr="001C1292" w:rsidTr="003C4C2C">
        <w:trPr>
          <w:trHeight w:val="685"/>
        </w:trPr>
        <w:tc>
          <w:tcPr>
            <w:tcW w:w="13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F70E7" w:rsidRPr="007A6A5C" w:rsidRDefault="00CC33CF" w:rsidP="006B782E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7A6A5C">
              <w:rPr>
                <w:rFonts w:ascii="Tahoma" w:hAnsi="Tahoma" w:cs="Tahoma"/>
                <w:bCs/>
                <w:sz w:val="40"/>
                <w:szCs w:val="40"/>
              </w:rPr>
              <w:t>C</w:t>
            </w:r>
            <w:r w:rsidR="007A6A5C"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="00BF70E7" w:rsidRPr="007A6A5C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 w:rsidR="00F1449F"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8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70E7" w:rsidRPr="001C1292" w:rsidRDefault="00BF70E7" w:rsidP="006B78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>L</w:t>
            </w:r>
            <w:r w:rsidR="00F1449F">
              <w:rPr>
                <w:rFonts w:ascii="Tahoma" w:hAnsi="Tahoma" w:cs="Tahoma"/>
                <w:sz w:val="40"/>
                <w:szCs w:val="40"/>
              </w:rPr>
              <w:t>’</w:t>
            </w:r>
            <w:r w:rsidR="007A6A5C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="00F1449F">
              <w:rPr>
                <w:rFonts w:ascii="Tahoma" w:hAnsi="Tahoma" w:cs="Tahoma"/>
                <w:b/>
                <w:bCs/>
                <w:sz w:val="40"/>
                <w:szCs w:val="40"/>
              </w:rPr>
              <w:t>imparfait</w:t>
            </w:r>
            <w:proofErr w:type="gramEnd"/>
            <w:r w:rsidR="00191B56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F1449F" w:rsidRDefault="003D5726" w:rsidP="0053761E">
      <w:pPr>
        <w:ind w:left="425" w:hanging="709"/>
        <w:rPr>
          <w:rFonts w:ascii="Tahoma" w:hAnsi="Tahoma" w:cs="Tahoma"/>
        </w:rPr>
      </w:pPr>
      <w:r w:rsidRPr="001C1292">
        <w:rPr>
          <w:rFonts w:ascii="Tahoma" w:hAnsi="Tahoma" w:cs="Tahoma"/>
          <w:sz w:val="20"/>
          <w:szCs w:val="20"/>
        </w:rPr>
        <w:sym w:font="Wingdings" w:char="F06C"/>
      </w:r>
      <w:r w:rsidRPr="001C1292">
        <w:rPr>
          <w:rFonts w:ascii="Tahoma" w:hAnsi="Tahoma" w:cs="Tahoma"/>
        </w:rPr>
        <w:t xml:space="preserve"> </w:t>
      </w:r>
      <w:proofErr w:type="gramStart"/>
      <w:r w:rsidR="00F1449F">
        <w:rPr>
          <w:rFonts w:ascii="Tahoma" w:hAnsi="Tahoma" w:cs="Tahoma"/>
        </w:rPr>
        <w:t xml:space="preserve">L’ </w:t>
      </w:r>
      <w:r w:rsidR="00F1449F">
        <w:rPr>
          <w:rFonts w:ascii="Tahoma" w:hAnsi="Tahoma" w:cs="Tahoma"/>
          <w:b/>
          <w:bCs/>
        </w:rPr>
        <w:t>imp</w:t>
      </w:r>
      <w:r w:rsidR="00191B56">
        <w:rPr>
          <w:rFonts w:ascii="Tahoma" w:hAnsi="Tahoma" w:cs="Tahoma"/>
          <w:b/>
          <w:bCs/>
        </w:rPr>
        <w:t>ar</w:t>
      </w:r>
      <w:r w:rsidR="00F1449F">
        <w:rPr>
          <w:rFonts w:ascii="Tahoma" w:hAnsi="Tahoma" w:cs="Tahoma"/>
          <w:b/>
          <w:bCs/>
        </w:rPr>
        <w:t>fait</w:t>
      </w:r>
      <w:proofErr w:type="gramEnd"/>
      <w:r w:rsidR="00F1449F">
        <w:rPr>
          <w:rFonts w:ascii="Tahoma" w:hAnsi="Tahoma" w:cs="Tahoma"/>
          <w:b/>
          <w:bCs/>
        </w:rPr>
        <w:t xml:space="preserve"> </w:t>
      </w:r>
      <w:r w:rsidR="00F1449F" w:rsidRPr="00F1449F">
        <w:rPr>
          <w:rFonts w:ascii="Tahoma" w:hAnsi="Tahoma" w:cs="Tahoma"/>
        </w:rPr>
        <w:t>est un temps</w:t>
      </w:r>
      <w:r w:rsidR="00F1449F">
        <w:rPr>
          <w:rFonts w:ascii="Tahoma" w:hAnsi="Tahoma" w:cs="Tahoma"/>
          <w:b/>
          <w:bCs/>
        </w:rPr>
        <w:t xml:space="preserve"> </w:t>
      </w:r>
      <w:r w:rsidR="00F1449F">
        <w:rPr>
          <w:rFonts w:ascii="Tahoma" w:hAnsi="Tahoma" w:cs="Tahoma"/>
        </w:rPr>
        <w:t>du passé, pour dire ce qui se passait hier, l’année dernière, autrefois, etc.</w:t>
      </w:r>
    </w:p>
    <w:p w:rsidR="0053761E" w:rsidRDefault="0053761E" w:rsidP="00F1449F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32385</wp:posOffset>
            </wp:positionV>
            <wp:extent cx="1719580" cy="11463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-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3437" cy="118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61E" w:rsidRDefault="0053761E" w:rsidP="00F1449F">
      <w:pPr>
        <w:ind w:left="425" w:hanging="425"/>
        <w:rPr>
          <w:rFonts w:ascii="Tahoma" w:hAnsi="Tahoma" w:cs="Tahoma"/>
        </w:rPr>
      </w:pPr>
    </w:p>
    <w:p w:rsidR="0053761E" w:rsidRDefault="0053761E" w:rsidP="00F1449F">
      <w:pPr>
        <w:ind w:left="425" w:hanging="425"/>
        <w:rPr>
          <w:rFonts w:ascii="Tahoma" w:hAnsi="Tahoma" w:cs="Tahoma"/>
        </w:rPr>
      </w:pPr>
    </w:p>
    <w:p w:rsidR="00F1449F" w:rsidRDefault="00F1449F" w:rsidP="00191B56">
      <w:pPr>
        <w:ind w:left="425" w:hanging="425"/>
        <w:rPr>
          <w:rFonts w:ascii="Tahoma" w:hAnsi="Tahoma" w:cs="Tahoma"/>
        </w:rPr>
      </w:pPr>
    </w:p>
    <w:p w:rsidR="0053761E" w:rsidRDefault="0053761E" w:rsidP="00191B56">
      <w:pPr>
        <w:ind w:left="425" w:hanging="425"/>
        <w:rPr>
          <w:rFonts w:ascii="Tahoma" w:hAnsi="Tahoma" w:cs="Tahoma"/>
        </w:rPr>
      </w:pPr>
    </w:p>
    <w:p w:rsidR="00A6130B" w:rsidRPr="00CA6962" w:rsidRDefault="00A6130B" w:rsidP="00CA6962">
      <w:pPr>
        <w:pStyle w:val="Paragraphedeliste"/>
        <w:numPr>
          <w:ilvl w:val="0"/>
          <w:numId w:val="2"/>
        </w:numPr>
        <w:ind w:left="4111" w:hanging="283"/>
        <w:rPr>
          <w:rFonts w:ascii="Tahoma" w:hAnsi="Tahoma" w:cs="Tahoma"/>
          <w:b/>
          <w:bCs/>
          <w:sz w:val="28"/>
          <w:u w:val="single"/>
        </w:rPr>
      </w:pPr>
      <w:r w:rsidRPr="00CA6962">
        <w:rPr>
          <w:rFonts w:ascii="Tahoma" w:hAnsi="Tahoma" w:cs="Tahoma"/>
          <w:b/>
          <w:bCs/>
          <w:sz w:val="28"/>
        </w:rPr>
        <w:t xml:space="preserve">Recette pour former </w:t>
      </w:r>
      <w:r w:rsidRPr="00CA6962">
        <w:rPr>
          <w:rFonts w:ascii="Tahoma" w:hAnsi="Tahoma" w:cs="Tahoma"/>
          <w:b/>
          <w:bCs/>
          <w:sz w:val="28"/>
          <w:u w:val="single"/>
        </w:rPr>
        <w:t>l’imparfait</w:t>
      </w:r>
    </w:p>
    <w:p w:rsidR="007F4F9E" w:rsidRPr="00566BC8" w:rsidRDefault="00A6130B" w:rsidP="003D5726">
      <w:pPr>
        <w:ind w:hanging="426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8D01F03" wp14:editId="1342ABE1">
            <wp:simplePos x="0" y="0"/>
            <wp:positionH relativeFrom="column">
              <wp:posOffset>4772660</wp:posOffset>
            </wp:positionH>
            <wp:positionV relativeFrom="paragraph">
              <wp:posOffset>65828</wp:posOffset>
            </wp:positionV>
            <wp:extent cx="1158240" cy="3095961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-imparfait-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0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136"/>
        <w:gridCol w:w="4325"/>
      </w:tblGrid>
      <w:tr w:rsidR="00CB4DC1" w:rsidRPr="00147E9D" w:rsidTr="00A6130B">
        <w:trPr>
          <w:trHeight w:val="474"/>
        </w:trPr>
        <w:tc>
          <w:tcPr>
            <w:tcW w:w="1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je</w:t>
            </w:r>
            <w:proofErr w:type="gramEnd"/>
          </w:p>
        </w:tc>
        <w:tc>
          <w:tcPr>
            <w:tcW w:w="21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</w:t>
            </w:r>
            <w:r w:rsidRPr="00566BC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r</w:t>
            </w:r>
            <w:r w:rsidRPr="00566BC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b/>
                <w:bCs/>
              </w:rPr>
              <w:t>ai</w:t>
            </w:r>
            <w:r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proofErr w:type="gramEnd"/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right="3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– </w:t>
            </w:r>
            <w:r w:rsidR="00A6130B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rends un </w:t>
            </w:r>
            <w:r w:rsidRPr="00F048B2">
              <w:rPr>
                <w:rFonts w:ascii="Tahoma" w:hAnsi="Tahoma" w:cs="Tahoma"/>
                <w:b/>
                <w:bCs/>
              </w:rPr>
              <w:t>verbe</w:t>
            </w:r>
          </w:p>
        </w:tc>
      </w:tr>
      <w:tr w:rsidR="00CB4DC1" w:rsidRPr="00147E9D" w:rsidTr="00A6130B">
        <w:trPr>
          <w:trHeight w:val="425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tu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en</w:t>
            </w:r>
            <w:r>
              <w:rPr>
                <w:rFonts w:ascii="Tahoma" w:hAnsi="Tahoma" w:cs="Tahoma"/>
                <w:b/>
                <w:bCs/>
              </w:rPr>
              <w:t>ai</w:t>
            </w:r>
            <w:r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right="3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– </w:t>
            </w:r>
            <w:r w:rsidR="00A6130B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onjugue-le au </w:t>
            </w:r>
            <w:r w:rsidRPr="00F048B2">
              <w:rPr>
                <w:rFonts w:ascii="Tahoma" w:hAnsi="Tahoma" w:cs="Tahoma"/>
                <w:b/>
                <w:bCs/>
              </w:rPr>
              <w:t>présent</w:t>
            </w:r>
          </w:p>
        </w:tc>
      </w:tr>
      <w:tr w:rsidR="00CB4DC1" w:rsidRPr="00147E9D" w:rsidTr="00A6130B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il</w:t>
            </w:r>
            <w:proofErr w:type="gramEnd"/>
            <w:r w:rsidRPr="00566BC8">
              <w:rPr>
                <w:rFonts w:ascii="Tahoma" w:hAnsi="Tahoma" w:cs="Tahoma"/>
              </w:rPr>
              <w:t>, elle, on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ét</w:t>
            </w:r>
            <w:r>
              <w:rPr>
                <w:rFonts w:ascii="Tahoma" w:hAnsi="Tahoma" w:cs="Tahoma"/>
                <w:b/>
                <w:bCs/>
              </w:rPr>
              <w:t>ai</w:t>
            </w:r>
            <w:r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F048B2" w:rsidP="00A6130B">
            <w:pPr>
              <w:ind w:right="36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</w:t>
            </w:r>
            <w:r w:rsidR="00CB4DC1">
              <w:rPr>
                <w:rFonts w:ascii="Tahoma" w:hAnsi="Tahoma" w:cs="Tahoma"/>
              </w:rPr>
              <w:t>vec</w:t>
            </w:r>
            <w:proofErr w:type="gramEnd"/>
            <w:r w:rsidR="00CB4DC1">
              <w:rPr>
                <w:rFonts w:ascii="Tahoma" w:hAnsi="Tahoma" w:cs="Tahoma"/>
              </w:rPr>
              <w:t xml:space="preserve"> le sujet </w:t>
            </w:r>
            <w:r w:rsidR="00CB4DC1" w:rsidRPr="00F048B2">
              <w:rPr>
                <w:rFonts w:ascii="Tahoma" w:hAnsi="Tahoma" w:cs="Tahoma"/>
                <w:b/>
                <w:bCs/>
              </w:rPr>
              <w:t>nous</w:t>
            </w:r>
            <w:r w:rsidR="00CB4DC1">
              <w:rPr>
                <w:rFonts w:ascii="Tahoma" w:hAnsi="Tahoma" w:cs="Tahoma"/>
              </w:rPr>
              <w:t> :</w:t>
            </w:r>
          </w:p>
        </w:tc>
      </w:tr>
      <w:tr w:rsidR="00CB4DC1" w:rsidRPr="00147E9D" w:rsidTr="00A6130B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nous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avi</w:t>
            </w:r>
            <w:r w:rsidRPr="00566BC8">
              <w:rPr>
                <w:rFonts w:ascii="Tahoma" w:hAnsi="Tahoma" w:cs="Tahoma"/>
                <w:b/>
                <w:bCs/>
              </w:rPr>
              <w:t>on</w:t>
            </w:r>
            <w:r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F048B2" w:rsidP="00A6130B">
            <w:pPr>
              <w:ind w:right="3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– </w:t>
            </w:r>
            <w:r w:rsidRPr="00F048B2">
              <w:rPr>
                <w:rFonts w:ascii="Tahoma" w:hAnsi="Tahoma" w:cs="Tahoma"/>
                <w:b/>
                <w:bCs/>
              </w:rPr>
              <w:t>Supprime</w:t>
            </w:r>
            <w:r>
              <w:rPr>
                <w:rFonts w:ascii="Tahoma" w:hAnsi="Tahoma" w:cs="Tahoma"/>
              </w:rPr>
              <w:t xml:space="preserve"> la </w:t>
            </w:r>
            <w:r w:rsidRPr="00F048B2">
              <w:rPr>
                <w:rFonts w:ascii="Tahoma" w:hAnsi="Tahoma" w:cs="Tahoma"/>
                <w:b/>
                <w:bCs/>
              </w:rPr>
              <w:t>terminaison</w:t>
            </w:r>
          </w:p>
        </w:tc>
      </w:tr>
      <w:tr w:rsidR="00CB4DC1" w:rsidRPr="00147E9D" w:rsidTr="00A6130B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vous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finiss</w:t>
            </w:r>
            <w:r>
              <w:rPr>
                <w:rFonts w:ascii="Tahoma" w:hAnsi="Tahoma" w:cs="Tahoma"/>
                <w:b/>
                <w:bCs/>
              </w:rPr>
              <w:t>i</w:t>
            </w:r>
            <w:r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ez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F048B2" w:rsidP="00A6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– Ajoute enfin les terminaisons</w:t>
            </w:r>
          </w:p>
        </w:tc>
      </w:tr>
      <w:tr w:rsidR="00CB4DC1" w:rsidRPr="00147E9D" w:rsidTr="00A6130B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ils</w:t>
            </w:r>
            <w:proofErr w:type="gramEnd"/>
            <w:r w:rsidRPr="00566BC8">
              <w:rPr>
                <w:rFonts w:ascii="Tahoma" w:hAnsi="Tahoma" w:cs="Tahoma"/>
              </w:rPr>
              <w:t>, elles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C1" w:rsidRPr="00566BC8" w:rsidRDefault="00CB4DC1" w:rsidP="00A6130B">
            <w:pPr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orm</w:t>
            </w:r>
            <w:r>
              <w:rPr>
                <w:rFonts w:ascii="Tahoma" w:hAnsi="Tahoma" w:cs="Tahoma"/>
                <w:b/>
                <w:bCs/>
              </w:rPr>
              <w:t>ai</w:t>
            </w:r>
            <w:r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ent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DC1" w:rsidRPr="00566BC8" w:rsidRDefault="00F048B2" w:rsidP="00A6130B">
            <w:pPr>
              <w:ind w:right="36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de</w:t>
            </w:r>
            <w:proofErr w:type="gramEnd"/>
            <w:r>
              <w:rPr>
                <w:rFonts w:ascii="Tahoma" w:hAnsi="Tahoma" w:cs="Tahoma"/>
              </w:rPr>
              <w:t xml:space="preserve"> l’imparfait</w:t>
            </w:r>
          </w:p>
        </w:tc>
      </w:tr>
    </w:tbl>
    <w:p w:rsidR="0067690E" w:rsidRDefault="0067690E" w:rsidP="0067690E">
      <w:pPr>
        <w:rPr>
          <w:rFonts w:ascii="Tahoma" w:hAnsi="Tahoma" w:cs="Tahoma"/>
          <w:sz w:val="28"/>
        </w:rPr>
      </w:pPr>
    </w:p>
    <w:p w:rsidR="00A6130B" w:rsidRDefault="00A6130B" w:rsidP="0067690E">
      <w:pPr>
        <w:rPr>
          <w:rFonts w:ascii="Tahoma" w:hAnsi="Tahoma" w:cs="Tahoma"/>
          <w:sz w:val="28"/>
        </w:rPr>
      </w:pPr>
    </w:p>
    <w:p w:rsidR="00A6130B" w:rsidRDefault="00A6130B" w:rsidP="0067690E">
      <w:pPr>
        <w:rPr>
          <w:rFonts w:ascii="Tahoma" w:hAnsi="Tahoma" w:cs="Tahoma"/>
          <w:sz w:val="28"/>
        </w:rPr>
      </w:pPr>
    </w:p>
    <w:p w:rsidR="00A6130B" w:rsidRDefault="00A6130B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  <w:bookmarkStart w:id="0" w:name="_GoBack"/>
      <w:bookmarkEnd w:id="0"/>
    </w:p>
    <w:p w:rsidR="00455589" w:rsidRDefault="00455589" w:rsidP="0067690E">
      <w:pPr>
        <w:rPr>
          <w:rFonts w:ascii="Tahoma" w:hAnsi="Tahoma" w:cs="Tahoma"/>
          <w:sz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8221"/>
      </w:tblGrid>
      <w:tr w:rsidR="00455589" w:rsidRPr="001C1292" w:rsidTr="00894416">
        <w:trPr>
          <w:trHeight w:val="685"/>
        </w:trPr>
        <w:tc>
          <w:tcPr>
            <w:tcW w:w="13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55589" w:rsidRPr="007A6A5C" w:rsidRDefault="00455589" w:rsidP="00455589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7A6A5C">
              <w:rPr>
                <w:rFonts w:ascii="Tahoma" w:hAnsi="Tahoma" w:cs="Tahoma"/>
                <w:bCs/>
                <w:sz w:val="40"/>
                <w:szCs w:val="40"/>
              </w:rPr>
              <w:t>C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Pr="007A6A5C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8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55589" w:rsidRPr="001C1292" w:rsidRDefault="00455589" w:rsidP="0089441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 xml:space="preserve">L’ 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imparfait</w:t>
            </w:r>
            <w:proofErr w:type="gramEnd"/>
            <w:r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455589" w:rsidRPr="0067690E" w:rsidRDefault="00455589" w:rsidP="00455589">
      <w:pPr>
        <w:tabs>
          <w:tab w:val="left" w:pos="2760"/>
        </w:tabs>
        <w:rPr>
          <w:rFonts w:ascii="Tahoma" w:hAnsi="Tahoma" w:cs="Tahoma"/>
          <w:sz w:val="20"/>
          <w:szCs w:val="20"/>
        </w:rPr>
      </w:pPr>
    </w:p>
    <w:p w:rsidR="00455589" w:rsidRDefault="00455589" w:rsidP="00455589">
      <w:pPr>
        <w:ind w:left="425" w:hanging="709"/>
        <w:rPr>
          <w:rFonts w:ascii="Tahoma" w:hAnsi="Tahoma" w:cs="Tahoma"/>
        </w:rPr>
      </w:pPr>
      <w:r w:rsidRPr="001C1292">
        <w:rPr>
          <w:rFonts w:ascii="Tahoma" w:hAnsi="Tahoma" w:cs="Tahoma"/>
          <w:sz w:val="20"/>
          <w:szCs w:val="20"/>
        </w:rPr>
        <w:sym w:font="Wingdings" w:char="F06C"/>
      </w:r>
      <w:r w:rsidRPr="001C1292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L’ </w:t>
      </w:r>
      <w:r>
        <w:rPr>
          <w:rFonts w:ascii="Tahoma" w:hAnsi="Tahoma" w:cs="Tahoma"/>
          <w:b/>
          <w:bCs/>
        </w:rPr>
        <w:t>imparfait</w:t>
      </w:r>
      <w:proofErr w:type="gramEnd"/>
      <w:r>
        <w:rPr>
          <w:rFonts w:ascii="Tahoma" w:hAnsi="Tahoma" w:cs="Tahoma"/>
          <w:b/>
          <w:bCs/>
        </w:rPr>
        <w:t xml:space="preserve"> </w:t>
      </w:r>
      <w:r w:rsidRPr="00F1449F">
        <w:rPr>
          <w:rFonts w:ascii="Tahoma" w:hAnsi="Tahoma" w:cs="Tahoma"/>
        </w:rPr>
        <w:t>est un temps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du passé, pour dire ce qui se passait hier, l’année dernière, autrefois, etc.</w:t>
      </w:r>
    </w:p>
    <w:p w:rsidR="00455589" w:rsidRDefault="00455589" w:rsidP="00455589">
      <w:pPr>
        <w:ind w:left="425" w:hanging="42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7393A530" wp14:editId="02351754">
            <wp:simplePos x="0" y="0"/>
            <wp:positionH relativeFrom="column">
              <wp:posOffset>15875</wp:posOffset>
            </wp:positionH>
            <wp:positionV relativeFrom="paragraph">
              <wp:posOffset>31115</wp:posOffset>
            </wp:positionV>
            <wp:extent cx="2034540" cy="135629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-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4620" cy="137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89" w:rsidRDefault="00455589" w:rsidP="00455589">
      <w:pPr>
        <w:ind w:left="425" w:hanging="425"/>
        <w:rPr>
          <w:rFonts w:ascii="Tahoma" w:hAnsi="Tahoma" w:cs="Tahoma"/>
        </w:rPr>
      </w:pPr>
    </w:p>
    <w:p w:rsidR="00455589" w:rsidRDefault="00455589" w:rsidP="00455589">
      <w:pPr>
        <w:ind w:left="425" w:hanging="425"/>
        <w:rPr>
          <w:rFonts w:ascii="Tahoma" w:hAnsi="Tahoma" w:cs="Tahoma"/>
        </w:rPr>
      </w:pPr>
    </w:p>
    <w:p w:rsidR="00455589" w:rsidRDefault="00455589" w:rsidP="00455589">
      <w:pPr>
        <w:ind w:left="425" w:hanging="425"/>
        <w:rPr>
          <w:rFonts w:ascii="Tahoma" w:hAnsi="Tahoma" w:cs="Tahoma"/>
        </w:rPr>
      </w:pPr>
    </w:p>
    <w:p w:rsidR="00455589" w:rsidRDefault="00455589" w:rsidP="00455589">
      <w:pPr>
        <w:ind w:left="425" w:hanging="425"/>
        <w:rPr>
          <w:rFonts w:ascii="Tahoma" w:hAnsi="Tahoma" w:cs="Tahoma"/>
        </w:rPr>
      </w:pPr>
    </w:p>
    <w:p w:rsidR="00455589" w:rsidRDefault="00455589" w:rsidP="00455589">
      <w:pPr>
        <w:ind w:left="425" w:hanging="425"/>
        <w:rPr>
          <w:rFonts w:ascii="Tahoma" w:hAnsi="Tahoma" w:cs="Tahoma"/>
        </w:rPr>
      </w:pPr>
    </w:p>
    <w:p w:rsidR="00455589" w:rsidRPr="00CA6962" w:rsidRDefault="00455589" w:rsidP="00455589">
      <w:pPr>
        <w:pStyle w:val="Paragraphedeliste"/>
        <w:numPr>
          <w:ilvl w:val="0"/>
          <w:numId w:val="2"/>
        </w:numPr>
        <w:ind w:left="4111" w:hanging="283"/>
        <w:rPr>
          <w:rFonts w:ascii="Tahoma" w:hAnsi="Tahoma" w:cs="Tahoma"/>
          <w:b/>
          <w:bCs/>
          <w:sz w:val="28"/>
          <w:u w:val="single"/>
        </w:rPr>
      </w:pPr>
      <w:r w:rsidRPr="00CA6962">
        <w:rPr>
          <w:rFonts w:ascii="Tahoma" w:hAnsi="Tahoma" w:cs="Tahoma"/>
          <w:b/>
          <w:bCs/>
          <w:sz w:val="28"/>
        </w:rPr>
        <w:t xml:space="preserve">Recette pour former </w:t>
      </w:r>
      <w:r w:rsidRPr="00CA6962">
        <w:rPr>
          <w:rFonts w:ascii="Tahoma" w:hAnsi="Tahoma" w:cs="Tahoma"/>
          <w:b/>
          <w:bCs/>
          <w:sz w:val="28"/>
          <w:u w:val="single"/>
        </w:rPr>
        <w:t>l’imparfait</w:t>
      </w:r>
    </w:p>
    <w:p w:rsidR="00455589" w:rsidRPr="00566BC8" w:rsidRDefault="00455589" w:rsidP="00455589">
      <w:pPr>
        <w:ind w:hanging="426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9CCB2C7" wp14:editId="4CF35E27">
            <wp:simplePos x="0" y="0"/>
            <wp:positionH relativeFrom="column">
              <wp:posOffset>4772660</wp:posOffset>
            </wp:positionH>
            <wp:positionV relativeFrom="paragraph">
              <wp:posOffset>65828</wp:posOffset>
            </wp:positionV>
            <wp:extent cx="1158240" cy="3095961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-imparfait-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0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136"/>
        <w:gridCol w:w="4325"/>
      </w:tblGrid>
      <w:tr w:rsidR="00455589" w:rsidRPr="00147E9D" w:rsidTr="00894416">
        <w:trPr>
          <w:trHeight w:val="474"/>
        </w:trPr>
        <w:tc>
          <w:tcPr>
            <w:tcW w:w="1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je</w:t>
            </w:r>
            <w:proofErr w:type="gramEnd"/>
          </w:p>
        </w:tc>
        <w:tc>
          <w:tcPr>
            <w:tcW w:w="21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</w:t>
            </w:r>
            <w:r w:rsidRPr="00566BC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r</w:t>
            </w:r>
            <w:r w:rsidRPr="00566BC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b/>
                <w:bCs/>
              </w:rPr>
              <w:t>ai</w:t>
            </w:r>
            <w:r w:rsidRPr="00455589"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proofErr w:type="gramEnd"/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right="3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– Prends un </w:t>
            </w:r>
            <w:r w:rsidRPr="00F048B2">
              <w:rPr>
                <w:rFonts w:ascii="Tahoma" w:hAnsi="Tahoma" w:cs="Tahoma"/>
                <w:b/>
                <w:bCs/>
              </w:rPr>
              <w:t>verbe</w:t>
            </w:r>
          </w:p>
        </w:tc>
      </w:tr>
      <w:tr w:rsidR="00455589" w:rsidRPr="00147E9D" w:rsidTr="00894416">
        <w:trPr>
          <w:trHeight w:val="425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tu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en</w:t>
            </w:r>
            <w:r>
              <w:rPr>
                <w:rFonts w:ascii="Tahoma" w:hAnsi="Tahoma" w:cs="Tahoma"/>
                <w:b/>
                <w:bCs/>
              </w:rPr>
              <w:t>ai</w:t>
            </w:r>
            <w:r w:rsidRPr="00455589"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right="3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– Conjugue-le au </w:t>
            </w:r>
            <w:r w:rsidRPr="00F048B2">
              <w:rPr>
                <w:rFonts w:ascii="Tahoma" w:hAnsi="Tahoma" w:cs="Tahoma"/>
                <w:b/>
                <w:bCs/>
              </w:rPr>
              <w:t>présent</w:t>
            </w:r>
          </w:p>
        </w:tc>
      </w:tr>
      <w:tr w:rsidR="00455589" w:rsidRPr="00147E9D" w:rsidTr="00894416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il</w:t>
            </w:r>
            <w:proofErr w:type="gramEnd"/>
            <w:r w:rsidRPr="00566BC8">
              <w:rPr>
                <w:rFonts w:ascii="Tahoma" w:hAnsi="Tahoma" w:cs="Tahoma"/>
              </w:rPr>
              <w:t>, elle, on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ét</w:t>
            </w:r>
            <w:r>
              <w:rPr>
                <w:rFonts w:ascii="Tahoma" w:hAnsi="Tahoma" w:cs="Tahoma"/>
                <w:b/>
                <w:bCs/>
              </w:rPr>
              <w:t>ai</w:t>
            </w:r>
            <w:r w:rsidRPr="00455589"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right="36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avec</w:t>
            </w:r>
            <w:proofErr w:type="gramEnd"/>
            <w:r>
              <w:rPr>
                <w:rFonts w:ascii="Tahoma" w:hAnsi="Tahoma" w:cs="Tahoma"/>
              </w:rPr>
              <w:t xml:space="preserve"> le sujet </w:t>
            </w:r>
            <w:r w:rsidRPr="00F048B2">
              <w:rPr>
                <w:rFonts w:ascii="Tahoma" w:hAnsi="Tahoma" w:cs="Tahoma"/>
                <w:b/>
                <w:bCs/>
              </w:rPr>
              <w:t>nous</w:t>
            </w:r>
            <w:r>
              <w:rPr>
                <w:rFonts w:ascii="Tahoma" w:hAnsi="Tahoma" w:cs="Tahoma"/>
              </w:rPr>
              <w:t> :</w:t>
            </w:r>
          </w:p>
        </w:tc>
      </w:tr>
      <w:tr w:rsidR="00455589" w:rsidRPr="00147E9D" w:rsidTr="00894416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nous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avi</w:t>
            </w:r>
            <w:r w:rsidRPr="00566BC8">
              <w:rPr>
                <w:rFonts w:ascii="Tahoma" w:hAnsi="Tahoma" w:cs="Tahoma"/>
                <w:b/>
                <w:bCs/>
              </w:rPr>
              <w:t>on</w:t>
            </w:r>
            <w:r w:rsidRPr="00455589"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right="3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– </w:t>
            </w:r>
            <w:r w:rsidRPr="00F048B2">
              <w:rPr>
                <w:rFonts w:ascii="Tahoma" w:hAnsi="Tahoma" w:cs="Tahoma"/>
                <w:b/>
                <w:bCs/>
              </w:rPr>
              <w:t>Supprime</w:t>
            </w:r>
            <w:r>
              <w:rPr>
                <w:rFonts w:ascii="Tahoma" w:hAnsi="Tahoma" w:cs="Tahoma"/>
              </w:rPr>
              <w:t xml:space="preserve"> la </w:t>
            </w:r>
            <w:r w:rsidRPr="00F048B2">
              <w:rPr>
                <w:rFonts w:ascii="Tahoma" w:hAnsi="Tahoma" w:cs="Tahoma"/>
                <w:b/>
                <w:bCs/>
              </w:rPr>
              <w:t>terminaison</w:t>
            </w:r>
          </w:p>
        </w:tc>
      </w:tr>
      <w:tr w:rsidR="00455589" w:rsidRPr="00147E9D" w:rsidTr="00894416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vous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finiss</w:t>
            </w:r>
            <w:r>
              <w:rPr>
                <w:rFonts w:ascii="Tahoma" w:hAnsi="Tahoma" w:cs="Tahoma"/>
                <w:b/>
                <w:bCs/>
              </w:rPr>
              <w:t>i</w:t>
            </w:r>
            <w:r w:rsidRPr="00455589"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ez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– Ajoute enfin les terminaisons</w:t>
            </w:r>
          </w:p>
        </w:tc>
      </w:tr>
      <w:tr w:rsidR="00455589" w:rsidRPr="00147E9D" w:rsidTr="00894416">
        <w:trPr>
          <w:trHeight w:val="47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ils</w:t>
            </w:r>
            <w:proofErr w:type="gramEnd"/>
            <w:r w:rsidRPr="00566BC8">
              <w:rPr>
                <w:rFonts w:ascii="Tahoma" w:hAnsi="Tahoma" w:cs="Tahoma"/>
              </w:rPr>
              <w:t>, elles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jc w:val="center"/>
              <w:rPr>
                <w:rFonts w:ascii="Tahoma" w:hAnsi="Tahoma" w:cs="Tahoma"/>
              </w:rPr>
            </w:pPr>
            <w:proofErr w:type="gramStart"/>
            <w:r w:rsidRPr="00566BC8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orm</w:t>
            </w:r>
            <w:r>
              <w:rPr>
                <w:rFonts w:ascii="Tahoma" w:hAnsi="Tahoma" w:cs="Tahoma"/>
                <w:b/>
                <w:bCs/>
              </w:rPr>
              <w:t>ai</w:t>
            </w:r>
            <w:r w:rsidRPr="00455589">
              <w:rPr>
                <w:rFonts w:ascii="Tahoma" w:hAnsi="Tahoma" w:cs="Tahoma"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ent</w:t>
            </w:r>
            <w:proofErr w:type="gramEnd"/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589" w:rsidRPr="00566BC8" w:rsidRDefault="00455589" w:rsidP="00894416">
            <w:pPr>
              <w:ind w:right="36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de</w:t>
            </w:r>
            <w:proofErr w:type="gramEnd"/>
            <w:r>
              <w:rPr>
                <w:rFonts w:ascii="Tahoma" w:hAnsi="Tahoma" w:cs="Tahoma"/>
              </w:rPr>
              <w:t xml:space="preserve"> l’imparfait</w:t>
            </w:r>
          </w:p>
        </w:tc>
      </w:tr>
    </w:tbl>
    <w:p w:rsidR="00455589" w:rsidRDefault="00455589" w:rsidP="00455589">
      <w:pPr>
        <w:rPr>
          <w:rFonts w:ascii="Tahoma" w:hAnsi="Tahoma" w:cs="Tahoma"/>
          <w:sz w:val="28"/>
        </w:rPr>
      </w:pPr>
    </w:p>
    <w:p w:rsidR="00455589" w:rsidRDefault="00455589" w:rsidP="00455589">
      <w:pPr>
        <w:rPr>
          <w:rFonts w:ascii="Tahoma" w:hAnsi="Tahoma" w:cs="Tahoma"/>
          <w:sz w:val="28"/>
        </w:rPr>
      </w:pPr>
    </w:p>
    <w:p w:rsidR="00455589" w:rsidRDefault="00455589" w:rsidP="00455589">
      <w:pPr>
        <w:rPr>
          <w:rFonts w:ascii="Tahoma" w:hAnsi="Tahoma" w:cs="Tahoma"/>
          <w:sz w:val="28"/>
        </w:rPr>
      </w:pPr>
    </w:p>
    <w:p w:rsidR="00455589" w:rsidRDefault="00455589" w:rsidP="00455589">
      <w:pPr>
        <w:rPr>
          <w:rFonts w:ascii="Tahoma" w:hAnsi="Tahoma" w:cs="Tahoma"/>
          <w:sz w:val="28"/>
        </w:rPr>
      </w:pPr>
    </w:p>
    <w:p w:rsidR="00455589" w:rsidRDefault="00455589" w:rsidP="0067690E">
      <w:pPr>
        <w:rPr>
          <w:rFonts w:ascii="Tahoma" w:hAnsi="Tahoma" w:cs="Tahoma"/>
          <w:sz w:val="28"/>
        </w:rPr>
      </w:pPr>
    </w:p>
    <w:sectPr w:rsidR="00455589" w:rsidSect="00455589">
      <w:pgSz w:w="11906" w:h="16838"/>
      <w:pgMar w:top="252" w:right="142" w:bottom="21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7F83"/>
    <w:multiLevelType w:val="hybridMultilevel"/>
    <w:tmpl w:val="1F601B94"/>
    <w:lvl w:ilvl="0" w:tplc="040C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1" w15:restartNumberingAfterBreak="0">
    <w:nsid w:val="5D320E3A"/>
    <w:multiLevelType w:val="hybridMultilevel"/>
    <w:tmpl w:val="DF487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2"/>
    <w:rsid w:val="000112FC"/>
    <w:rsid w:val="00042C0C"/>
    <w:rsid w:val="000A15AD"/>
    <w:rsid w:val="00114CDB"/>
    <w:rsid w:val="00147E9D"/>
    <w:rsid w:val="00162CA7"/>
    <w:rsid w:val="0018004A"/>
    <w:rsid w:val="00191B56"/>
    <w:rsid w:val="001C1292"/>
    <w:rsid w:val="00264036"/>
    <w:rsid w:val="002A0359"/>
    <w:rsid w:val="002A4665"/>
    <w:rsid w:val="002D59DF"/>
    <w:rsid w:val="00305B63"/>
    <w:rsid w:val="00332F62"/>
    <w:rsid w:val="003C4C2C"/>
    <w:rsid w:val="003D5726"/>
    <w:rsid w:val="00455589"/>
    <w:rsid w:val="00455AC7"/>
    <w:rsid w:val="004B1A5F"/>
    <w:rsid w:val="004F7D15"/>
    <w:rsid w:val="0053761E"/>
    <w:rsid w:val="005532EF"/>
    <w:rsid w:val="00566BC8"/>
    <w:rsid w:val="00587F07"/>
    <w:rsid w:val="005A05D9"/>
    <w:rsid w:val="00623969"/>
    <w:rsid w:val="00662BB1"/>
    <w:rsid w:val="0067690E"/>
    <w:rsid w:val="006B782E"/>
    <w:rsid w:val="006E60EF"/>
    <w:rsid w:val="007A6A5C"/>
    <w:rsid w:val="007F4F9E"/>
    <w:rsid w:val="00821CF3"/>
    <w:rsid w:val="00837816"/>
    <w:rsid w:val="00873071"/>
    <w:rsid w:val="008B41FF"/>
    <w:rsid w:val="008F013D"/>
    <w:rsid w:val="008F73F6"/>
    <w:rsid w:val="00903AA1"/>
    <w:rsid w:val="00903F85"/>
    <w:rsid w:val="00942ABD"/>
    <w:rsid w:val="00980C2F"/>
    <w:rsid w:val="009B3D47"/>
    <w:rsid w:val="009D19F0"/>
    <w:rsid w:val="009D5D26"/>
    <w:rsid w:val="00A240FE"/>
    <w:rsid w:val="00A24FC4"/>
    <w:rsid w:val="00A6130B"/>
    <w:rsid w:val="00A87265"/>
    <w:rsid w:val="00AB2377"/>
    <w:rsid w:val="00AE673B"/>
    <w:rsid w:val="00B3256C"/>
    <w:rsid w:val="00B818F7"/>
    <w:rsid w:val="00BC3A4B"/>
    <w:rsid w:val="00BE06DF"/>
    <w:rsid w:val="00BF4709"/>
    <w:rsid w:val="00BF70E7"/>
    <w:rsid w:val="00C423D9"/>
    <w:rsid w:val="00C96787"/>
    <w:rsid w:val="00CA6962"/>
    <w:rsid w:val="00CB16E4"/>
    <w:rsid w:val="00CB4DC1"/>
    <w:rsid w:val="00CC33CF"/>
    <w:rsid w:val="00CD2FD5"/>
    <w:rsid w:val="00D35B9F"/>
    <w:rsid w:val="00D4127A"/>
    <w:rsid w:val="00D92BC0"/>
    <w:rsid w:val="00DC4CF3"/>
    <w:rsid w:val="00DF1237"/>
    <w:rsid w:val="00E14544"/>
    <w:rsid w:val="00E31023"/>
    <w:rsid w:val="00E6528B"/>
    <w:rsid w:val="00EA1783"/>
    <w:rsid w:val="00F048B2"/>
    <w:rsid w:val="00F1449F"/>
    <w:rsid w:val="00F50CF2"/>
    <w:rsid w:val="00F726F5"/>
    <w:rsid w:val="00F95E7C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89EE4"/>
  <w14:defaultImageDpi w14:val="300"/>
  <w15:chartTrackingRefBased/>
  <w15:docId w15:val="{FDF5142A-F374-364E-9907-0F59F77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6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2F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C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Roux Calmette</dc:creator>
  <cp:keywords/>
  <dc:description/>
  <cp:lastModifiedBy>Microsoft Office User</cp:lastModifiedBy>
  <cp:revision>14</cp:revision>
  <cp:lastPrinted>2019-11-18T22:46:00Z</cp:lastPrinted>
  <dcterms:created xsi:type="dcterms:W3CDTF">2020-01-19T16:57:00Z</dcterms:created>
  <dcterms:modified xsi:type="dcterms:W3CDTF">2020-01-19T18:22:00Z</dcterms:modified>
</cp:coreProperties>
</file>