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A" w:rsidRPr="00A6612C" w:rsidRDefault="00A6612C" w:rsidP="00B30E62">
      <w:pPr>
        <w:ind w:left="-426" w:right="-142" w:firstLine="426"/>
        <w:jc w:val="center"/>
        <w:rPr>
          <w:rFonts w:ascii="Blackadder ITC" w:hAnsi="Blackadder ITC"/>
          <w:b/>
          <w:color w:val="17365D" w:themeColor="text2" w:themeShade="BF"/>
          <w:sz w:val="44"/>
          <w:szCs w:val="44"/>
          <w:u w:val="single"/>
        </w:rPr>
      </w:pPr>
      <w:r w:rsidRPr="00A6612C">
        <w:rPr>
          <w:rFonts w:ascii="Blackadder ITC" w:hAnsi="Blackadder ITC"/>
          <w:b/>
          <w:color w:val="17365D" w:themeColor="text2" w:themeShade="BF"/>
          <w:sz w:val="44"/>
          <w:szCs w:val="44"/>
          <w:u w:val="single"/>
        </w:rPr>
        <w:t>Activités autour de l’album « Le loup qui voulait changer de couleur »</w:t>
      </w:r>
      <w:proofErr w:type="gramStart"/>
      <w:r w:rsidR="002221A0">
        <w:rPr>
          <w:rFonts w:ascii="Blackadder ITC" w:hAnsi="Blackadder ITC"/>
          <w:b/>
          <w:color w:val="17365D" w:themeColor="text2" w:themeShade="BF"/>
          <w:sz w:val="44"/>
          <w:szCs w:val="44"/>
          <w:u w:val="single"/>
        </w:rPr>
        <w:t>,puis</w:t>
      </w:r>
      <w:proofErr w:type="gramEnd"/>
      <w:r w:rsidR="002221A0">
        <w:rPr>
          <w:rFonts w:ascii="Blackadder ITC" w:hAnsi="Blackadder ITC"/>
          <w:b/>
          <w:color w:val="17365D" w:themeColor="text2" w:themeShade="BF"/>
          <w:sz w:val="44"/>
          <w:szCs w:val="44"/>
          <w:u w:val="single"/>
        </w:rPr>
        <w:t xml:space="preserve"> activités autour des jours de la semaine </w:t>
      </w:r>
    </w:p>
    <w:p w:rsidR="00A6612C" w:rsidRDefault="00A6612C" w:rsidP="0058740F">
      <w:pPr>
        <w:jc w:val="center"/>
      </w:pPr>
    </w:p>
    <w:p w:rsidR="002221A0" w:rsidRDefault="002221A0" w:rsidP="0058740F">
      <w:pPr>
        <w:jc w:val="center"/>
      </w:pPr>
      <w:r>
        <w:t xml:space="preserve">Le déroulement du programme est purement à titre indicatif, vous pouvez l’adapter en fonction de votre emploi du temps et du rythme de votre enfant. Ne faites pas trop d’un coup. </w:t>
      </w:r>
      <w:r w:rsidR="006D69B0" w:rsidRPr="00976529">
        <w:rPr>
          <w:color w:val="FF0000"/>
        </w:rPr>
        <w:t>Je vous enverrai au fur et à mesure le mercredi pour le jeudi et vendredi et le dimanche pour le lundi et mardi.</w:t>
      </w:r>
      <w:r w:rsidR="006D69B0">
        <w:t xml:space="preserve"> </w:t>
      </w:r>
    </w:p>
    <w:p w:rsidR="002221A0" w:rsidRDefault="002221A0" w:rsidP="0058740F">
      <w:pPr>
        <w:jc w:val="center"/>
      </w:pPr>
    </w:p>
    <w:tbl>
      <w:tblPr>
        <w:tblStyle w:val="TableGrid"/>
        <w:tblW w:w="0" w:type="auto"/>
        <w:tblLayout w:type="fixed"/>
        <w:tblLook w:val="04A0"/>
      </w:tblPr>
      <w:tblGrid>
        <w:gridCol w:w="1384"/>
        <w:gridCol w:w="2552"/>
        <w:gridCol w:w="5244"/>
        <w:gridCol w:w="2268"/>
      </w:tblGrid>
      <w:tr w:rsidR="00A6612C" w:rsidTr="00B30E62">
        <w:tc>
          <w:tcPr>
            <w:tcW w:w="1384" w:type="dxa"/>
          </w:tcPr>
          <w:p w:rsidR="00A6612C" w:rsidRPr="00B30E62" w:rsidRDefault="00A6612C" w:rsidP="0058740F">
            <w:pPr>
              <w:jc w:val="center"/>
              <w:rPr>
                <w:rFonts w:ascii="Book Antiqua" w:hAnsi="Book Antiqua"/>
                <w:b/>
                <w:color w:val="548DD4" w:themeColor="text2" w:themeTint="99"/>
                <w:sz w:val="28"/>
              </w:rPr>
            </w:pPr>
            <w:r w:rsidRPr="00B30E62">
              <w:rPr>
                <w:rFonts w:ascii="Book Antiqua" w:hAnsi="Book Antiqua"/>
                <w:b/>
                <w:color w:val="548DD4" w:themeColor="text2" w:themeTint="99"/>
                <w:sz w:val="28"/>
              </w:rPr>
              <w:t>JOURS</w:t>
            </w:r>
          </w:p>
        </w:tc>
        <w:tc>
          <w:tcPr>
            <w:tcW w:w="2552" w:type="dxa"/>
          </w:tcPr>
          <w:p w:rsidR="00A6612C" w:rsidRPr="00B30E62" w:rsidRDefault="00A6612C" w:rsidP="0058740F">
            <w:pPr>
              <w:jc w:val="center"/>
              <w:rPr>
                <w:rFonts w:ascii="Book Antiqua" w:hAnsi="Book Antiqua"/>
                <w:color w:val="548DD4" w:themeColor="text2" w:themeTint="99"/>
                <w:sz w:val="32"/>
              </w:rPr>
            </w:pPr>
            <w:r w:rsidRPr="00B30E62">
              <w:rPr>
                <w:rFonts w:ascii="Book Antiqua" w:hAnsi="Book Antiqua"/>
                <w:color w:val="548DD4" w:themeColor="text2" w:themeTint="99"/>
                <w:sz w:val="32"/>
              </w:rPr>
              <w:t>ACTIVITES</w:t>
            </w:r>
          </w:p>
        </w:tc>
        <w:tc>
          <w:tcPr>
            <w:tcW w:w="5244" w:type="dxa"/>
          </w:tcPr>
          <w:p w:rsidR="00A6612C" w:rsidRPr="00B30E62" w:rsidRDefault="00A6612C" w:rsidP="0058740F">
            <w:pPr>
              <w:jc w:val="center"/>
              <w:rPr>
                <w:rFonts w:ascii="Book Antiqua" w:hAnsi="Book Antiqua"/>
                <w:color w:val="548DD4" w:themeColor="text2" w:themeTint="99"/>
                <w:sz w:val="32"/>
              </w:rPr>
            </w:pPr>
            <w:r w:rsidRPr="00B30E62">
              <w:rPr>
                <w:rFonts w:ascii="Book Antiqua" w:hAnsi="Book Antiqua"/>
                <w:color w:val="548DD4" w:themeColor="text2" w:themeTint="99"/>
                <w:sz w:val="32"/>
              </w:rPr>
              <w:t>DEROULEMENT</w:t>
            </w:r>
          </w:p>
        </w:tc>
        <w:tc>
          <w:tcPr>
            <w:tcW w:w="2268" w:type="dxa"/>
          </w:tcPr>
          <w:p w:rsidR="00A6612C" w:rsidRPr="00B30E62" w:rsidRDefault="00A6612C" w:rsidP="00B30E62">
            <w:pPr>
              <w:ind w:right="-736"/>
              <w:jc w:val="center"/>
              <w:rPr>
                <w:rFonts w:ascii="Book Antiqua" w:hAnsi="Book Antiqua"/>
                <w:color w:val="548DD4" w:themeColor="text2" w:themeTint="99"/>
                <w:sz w:val="32"/>
              </w:rPr>
            </w:pPr>
            <w:r w:rsidRPr="00B30E62">
              <w:rPr>
                <w:rFonts w:ascii="Book Antiqua" w:hAnsi="Book Antiqua"/>
                <w:color w:val="548DD4" w:themeColor="text2" w:themeTint="99"/>
                <w:sz w:val="32"/>
              </w:rPr>
              <w:t>Matériel</w:t>
            </w:r>
          </w:p>
        </w:tc>
      </w:tr>
      <w:tr w:rsidR="00A6612C" w:rsidTr="00B30E62">
        <w:tc>
          <w:tcPr>
            <w:tcW w:w="1384" w:type="dxa"/>
          </w:tcPr>
          <w:p w:rsidR="00A6612C" w:rsidRPr="00C60FA0" w:rsidRDefault="00A6612C" w:rsidP="00C60FA0">
            <w:pPr>
              <w:jc w:val="center"/>
              <w:rPr>
                <w:rFonts w:ascii="Book Antiqua" w:hAnsi="Book Antiqua"/>
                <w:b/>
                <w:color w:val="548DD4" w:themeColor="text2" w:themeTint="99"/>
              </w:rPr>
            </w:pPr>
            <w:r w:rsidRPr="00C60FA0">
              <w:rPr>
                <w:rFonts w:ascii="Book Antiqua" w:hAnsi="Book Antiqua"/>
                <w:b/>
                <w:color w:val="548DD4" w:themeColor="text2" w:themeTint="99"/>
              </w:rPr>
              <w:t>Jeudi 11 juin</w:t>
            </w:r>
          </w:p>
        </w:tc>
        <w:tc>
          <w:tcPr>
            <w:tcW w:w="2552" w:type="dxa"/>
          </w:tcPr>
          <w:p w:rsidR="00A6612C" w:rsidRDefault="00A6612C" w:rsidP="00A6612C">
            <w:pPr>
              <w:pStyle w:val="ListParagraph"/>
              <w:numPr>
                <w:ilvl w:val="0"/>
                <w:numId w:val="1"/>
              </w:numPr>
            </w:pPr>
            <w:r>
              <w:t xml:space="preserve">Lecture de l’album « le loup qui voulait changer de couleur » à voix haute à votre enfant. </w:t>
            </w:r>
          </w:p>
          <w:p w:rsidR="00A6612C" w:rsidRDefault="00A6612C" w:rsidP="00A6612C">
            <w:pPr>
              <w:pStyle w:val="ListParagraph"/>
              <w:numPr>
                <w:ilvl w:val="0"/>
                <w:numId w:val="1"/>
              </w:numPr>
            </w:pPr>
            <w:r>
              <w:t>Reconstitution d’un puzzle</w:t>
            </w:r>
            <w:r w:rsidR="0058740F">
              <w:t> : se repérer dans l’espace</w:t>
            </w:r>
          </w:p>
        </w:tc>
        <w:tc>
          <w:tcPr>
            <w:tcW w:w="5244" w:type="dxa"/>
          </w:tcPr>
          <w:p w:rsidR="00A6612C" w:rsidRDefault="00A6612C" w:rsidP="00A6612C">
            <w:pPr>
              <w:pStyle w:val="ListParagraph"/>
              <w:numPr>
                <w:ilvl w:val="0"/>
                <w:numId w:val="1"/>
              </w:numPr>
            </w:pPr>
            <w:r>
              <w:t xml:space="preserve">Observer la première page de couverture avec votre enfant, dites leur qui a écrit le livre et demander leur « A ton avis de quoi va parler ce livre ? » </w:t>
            </w:r>
          </w:p>
          <w:p w:rsidR="00A6612C" w:rsidRDefault="00A6612C" w:rsidP="00A6612C">
            <w:pPr>
              <w:pStyle w:val="ListParagraph"/>
              <w:numPr>
                <w:ilvl w:val="0"/>
                <w:numId w:val="1"/>
              </w:numPr>
            </w:pPr>
            <w:r>
              <w:t xml:space="preserve">Vous pouvez ensuite passer à la lecture. </w:t>
            </w:r>
          </w:p>
          <w:p w:rsidR="00A6612C" w:rsidRDefault="00A6612C" w:rsidP="00A6612C">
            <w:pPr>
              <w:pStyle w:val="ListParagraph"/>
              <w:numPr>
                <w:ilvl w:val="0"/>
                <w:numId w:val="1"/>
              </w:numPr>
            </w:pPr>
            <w:r>
              <w:t xml:space="preserve">Une fois terminée, demander lui de réciter les jours de la semaine (vous pouvez </w:t>
            </w:r>
            <w:r w:rsidR="00B30E62">
              <w:t>l’</w:t>
            </w:r>
            <w:r>
              <w:t xml:space="preserve">aider </w:t>
            </w:r>
            <w:r w:rsidR="0058740F">
              <w:t>bien sûr</w:t>
            </w:r>
            <w:r>
              <w:t xml:space="preserve">). </w:t>
            </w:r>
          </w:p>
          <w:p w:rsidR="00A6612C" w:rsidRDefault="00A6612C" w:rsidP="00A6612C">
            <w:pPr>
              <w:pStyle w:val="ListParagraph"/>
              <w:numPr>
                <w:ilvl w:val="0"/>
                <w:numId w:val="1"/>
              </w:numPr>
            </w:pPr>
            <w:r>
              <w:t>Vous pouvez ensuite passer à l’activité 1 « Reconstituer le puzzle de la première page de couverture.</w:t>
            </w:r>
            <w:r w:rsidR="00B30E62">
              <w:t> »</w:t>
            </w:r>
            <w:r>
              <w:t xml:space="preserve"> </w:t>
            </w:r>
          </w:p>
        </w:tc>
        <w:tc>
          <w:tcPr>
            <w:tcW w:w="2268" w:type="dxa"/>
          </w:tcPr>
          <w:p w:rsidR="00A6612C" w:rsidRDefault="00A6612C" w:rsidP="00A6612C">
            <w:pPr>
              <w:pStyle w:val="ListParagraph"/>
              <w:numPr>
                <w:ilvl w:val="0"/>
                <w:numId w:val="1"/>
              </w:numPr>
            </w:pPr>
            <w:r>
              <w:t xml:space="preserve">Tapuscrit PDF </w:t>
            </w:r>
          </w:p>
          <w:p w:rsidR="00A6612C" w:rsidRDefault="00A6612C" w:rsidP="00B30E62">
            <w:pPr>
              <w:pStyle w:val="ListParagraph"/>
              <w:numPr>
                <w:ilvl w:val="0"/>
                <w:numId w:val="1"/>
              </w:numPr>
            </w:pPr>
            <w:r>
              <w:t xml:space="preserve">Fiche 1 </w:t>
            </w:r>
          </w:p>
        </w:tc>
      </w:tr>
      <w:tr w:rsidR="00A6612C" w:rsidTr="00B30E62">
        <w:tc>
          <w:tcPr>
            <w:tcW w:w="1384" w:type="dxa"/>
          </w:tcPr>
          <w:p w:rsidR="00A6612C" w:rsidRPr="00C60FA0" w:rsidRDefault="00A6612C" w:rsidP="00C60FA0">
            <w:pPr>
              <w:jc w:val="center"/>
              <w:rPr>
                <w:rFonts w:ascii="Book Antiqua" w:hAnsi="Book Antiqua"/>
                <w:b/>
                <w:color w:val="548DD4" w:themeColor="text2" w:themeTint="99"/>
              </w:rPr>
            </w:pPr>
            <w:r w:rsidRPr="00C60FA0">
              <w:rPr>
                <w:rFonts w:ascii="Book Antiqua" w:hAnsi="Book Antiqua"/>
                <w:b/>
                <w:color w:val="548DD4" w:themeColor="text2" w:themeTint="99"/>
              </w:rPr>
              <w:t>Vendredi 12 juin</w:t>
            </w:r>
          </w:p>
        </w:tc>
        <w:tc>
          <w:tcPr>
            <w:tcW w:w="2552" w:type="dxa"/>
          </w:tcPr>
          <w:p w:rsidR="00A6612C" w:rsidRDefault="00A6612C" w:rsidP="00A6612C">
            <w:pPr>
              <w:pStyle w:val="ListParagraph"/>
              <w:numPr>
                <w:ilvl w:val="0"/>
                <w:numId w:val="1"/>
              </w:numPr>
            </w:pPr>
            <w:r>
              <w:t>Ecritures</w:t>
            </w:r>
          </w:p>
        </w:tc>
        <w:tc>
          <w:tcPr>
            <w:tcW w:w="5244" w:type="dxa"/>
          </w:tcPr>
          <w:p w:rsidR="00A6612C" w:rsidRDefault="00A6612C" w:rsidP="00A6612C">
            <w:pPr>
              <w:pStyle w:val="ListParagraph"/>
              <w:numPr>
                <w:ilvl w:val="0"/>
                <w:numId w:val="1"/>
              </w:numPr>
            </w:pPr>
            <w:r>
              <w:t xml:space="preserve">Avant de commencer les activités d’écriture de la fiche 2, </w:t>
            </w:r>
            <w:proofErr w:type="gramStart"/>
            <w:r>
              <w:t>demander</w:t>
            </w:r>
            <w:proofErr w:type="gramEnd"/>
            <w:r>
              <w:t xml:space="preserve"> à votre enfant de rappeler la lecture de jeudi, il est important de le faire oraliser. </w:t>
            </w:r>
            <w:r w:rsidR="0058740F">
              <w:t xml:space="preserve"> </w:t>
            </w:r>
          </w:p>
          <w:p w:rsidR="0058740F" w:rsidRDefault="0058740F" w:rsidP="00A6612C">
            <w:pPr>
              <w:pStyle w:val="ListParagraph"/>
              <w:numPr>
                <w:ilvl w:val="0"/>
                <w:numId w:val="1"/>
              </w:numPr>
            </w:pPr>
            <w:r>
              <w:t>Réciter à nouveau les jours de la semaine.</w:t>
            </w:r>
          </w:p>
          <w:p w:rsidR="0058740F" w:rsidRDefault="0058740F" w:rsidP="00A6612C">
            <w:pPr>
              <w:pStyle w:val="ListParagraph"/>
              <w:numPr>
                <w:ilvl w:val="0"/>
                <w:numId w:val="1"/>
              </w:numPr>
            </w:pPr>
            <w:r>
              <w:t xml:space="preserve">Vous pouvez ensuite passer à la fiche 2 d’écriture : attention à la posture de l’enfant et à la tenue de son crayon. </w:t>
            </w:r>
          </w:p>
        </w:tc>
        <w:tc>
          <w:tcPr>
            <w:tcW w:w="2268" w:type="dxa"/>
          </w:tcPr>
          <w:p w:rsidR="0058740F" w:rsidRDefault="00A6612C" w:rsidP="00A6612C">
            <w:pPr>
              <w:pStyle w:val="ListParagraph"/>
              <w:numPr>
                <w:ilvl w:val="0"/>
                <w:numId w:val="1"/>
              </w:numPr>
            </w:pPr>
            <w:r>
              <w:t>Fiche 2</w:t>
            </w:r>
            <w:r w:rsidR="0058740F">
              <w:t xml:space="preserve"> : </w:t>
            </w:r>
          </w:p>
          <w:p w:rsidR="00A6612C" w:rsidRDefault="0058740F" w:rsidP="0058740F">
            <w:pPr>
              <w:pStyle w:val="ListParagraph"/>
            </w:pPr>
            <w:r>
              <w:t xml:space="preserve">3 feuilles </w:t>
            </w:r>
          </w:p>
        </w:tc>
      </w:tr>
      <w:tr w:rsidR="00A6612C" w:rsidTr="00B30E62">
        <w:tc>
          <w:tcPr>
            <w:tcW w:w="1384" w:type="dxa"/>
          </w:tcPr>
          <w:p w:rsidR="00A6612C" w:rsidRPr="00C60FA0" w:rsidRDefault="00A6612C" w:rsidP="00C60FA0">
            <w:pPr>
              <w:jc w:val="center"/>
              <w:rPr>
                <w:rFonts w:ascii="Book Antiqua" w:hAnsi="Book Antiqua"/>
                <w:b/>
                <w:color w:val="548DD4" w:themeColor="text2" w:themeTint="99"/>
              </w:rPr>
            </w:pPr>
            <w:r w:rsidRPr="00C60FA0">
              <w:rPr>
                <w:rFonts w:ascii="Book Antiqua" w:hAnsi="Book Antiqua"/>
                <w:b/>
                <w:color w:val="548DD4" w:themeColor="text2" w:themeTint="99"/>
              </w:rPr>
              <w:t>Lundi 16 juin</w:t>
            </w:r>
          </w:p>
        </w:tc>
        <w:tc>
          <w:tcPr>
            <w:tcW w:w="2552" w:type="dxa"/>
          </w:tcPr>
          <w:p w:rsidR="00A6612C" w:rsidRDefault="0058740F" w:rsidP="0058740F">
            <w:pPr>
              <w:pStyle w:val="ListParagraph"/>
              <w:numPr>
                <w:ilvl w:val="0"/>
                <w:numId w:val="1"/>
              </w:numPr>
            </w:pPr>
            <w:r>
              <w:t xml:space="preserve">Dénombrer </w:t>
            </w:r>
          </w:p>
        </w:tc>
        <w:tc>
          <w:tcPr>
            <w:tcW w:w="5244" w:type="dxa"/>
          </w:tcPr>
          <w:p w:rsidR="00A6612C" w:rsidRDefault="0058740F" w:rsidP="0058740F">
            <w:pPr>
              <w:pStyle w:val="ListParagraph"/>
              <w:numPr>
                <w:ilvl w:val="0"/>
                <w:numId w:val="1"/>
              </w:numPr>
            </w:pPr>
            <w:r>
              <w:t xml:space="preserve">Relecture de l’album </w:t>
            </w:r>
          </w:p>
          <w:p w:rsidR="0058740F" w:rsidRDefault="0058740F" w:rsidP="0058740F">
            <w:pPr>
              <w:pStyle w:val="ListParagraph"/>
              <w:numPr>
                <w:ilvl w:val="0"/>
                <w:numId w:val="1"/>
              </w:numPr>
            </w:pPr>
            <w:r>
              <w:t>Récitation des jours de la semaine</w:t>
            </w:r>
          </w:p>
          <w:p w:rsidR="0058740F" w:rsidRDefault="0058740F" w:rsidP="0058740F">
            <w:pPr>
              <w:pStyle w:val="ListParagraph"/>
              <w:numPr>
                <w:ilvl w:val="0"/>
                <w:numId w:val="1"/>
              </w:numPr>
            </w:pPr>
            <w:r>
              <w:t xml:space="preserve">Activités de dénombrement : pour la feuille numéro 2, si vous n’avez pas de gommettes, votre enfant peut dessiner un rond ou écrire le nombre de loups qu’il voit directement. </w:t>
            </w:r>
          </w:p>
        </w:tc>
        <w:tc>
          <w:tcPr>
            <w:tcW w:w="2268" w:type="dxa"/>
          </w:tcPr>
          <w:p w:rsidR="00A6612C" w:rsidRDefault="0058740F" w:rsidP="0058740F">
            <w:pPr>
              <w:pStyle w:val="ListParagraph"/>
              <w:numPr>
                <w:ilvl w:val="0"/>
                <w:numId w:val="1"/>
              </w:numPr>
            </w:pPr>
            <w:r>
              <w:t>Fiche 3 :</w:t>
            </w:r>
          </w:p>
          <w:p w:rsidR="0058740F" w:rsidRDefault="0058740F" w:rsidP="0058740F">
            <w:pPr>
              <w:pStyle w:val="ListParagraph"/>
            </w:pPr>
            <w:r>
              <w:t xml:space="preserve">3 feuilles </w:t>
            </w:r>
          </w:p>
        </w:tc>
      </w:tr>
      <w:tr w:rsidR="00A6612C" w:rsidTr="00B30E62">
        <w:tc>
          <w:tcPr>
            <w:tcW w:w="1384" w:type="dxa"/>
          </w:tcPr>
          <w:p w:rsidR="00A6612C" w:rsidRPr="00C60FA0" w:rsidRDefault="00A6612C" w:rsidP="00C60FA0">
            <w:pPr>
              <w:jc w:val="center"/>
              <w:rPr>
                <w:rFonts w:ascii="Book Antiqua" w:hAnsi="Book Antiqua"/>
                <w:b/>
                <w:color w:val="548DD4" w:themeColor="text2" w:themeTint="99"/>
              </w:rPr>
            </w:pPr>
            <w:r w:rsidRPr="00C60FA0">
              <w:rPr>
                <w:rFonts w:ascii="Book Antiqua" w:hAnsi="Book Antiqua"/>
                <w:b/>
                <w:color w:val="548DD4" w:themeColor="text2" w:themeTint="99"/>
              </w:rPr>
              <w:t>Mardi 17 juin</w:t>
            </w:r>
          </w:p>
        </w:tc>
        <w:tc>
          <w:tcPr>
            <w:tcW w:w="2552" w:type="dxa"/>
          </w:tcPr>
          <w:p w:rsidR="00A6612C" w:rsidRPr="0058740F" w:rsidRDefault="0058740F" w:rsidP="0058740F">
            <w:pPr>
              <w:pStyle w:val="ListParagraph"/>
              <w:numPr>
                <w:ilvl w:val="0"/>
                <w:numId w:val="1"/>
              </w:numPr>
              <w:rPr>
                <w:rFonts w:asciiTheme="minorHAnsi" w:hAnsiTheme="minorHAnsi" w:cstheme="minorHAnsi"/>
                <w:szCs w:val="24"/>
              </w:rPr>
            </w:pPr>
            <w:r w:rsidRPr="0058740F">
              <w:rPr>
                <w:rFonts w:asciiTheme="minorHAnsi" w:hAnsiTheme="minorHAnsi" w:cstheme="minorHAnsi"/>
                <w:szCs w:val="24"/>
              </w:rPr>
              <w:t>remettre une phrase en ordre / dénombrer les mots dans une phrase/ transcrire</w:t>
            </w:r>
          </w:p>
        </w:tc>
        <w:tc>
          <w:tcPr>
            <w:tcW w:w="5244" w:type="dxa"/>
          </w:tcPr>
          <w:p w:rsidR="00A6612C" w:rsidRDefault="00C60FA0" w:rsidP="00C60FA0">
            <w:pPr>
              <w:pStyle w:val="ListParagraph"/>
              <w:numPr>
                <w:ilvl w:val="0"/>
                <w:numId w:val="1"/>
              </w:numPr>
            </w:pPr>
            <w:r>
              <w:t xml:space="preserve">rappel de l’album / récitation des jours de la semaine </w:t>
            </w:r>
          </w:p>
          <w:p w:rsidR="00C60FA0" w:rsidRDefault="00C60FA0" w:rsidP="00C60FA0">
            <w:pPr>
              <w:pStyle w:val="ListParagraph"/>
              <w:numPr>
                <w:ilvl w:val="0"/>
                <w:numId w:val="1"/>
              </w:numPr>
            </w:pPr>
            <w:r>
              <w:t xml:space="preserve">Remettre les mots dans l’ordre pour former le titre de l’album. Il y a 3 feuilles avec les écritures différentes. </w:t>
            </w:r>
          </w:p>
        </w:tc>
        <w:tc>
          <w:tcPr>
            <w:tcW w:w="2268" w:type="dxa"/>
          </w:tcPr>
          <w:p w:rsidR="00C60FA0" w:rsidRDefault="00C60FA0" w:rsidP="00C60FA0">
            <w:pPr>
              <w:pStyle w:val="ListParagraph"/>
              <w:numPr>
                <w:ilvl w:val="0"/>
                <w:numId w:val="1"/>
              </w:numPr>
            </w:pPr>
            <w:r>
              <w:t>Fiche 4</w:t>
            </w:r>
          </w:p>
          <w:p w:rsidR="00A6612C" w:rsidRDefault="00C60FA0" w:rsidP="00C60FA0">
            <w:pPr>
              <w:pStyle w:val="ListParagraph"/>
            </w:pPr>
            <w:r>
              <w:t xml:space="preserve"> : 3 feuilles </w:t>
            </w:r>
          </w:p>
        </w:tc>
      </w:tr>
      <w:tr w:rsidR="00A6612C" w:rsidTr="00B30E62">
        <w:tc>
          <w:tcPr>
            <w:tcW w:w="1384" w:type="dxa"/>
          </w:tcPr>
          <w:p w:rsidR="00A6612C" w:rsidRPr="00C60FA0" w:rsidRDefault="00A6612C" w:rsidP="00C60FA0">
            <w:pPr>
              <w:jc w:val="center"/>
              <w:rPr>
                <w:rFonts w:ascii="Book Antiqua" w:hAnsi="Book Antiqua"/>
                <w:b/>
                <w:color w:val="548DD4" w:themeColor="text2" w:themeTint="99"/>
              </w:rPr>
            </w:pPr>
            <w:r w:rsidRPr="00C60FA0">
              <w:rPr>
                <w:rFonts w:ascii="Book Antiqua" w:hAnsi="Book Antiqua"/>
                <w:b/>
                <w:color w:val="548DD4" w:themeColor="text2" w:themeTint="99"/>
              </w:rPr>
              <w:t>Jeudi 19 juin</w:t>
            </w:r>
          </w:p>
        </w:tc>
        <w:tc>
          <w:tcPr>
            <w:tcW w:w="2552" w:type="dxa"/>
          </w:tcPr>
          <w:p w:rsidR="00A6612C" w:rsidRDefault="00C60FA0" w:rsidP="00C60FA0">
            <w:pPr>
              <w:pStyle w:val="ListParagraph"/>
              <w:numPr>
                <w:ilvl w:val="0"/>
                <w:numId w:val="1"/>
              </w:numPr>
            </w:pPr>
            <w:r>
              <w:t xml:space="preserve">Ranger du plus petit au plus grand </w:t>
            </w:r>
          </w:p>
          <w:p w:rsidR="00C60FA0" w:rsidRDefault="00C60FA0" w:rsidP="00C60FA0">
            <w:pPr>
              <w:pStyle w:val="ListParagraph"/>
              <w:numPr>
                <w:ilvl w:val="0"/>
                <w:numId w:val="1"/>
              </w:numPr>
            </w:pPr>
            <w:r>
              <w:t xml:space="preserve">Retracer un itinéraire </w:t>
            </w:r>
          </w:p>
        </w:tc>
        <w:tc>
          <w:tcPr>
            <w:tcW w:w="5244" w:type="dxa"/>
          </w:tcPr>
          <w:p w:rsidR="00A6612C" w:rsidRDefault="00C60FA0" w:rsidP="00C60FA0">
            <w:pPr>
              <w:pStyle w:val="ListParagraph"/>
              <w:numPr>
                <w:ilvl w:val="0"/>
                <w:numId w:val="1"/>
              </w:numPr>
            </w:pPr>
            <w:r>
              <w:t xml:space="preserve">Toujours le même rituel : faire verbaliser l’enfant sur la lecture de l’album. </w:t>
            </w:r>
          </w:p>
          <w:p w:rsidR="00C60FA0" w:rsidRDefault="00C60FA0" w:rsidP="00C60FA0">
            <w:pPr>
              <w:pStyle w:val="ListParagraph"/>
              <w:numPr>
                <w:ilvl w:val="0"/>
                <w:numId w:val="1"/>
              </w:numPr>
            </w:pPr>
            <w:r>
              <w:t>2 activités : ranger les loups du plus petit au plus grand puis retracer un itinéraire à partir d’un modèle (si vous n’avez pas de gommettes, votre enfant dessine un rond)</w:t>
            </w:r>
          </w:p>
        </w:tc>
        <w:tc>
          <w:tcPr>
            <w:tcW w:w="2268" w:type="dxa"/>
          </w:tcPr>
          <w:p w:rsidR="00A6612C" w:rsidRDefault="00C60FA0" w:rsidP="00C60FA0">
            <w:pPr>
              <w:pStyle w:val="ListParagraph"/>
              <w:numPr>
                <w:ilvl w:val="0"/>
                <w:numId w:val="1"/>
              </w:numPr>
            </w:pPr>
            <w:r>
              <w:t>Fiche 5</w:t>
            </w:r>
          </w:p>
          <w:p w:rsidR="00C60FA0" w:rsidRDefault="00C60FA0" w:rsidP="00C60FA0">
            <w:pPr>
              <w:pStyle w:val="ListParagraph"/>
              <w:numPr>
                <w:ilvl w:val="0"/>
                <w:numId w:val="1"/>
              </w:numPr>
            </w:pPr>
            <w:r>
              <w:t xml:space="preserve">Fiche 6 </w:t>
            </w:r>
          </w:p>
        </w:tc>
      </w:tr>
      <w:tr w:rsidR="00A6612C" w:rsidTr="00B30E62">
        <w:tc>
          <w:tcPr>
            <w:tcW w:w="1384" w:type="dxa"/>
          </w:tcPr>
          <w:p w:rsidR="00A6612C" w:rsidRPr="00C60FA0" w:rsidRDefault="00A6612C" w:rsidP="00C60FA0">
            <w:pPr>
              <w:jc w:val="center"/>
              <w:rPr>
                <w:rFonts w:ascii="Book Antiqua" w:hAnsi="Book Antiqua"/>
                <w:b/>
                <w:color w:val="548DD4" w:themeColor="text2" w:themeTint="99"/>
              </w:rPr>
            </w:pPr>
            <w:r w:rsidRPr="00C60FA0">
              <w:rPr>
                <w:rFonts w:ascii="Book Antiqua" w:hAnsi="Book Antiqua"/>
                <w:b/>
                <w:color w:val="548DD4" w:themeColor="text2" w:themeTint="99"/>
              </w:rPr>
              <w:t>Vendredi 20 juin</w:t>
            </w:r>
          </w:p>
        </w:tc>
        <w:tc>
          <w:tcPr>
            <w:tcW w:w="2552" w:type="dxa"/>
          </w:tcPr>
          <w:p w:rsidR="00A6612C" w:rsidRDefault="00C60FA0" w:rsidP="00C60FA0">
            <w:pPr>
              <w:pStyle w:val="ListParagraph"/>
              <w:numPr>
                <w:ilvl w:val="0"/>
                <w:numId w:val="1"/>
              </w:numPr>
            </w:pPr>
            <w:r>
              <w:t>Se repérer dans l’espace</w:t>
            </w:r>
          </w:p>
          <w:p w:rsidR="00C60FA0" w:rsidRDefault="00C60FA0" w:rsidP="00C60FA0">
            <w:pPr>
              <w:pStyle w:val="ListParagraph"/>
              <w:numPr>
                <w:ilvl w:val="0"/>
                <w:numId w:val="1"/>
              </w:numPr>
            </w:pPr>
            <w:r>
              <w:t xml:space="preserve">Déchiffrer un message codé </w:t>
            </w:r>
          </w:p>
        </w:tc>
        <w:tc>
          <w:tcPr>
            <w:tcW w:w="5244" w:type="dxa"/>
          </w:tcPr>
          <w:p w:rsidR="00A6612C" w:rsidRDefault="00C60FA0" w:rsidP="00C60FA0">
            <w:pPr>
              <w:pStyle w:val="ListParagraph"/>
              <w:numPr>
                <w:ilvl w:val="0"/>
                <w:numId w:val="1"/>
              </w:numPr>
            </w:pPr>
            <w:r>
              <w:t xml:space="preserve">Lecture du tapuscrit / récitation des jours de la semaine </w:t>
            </w:r>
          </w:p>
          <w:p w:rsidR="00C60FA0" w:rsidRDefault="00C60FA0" w:rsidP="00C60FA0">
            <w:pPr>
              <w:pStyle w:val="ListParagraph"/>
              <w:numPr>
                <w:ilvl w:val="0"/>
                <w:numId w:val="1"/>
              </w:numPr>
            </w:pPr>
            <w:r>
              <w:t xml:space="preserve">2 activités : Coller les images au bon endroit pour reproduire le modèle. </w:t>
            </w:r>
          </w:p>
          <w:p w:rsidR="00C60FA0" w:rsidRDefault="00C60FA0" w:rsidP="00C60FA0">
            <w:pPr>
              <w:pStyle w:val="ListParagraph"/>
            </w:pPr>
            <w:r>
              <w:t xml:space="preserve">Regarder les indices pour pouvoir reporter les lettres et déchiffrer le message. Vous </w:t>
            </w:r>
            <w:r>
              <w:lastRenderedPageBreak/>
              <w:t xml:space="preserve">pourrez lire le message que votre enfant a trouvé. </w:t>
            </w:r>
          </w:p>
        </w:tc>
        <w:tc>
          <w:tcPr>
            <w:tcW w:w="2268" w:type="dxa"/>
          </w:tcPr>
          <w:p w:rsidR="00A6612C" w:rsidRDefault="00C60FA0" w:rsidP="00C60FA0">
            <w:pPr>
              <w:pStyle w:val="ListParagraph"/>
              <w:numPr>
                <w:ilvl w:val="0"/>
                <w:numId w:val="1"/>
              </w:numPr>
            </w:pPr>
            <w:r>
              <w:lastRenderedPageBreak/>
              <w:t>Fiche 7 :</w:t>
            </w:r>
          </w:p>
          <w:p w:rsidR="00C60FA0" w:rsidRDefault="00C60FA0" w:rsidP="00C60FA0">
            <w:pPr>
              <w:pStyle w:val="ListParagraph"/>
            </w:pPr>
            <w:r>
              <w:t>2 feuilles</w:t>
            </w:r>
          </w:p>
          <w:p w:rsidR="00C60FA0" w:rsidRDefault="00C60FA0" w:rsidP="00C60FA0">
            <w:pPr>
              <w:pStyle w:val="ListParagraph"/>
              <w:numPr>
                <w:ilvl w:val="0"/>
                <w:numId w:val="1"/>
              </w:numPr>
            </w:pPr>
            <w:r>
              <w:t>Fiche 8 :</w:t>
            </w:r>
          </w:p>
          <w:p w:rsidR="00C60FA0" w:rsidRDefault="00C60FA0" w:rsidP="00C60FA0">
            <w:pPr>
              <w:pStyle w:val="ListParagraph"/>
            </w:pPr>
            <w:r>
              <w:t xml:space="preserve">2 feuilles </w:t>
            </w:r>
          </w:p>
        </w:tc>
      </w:tr>
      <w:tr w:rsidR="002221A0" w:rsidTr="00B30E62">
        <w:tc>
          <w:tcPr>
            <w:tcW w:w="1384" w:type="dxa"/>
          </w:tcPr>
          <w:p w:rsidR="002221A0" w:rsidRPr="00C60FA0" w:rsidRDefault="002221A0" w:rsidP="00C60FA0">
            <w:pPr>
              <w:jc w:val="center"/>
              <w:rPr>
                <w:rFonts w:ascii="Book Antiqua" w:hAnsi="Book Antiqua"/>
                <w:b/>
                <w:color w:val="548DD4" w:themeColor="text2" w:themeTint="99"/>
              </w:rPr>
            </w:pPr>
            <w:r>
              <w:rPr>
                <w:rFonts w:ascii="Book Antiqua" w:hAnsi="Book Antiqua"/>
                <w:b/>
                <w:color w:val="548DD4" w:themeColor="text2" w:themeTint="99"/>
              </w:rPr>
              <w:lastRenderedPageBreak/>
              <w:t>Lundi 23 juin</w:t>
            </w:r>
          </w:p>
        </w:tc>
        <w:tc>
          <w:tcPr>
            <w:tcW w:w="2552" w:type="dxa"/>
          </w:tcPr>
          <w:p w:rsidR="002221A0" w:rsidRPr="002221A0" w:rsidRDefault="002221A0" w:rsidP="00C60FA0">
            <w:pPr>
              <w:pStyle w:val="ListParagraph"/>
              <w:numPr>
                <w:ilvl w:val="0"/>
                <w:numId w:val="1"/>
              </w:numPr>
              <w:rPr>
                <w:rFonts w:asciiTheme="minorHAnsi" w:hAnsiTheme="minorHAnsi" w:cstheme="minorHAnsi"/>
                <w:szCs w:val="24"/>
              </w:rPr>
            </w:pPr>
            <w:r w:rsidRPr="002221A0">
              <w:rPr>
                <w:rFonts w:asciiTheme="minorHAnsi" w:hAnsiTheme="minorHAnsi" w:cstheme="minorHAnsi"/>
                <w:szCs w:val="24"/>
              </w:rPr>
              <w:t>savoir reconnaitre un mot transcrit en cursive</w:t>
            </w:r>
          </w:p>
        </w:tc>
        <w:tc>
          <w:tcPr>
            <w:tcW w:w="5244" w:type="dxa"/>
          </w:tcPr>
          <w:p w:rsidR="002221A0" w:rsidRDefault="002221A0" w:rsidP="00C60FA0">
            <w:pPr>
              <w:pStyle w:val="ListParagraph"/>
              <w:numPr>
                <w:ilvl w:val="0"/>
                <w:numId w:val="1"/>
              </w:numPr>
            </w:pPr>
            <w:r>
              <w:t>Activités autour des jours de la semaine, avant de débuter l’activité, votre enfant récite les jours de la semaine.</w:t>
            </w:r>
          </w:p>
          <w:p w:rsidR="002221A0" w:rsidRDefault="002221A0" w:rsidP="002221A0">
            <w:pPr>
              <w:pStyle w:val="ListParagraph"/>
              <w:numPr>
                <w:ilvl w:val="0"/>
                <w:numId w:val="1"/>
              </w:numPr>
            </w:pPr>
            <w:r>
              <w:t xml:space="preserve">Ensuite il doit reconnaître le mot écrit en lettres capitales et retrouver le même mot écrit en cursive. </w:t>
            </w:r>
          </w:p>
        </w:tc>
        <w:tc>
          <w:tcPr>
            <w:tcW w:w="2268" w:type="dxa"/>
          </w:tcPr>
          <w:p w:rsidR="002221A0" w:rsidRDefault="002221A0" w:rsidP="00C60FA0">
            <w:pPr>
              <w:pStyle w:val="ListParagraph"/>
              <w:numPr>
                <w:ilvl w:val="0"/>
                <w:numId w:val="1"/>
              </w:numPr>
            </w:pPr>
            <w:r>
              <w:t>Fiche 9 :</w:t>
            </w:r>
          </w:p>
          <w:p w:rsidR="002221A0" w:rsidRDefault="002221A0" w:rsidP="002221A0">
            <w:pPr>
              <w:pStyle w:val="ListParagraph"/>
            </w:pPr>
            <w:r>
              <w:t>2 feuilles</w:t>
            </w:r>
          </w:p>
        </w:tc>
      </w:tr>
      <w:tr w:rsidR="002221A0" w:rsidTr="00B30E62">
        <w:tc>
          <w:tcPr>
            <w:tcW w:w="1384" w:type="dxa"/>
          </w:tcPr>
          <w:p w:rsidR="002221A0" w:rsidRDefault="002221A0" w:rsidP="00C60FA0">
            <w:pPr>
              <w:jc w:val="center"/>
              <w:rPr>
                <w:rFonts w:ascii="Book Antiqua" w:hAnsi="Book Antiqua"/>
                <w:b/>
                <w:color w:val="548DD4" w:themeColor="text2" w:themeTint="99"/>
              </w:rPr>
            </w:pPr>
            <w:r>
              <w:rPr>
                <w:rFonts w:ascii="Book Antiqua" w:hAnsi="Book Antiqua"/>
                <w:b/>
                <w:color w:val="548DD4" w:themeColor="text2" w:themeTint="99"/>
              </w:rPr>
              <w:t>Mardi 24 juin</w:t>
            </w:r>
          </w:p>
        </w:tc>
        <w:tc>
          <w:tcPr>
            <w:tcW w:w="2552" w:type="dxa"/>
          </w:tcPr>
          <w:p w:rsidR="002221A0" w:rsidRPr="002221A0" w:rsidRDefault="002221A0" w:rsidP="00C60FA0">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Ecriture : savoir recopier un mot en cursive. </w:t>
            </w:r>
          </w:p>
        </w:tc>
        <w:tc>
          <w:tcPr>
            <w:tcW w:w="5244" w:type="dxa"/>
          </w:tcPr>
          <w:p w:rsidR="002221A0" w:rsidRDefault="002221A0" w:rsidP="00C60FA0">
            <w:pPr>
              <w:pStyle w:val="ListParagraph"/>
              <w:numPr>
                <w:ilvl w:val="0"/>
                <w:numId w:val="1"/>
              </w:numPr>
            </w:pPr>
            <w:r>
              <w:t xml:space="preserve">Récitation des jours de la semaine (c’est en répétant quotidiennement qu’ils seront connus, si votre enfant maîtrise totalement la comptine des jours de la semaine, vous pouvez complexifier en lui demandant : </w:t>
            </w:r>
          </w:p>
          <w:p w:rsidR="002221A0" w:rsidRDefault="002221A0" w:rsidP="002221A0">
            <w:pPr>
              <w:pStyle w:val="ListParagraph"/>
            </w:pPr>
            <w:r>
              <w:t xml:space="preserve">Quel est le jour d’hier ? Quel sera le jour de demain ? Récite la comptine des jours à l’envers …) </w:t>
            </w:r>
          </w:p>
          <w:p w:rsidR="002221A0" w:rsidRDefault="002221A0" w:rsidP="002221A0">
            <w:pPr>
              <w:pStyle w:val="ListParagraph"/>
              <w:numPr>
                <w:ilvl w:val="0"/>
                <w:numId w:val="1"/>
              </w:numPr>
            </w:pPr>
            <w:r>
              <w:t xml:space="preserve">Activités d’écriture : 2 feuilles, une où l’on repasse sur les pointillés (aide des flèches pour le sens de l’écriture) et l’autre sans aide. (attention à la posture de votre enfant et à la tenue du crayon à papier). </w:t>
            </w:r>
          </w:p>
        </w:tc>
        <w:tc>
          <w:tcPr>
            <w:tcW w:w="2268" w:type="dxa"/>
          </w:tcPr>
          <w:p w:rsidR="002221A0" w:rsidRDefault="002221A0" w:rsidP="00C60FA0">
            <w:pPr>
              <w:pStyle w:val="ListParagraph"/>
              <w:numPr>
                <w:ilvl w:val="0"/>
                <w:numId w:val="1"/>
              </w:numPr>
            </w:pPr>
            <w:r>
              <w:t>Fiche 10 :</w:t>
            </w:r>
          </w:p>
          <w:p w:rsidR="002221A0" w:rsidRDefault="002221A0" w:rsidP="002221A0">
            <w:pPr>
              <w:pStyle w:val="ListParagraph"/>
            </w:pPr>
            <w:r>
              <w:t>2 feuilles</w:t>
            </w:r>
          </w:p>
        </w:tc>
      </w:tr>
      <w:tr w:rsidR="002221A0" w:rsidTr="00B30E62">
        <w:tc>
          <w:tcPr>
            <w:tcW w:w="1384" w:type="dxa"/>
          </w:tcPr>
          <w:p w:rsidR="002221A0" w:rsidRDefault="002221A0" w:rsidP="00C60FA0">
            <w:pPr>
              <w:jc w:val="center"/>
              <w:rPr>
                <w:rFonts w:ascii="Book Antiqua" w:hAnsi="Book Antiqua"/>
                <w:b/>
                <w:color w:val="548DD4" w:themeColor="text2" w:themeTint="99"/>
              </w:rPr>
            </w:pPr>
            <w:r>
              <w:rPr>
                <w:rFonts w:ascii="Book Antiqua" w:hAnsi="Book Antiqua"/>
                <w:b/>
                <w:color w:val="548DD4" w:themeColor="text2" w:themeTint="99"/>
              </w:rPr>
              <w:t>Jeudi 25 juin</w:t>
            </w:r>
          </w:p>
        </w:tc>
        <w:tc>
          <w:tcPr>
            <w:tcW w:w="2552" w:type="dxa"/>
          </w:tcPr>
          <w:p w:rsidR="002221A0" w:rsidRDefault="002221A0" w:rsidP="00C60FA0">
            <w:pPr>
              <w:pStyle w:val="ListParagraph"/>
              <w:numPr>
                <w:ilvl w:val="0"/>
                <w:numId w:val="1"/>
              </w:numPr>
              <w:rPr>
                <w:rFonts w:asciiTheme="minorHAnsi" w:hAnsiTheme="minorHAnsi" w:cstheme="minorHAnsi"/>
                <w:szCs w:val="24"/>
              </w:rPr>
            </w:pPr>
            <w:r>
              <w:rPr>
                <w:rFonts w:asciiTheme="minorHAnsi" w:hAnsiTheme="minorHAnsi" w:cstheme="minorHAnsi"/>
                <w:szCs w:val="24"/>
              </w:rPr>
              <w:t>Savoir placer les mots dans une grille</w:t>
            </w:r>
          </w:p>
          <w:p w:rsidR="002221A0" w:rsidRDefault="002221A0" w:rsidP="00C60FA0">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Savoir repérer les mots dans une grille </w:t>
            </w:r>
          </w:p>
        </w:tc>
        <w:tc>
          <w:tcPr>
            <w:tcW w:w="5244" w:type="dxa"/>
          </w:tcPr>
          <w:p w:rsidR="002221A0" w:rsidRPr="002221A0" w:rsidRDefault="002221A0" w:rsidP="00C60FA0">
            <w:pPr>
              <w:pStyle w:val="ListParagraph"/>
              <w:numPr>
                <w:ilvl w:val="0"/>
                <w:numId w:val="1"/>
              </w:numPr>
              <w:rPr>
                <w:rFonts w:asciiTheme="minorHAnsi" w:hAnsiTheme="minorHAnsi" w:cstheme="minorHAnsi"/>
                <w:szCs w:val="24"/>
              </w:rPr>
            </w:pPr>
            <w:r w:rsidRPr="002221A0">
              <w:rPr>
                <w:rFonts w:asciiTheme="minorHAnsi" w:hAnsiTheme="minorHAnsi" w:cstheme="minorHAnsi"/>
                <w:szCs w:val="24"/>
              </w:rPr>
              <w:t xml:space="preserve">Activité 1 : votre enfant remplit la grille en plaçant les mots correctement: une lettre par case. </w:t>
            </w:r>
          </w:p>
          <w:p w:rsidR="002221A0" w:rsidRDefault="002221A0" w:rsidP="002221A0">
            <w:pPr>
              <w:pStyle w:val="ListParagraph"/>
              <w:numPr>
                <w:ilvl w:val="0"/>
                <w:numId w:val="1"/>
              </w:numPr>
            </w:pPr>
            <w:r w:rsidRPr="002221A0">
              <w:rPr>
                <w:rFonts w:asciiTheme="minorHAnsi" w:hAnsiTheme="minorHAnsi" w:cstheme="minorHAnsi"/>
                <w:szCs w:val="24"/>
              </w:rPr>
              <w:t>Activité 2 : votre enfant doit Trouver les mots dans la grille et les colorier.</w:t>
            </w:r>
            <w:r>
              <w:rPr>
                <w:rFonts w:ascii="Script cole" w:hAnsi="Script cole" w:cs="Script cole"/>
                <w:sz w:val="32"/>
                <w:szCs w:val="32"/>
              </w:rPr>
              <w:t xml:space="preserve"> </w:t>
            </w:r>
          </w:p>
        </w:tc>
        <w:tc>
          <w:tcPr>
            <w:tcW w:w="2268" w:type="dxa"/>
          </w:tcPr>
          <w:p w:rsidR="002221A0" w:rsidRDefault="002221A0" w:rsidP="00C60FA0">
            <w:pPr>
              <w:pStyle w:val="ListParagraph"/>
              <w:numPr>
                <w:ilvl w:val="0"/>
                <w:numId w:val="1"/>
              </w:numPr>
            </w:pPr>
            <w:r>
              <w:t>Fiche 11 :</w:t>
            </w:r>
          </w:p>
          <w:p w:rsidR="002221A0" w:rsidRDefault="002221A0" w:rsidP="002221A0">
            <w:pPr>
              <w:pStyle w:val="ListParagraph"/>
            </w:pPr>
            <w:r>
              <w:t xml:space="preserve">2 feuilles </w:t>
            </w:r>
          </w:p>
        </w:tc>
      </w:tr>
    </w:tbl>
    <w:p w:rsidR="00A6612C" w:rsidRDefault="00A6612C"/>
    <w:sectPr w:rsidR="00A6612C" w:rsidSect="00B30E62">
      <w:pgSz w:w="11906" w:h="16838" w:code="9"/>
      <w:pgMar w:top="142" w:right="282"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co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5860"/>
    <w:multiLevelType w:val="hybridMultilevel"/>
    <w:tmpl w:val="85B041C0"/>
    <w:lvl w:ilvl="0" w:tplc="ED9C3B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6612C"/>
    <w:rsid w:val="002221A0"/>
    <w:rsid w:val="00295FB5"/>
    <w:rsid w:val="002E2373"/>
    <w:rsid w:val="00345149"/>
    <w:rsid w:val="0041719A"/>
    <w:rsid w:val="004E1D1A"/>
    <w:rsid w:val="00544CFE"/>
    <w:rsid w:val="0058740F"/>
    <w:rsid w:val="0064709D"/>
    <w:rsid w:val="00676EFA"/>
    <w:rsid w:val="006D69B0"/>
    <w:rsid w:val="00976529"/>
    <w:rsid w:val="00A6612C"/>
    <w:rsid w:val="00B30E62"/>
    <w:rsid w:val="00B676E1"/>
    <w:rsid w:val="00C60F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603</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2020-06-08T15:55:00Z</dcterms:created>
  <dcterms:modified xsi:type="dcterms:W3CDTF">2020-06-08T18:08:00Z</dcterms:modified>
</cp:coreProperties>
</file>