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789" w:rsidRDefault="003C1789">
      <w:pPr>
        <w:rPr>
          <w:rFonts w:ascii="Arial" w:hAnsi="Arial" w:cs="Arial"/>
          <w:b/>
          <w:sz w:val="24"/>
          <w:szCs w:val="24"/>
          <w:u w:val="single"/>
        </w:rPr>
      </w:pPr>
      <w:r w:rsidRPr="003C1789">
        <w:rPr>
          <w:rFonts w:ascii="Arial" w:hAnsi="Arial" w:cs="Arial"/>
          <w:sz w:val="24"/>
          <w:szCs w:val="24"/>
        </w:rPr>
        <w:t xml:space="preserve">Bonjour les enfants, </w:t>
      </w:r>
      <w:proofErr w:type="gramStart"/>
      <w:r w:rsidRPr="003C1789">
        <w:rPr>
          <w:rFonts w:ascii="Arial" w:hAnsi="Arial" w:cs="Arial"/>
          <w:sz w:val="24"/>
          <w:szCs w:val="24"/>
        </w:rPr>
        <w:t>voici  les</w:t>
      </w:r>
      <w:proofErr w:type="gramEnd"/>
      <w:r w:rsidRPr="003C1789">
        <w:rPr>
          <w:rFonts w:ascii="Arial" w:hAnsi="Arial" w:cs="Arial"/>
          <w:sz w:val="24"/>
          <w:szCs w:val="24"/>
        </w:rPr>
        <w:t xml:space="preserve"> corrigés des exercices du programme 6</w:t>
      </w:r>
      <w:r>
        <w:rPr>
          <w:rFonts w:ascii="Arial" w:hAnsi="Arial" w:cs="Arial"/>
          <w:sz w:val="24"/>
          <w:szCs w:val="24"/>
        </w:rPr>
        <w:t>.</w:t>
      </w:r>
    </w:p>
    <w:p w:rsidR="009967B1" w:rsidRDefault="002F6B9E">
      <w:pPr>
        <w:rPr>
          <w:rFonts w:ascii="Arial" w:hAnsi="Arial" w:cs="Arial"/>
          <w:b/>
          <w:sz w:val="24"/>
          <w:szCs w:val="24"/>
          <w:u w:val="single"/>
        </w:rPr>
      </w:pPr>
      <w:r w:rsidRPr="002F6B9E">
        <w:rPr>
          <w:rFonts w:ascii="Arial" w:hAnsi="Arial" w:cs="Arial"/>
          <w:b/>
          <w:sz w:val="24"/>
          <w:szCs w:val="24"/>
          <w:u w:val="single"/>
        </w:rPr>
        <w:t xml:space="preserve">Programme 6 corrigé </w:t>
      </w:r>
      <w:r w:rsidR="00570879">
        <w:rPr>
          <w:rFonts w:ascii="Arial" w:hAnsi="Arial" w:cs="Arial"/>
          <w:b/>
          <w:sz w:val="24"/>
          <w:szCs w:val="24"/>
          <w:u w:val="single"/>
        </w:rPr>
        <w:t>CE2 :</w:t>
      </w:r>
    </w:p>
    <w:p w:rsidR="00570879" w:rsidRDefault="00570879">
      <w:pPr>
        <w:rPr>
          <w:rFonts w:cstheme="minorHAnsi"/>
          <w:sz w:val="24"/>
          <w:szCs w:val="24"/>
        </w:rPr>
      </w:pPr>
      <w:r w:rsidRPr="00570879">
        <w:rPr>
          <w:rFonts w:cstheme="minorHAnsi"/>
          <w:sz w:val="24"/>
          <w:szCs w:val="24"/>
        </w:rPr>
        <w:t xml:space="preserve">1. Analyse de la partition : </w:t>
      </w:r>
    </w:p>
    <w:p w:rsidR="00570879" w:rsidRDefault="00570879">
      <w:pPr>
        <w:rPr>
          <w:rFonts w:cstheme="minorHAnsi"/>
          <w:sz w:val="24"/>
          <w:szCs w:val="24"/>
        </w:rPr>
      </w:pPr>
      <w:r>
        <w:rPr>
          <w:rFonts w:cstheme="minorHAnsi"/>
          <w:sz w:val="24"/>
          <w:szCs w:val="24"/>
        </w:rPr>
        <w:t>a) La clé de sol</w:t>
      </w:r>
    </w:p>
    <w:p w:rsidR="00570879" w:rsidRDefault="00570879">
      <w:pPr>
        <w:rPr>
          <w:rFonts w:cstheme="minorHAnsi"/>
          <w:sz w:val="24"/>
          <w:szCs w:val="24"/>
        </w:rPr>
      </w:pPr>
      <w:r>
        <w:rPr>
          <w:rFonts w:cstheme="minorHAnsi"/>
          <w:sz w:val="24"/>
          <w:szCs w:val="24"/>
        </w:rPr>
        <w:t>b) le chiffrage de la mesure (ou chiffre indicateur de mesure). Le chiffre du haut (4) indique le nombre de temps dans la mesure. Le chiffre du bas (4) indique la valeur du temps : la noire.</w:t>
      </w:r>
    </w:p>
    <w:p w:rsidR="00570879" w:rsidRDefault="00570879">
      <w:pPr>
        <w:rPr>
          <w:rFonts w:cstheme="minorHAnsi"/>
          <w:sz w:val="24"/>
          <w:szCs w:val="24"/>
        </w:rPr>
      </w:pPr>
      <w:r>
        <w:rPr>
          <w:rFonts w:cstheme="minorHAnsi"/>
          <w:sz w:val="24"/>
          <w:szCs w:val="24"/>
        </w:rPr>
        <w:t xml:space="preserve">c) Un soupir </w:t>
      </w:r>
      <w:r w:rsidR="0078730E">
        <w:rPr>
          <w:rFonts w:cstheme="minorHAnsi"/>
          <w:sz w:val="24"/>
          <w:szCs w:val="24"/>
        </w:rPr>
        <w:t xml:space="preserve">- </w:t>
      </w:r>
      <w:r>
        <w:rPr>
          <w:rFonts w:cstheme="minorHAnsi"/>
          <w:sz w:val="24"/>
          <w:szCs w:val="24"/>
        </w:rPr>
        <w:t xml:space="preserve">une cousine </w:t>
      </w:r>
      <w:r w:rsidR="0078730E">
        <w:rPr>
          <w:rFonts w:cstheme="minorHAnsi"/>
          <w:sz w:val="24"/>
          <w:szCs w:val="24"/>
        </w:rPr>
        <w:t>muette de la noire</w:t>
      </w:r>
    </w:p>
    <w:p w:rsidR="0078730E" w:rsidRDefault="0078730E">
      <w:pPr>
        <w:rPr>
          <w:rFonts w:cstheme="minorHAnsi"/>
          <w:sz w:val="24"/>
          <w:szCs w:val="24"/>
        </w:rPr>
      </w:pPr>
      <w:r>
        <w:rPr>
          <w:rFonts w:cstheme="minorHAnsi"/>
          <w:sz w:val="24"/>
          <w:szCs w:val="24"/>
        </w:rPr>
        <w:t>d) la valeur - la noire</w:t>
      </w:r>
    </w:p>
    <w:p w:rsidR="0078730E" w:rsidRDefault="0078730E">
      <w:pPr>
        <w:rPr>
          <w:rFonts w:cstheme="minorHAnsi"/>
          <w:sz w:val="24"/>
          <w:szCs w:val="24"/>
        </w:rPr>
      </w:pPr>
      <w:r>
        <w:rPr>
          <w:rFonts w:cstheme="minorHAnsi"/>
          <w:sz w:val="24"/>
          <w:szCs w:val="24"/>
        </w:rPr>
        <w:t>e) une barre de mesure</w:t>
      </w:r>
    </w:p>
    <w:p w:rsidR="0078730E" w:rsidRDefault="0078730E">
      <w:pPr>
        <w:rPr>
          <w:rFonts w:cstheme="minorHAnsi"/>
          <w:sz w:val="24"/>
          <w:szCs w:val="24"/>
        </w:rPr>
      </w:pPr>
      <w:r>
        <w:rPr>
          <w:rFonts w:cstheme="minorHAnsi"/>
          <w:sz w:val="24"/>
          <w:szCs w:val="24"/>
        </w:rPr>
        <w:t>f) la valeur - la blanche</w:t>
      </w:r>
    </w:p>
    <w:p w:rsidR="0078730E" w:rsidRDefault="0078730E">
      <w:pPr>
        <w:rPr>
          <w:rFonts w:cstheme="minorHAnsi"/>
          <w:sz w:val="24"/>
          <w:szCs w:val="24"/>
        </w:rPr>
      </w:pPr>
      <w:r>
        <w:rPr>
          <w:rFonts w:cstheme="minorHAnsi"/>
          <w:sz w:val="24"/>
          <w:szCs w:val="24"/>
        </w:rPr>
        <w:t>g) groupe de deux croches</w:t>
      </w:r>
    </w:p>
    <w:p w:rsidR="0078730E" w:rsidRDefault="0078730E">
      <w:pPr>
        <w:rPr>
          <w:rFonts w:cstheme="minorHAnsi"/>
          <w:sz w:val="24"/>
          <w:szCs w:val="24"/>
        </w:rPr>
      </w:pPr>
      <w:r>
        <w:rPr>
          <w:rFonts w:cstheme="minorHAnsi"/>
          <w:sz w:val="24"/>
          <w:szCs w:val="24"/>
        </w:rPr>
        <w:t>h) groupe de quatre doubles croches (communément appelées quatre doubles)</w:t>
      </w:r>
    </w:p>
    <w:p w:rsidR="0078730E" w:rsidRDefault="0078730E">
      <w:pPr>
        <w:rPr>
          <w:rFonts w:cstheme="minorHAnsi"/>
          <w:sz w:val="24"/>
          <w:szCs w:val="24"/>
        </w:rPr>
      </w:pPr>
      <w:r>
        <w:rPr>
          <w:rFonts w:cstheme="minorHAnsi"/>
          <w:sz w:val="24"/>
          <w:szCs w:val="24"/>
        </w:rPr>
        <w:t xml:space="preserve">i) la valeur - la croche </w:t>
      </w:r>
    </w:p>
    <w:p w:rsidR="0078730E" w:rsidRDefault="0078730E">
      <w:pPr>
        <w:rPr>
          <w:rFonts w:cstheme="minorHAnsi"/>
          <w:sz w:val="24"/>
          <w:szCs w:val="24"/>
        </w:rPr>
      </w:pPr>
      <w:r>
        <w:rPr>
          <w:rFonts w:cstheme="minorHAnsi"/>
          <w:sz w:val="24"/>
          <w:szCs w:val="24"/>
        </w:rPr>
        <w:t>j) une mesure</w:t>
      </w:r>
    </w:p>
    <w:p w:rsidR="0078730E" w:rsidRDefault="0078730E">
      <w:pPr>
        <w:rPr>
          <w:rFonts w:cstheme="minorHAnsi"/>
          <w:sz w:val="24"/>
          <w:szCs w:val="24"/>
        </w:rPr>
      </w:pPr>
      <w:r>
        <w:rPr>
          <w:rFonts w:cstheme="minorHAnsi"/>
          <w:sz w:val="24"/>
          <w:szCs w:val="24"/>
        </w:rPr>
        <w:t xml:space="preserve">3. </w:t>
      </w:r>
      <w:r w:rsidR="00DA2C6C">
        <w:rPr>
          <w:rFonts w:cstheme="minorHAnsi"/>
          <w:sz w:val="24"/>
          <w:szCs w:val="24"/>
        </w:rPr>
        <w:t xml:space="preserve">a) Dans chaque mesure du chiffrage 2/4, il y a deux pulsations (chiffre du haut) </w:t>
      </w:r>
      <w:r w:rsidR="00A71BDB">
        <w:rPr>
          <w:rFonts w:cstheme="minorHAnsi"/>
          <w:sz w:val="24"/>
          <w:szCs w:val="24"/>
        </w:rPr>
        <w:t xml:space="preserve">de </w:t>
      </w:r>
      <w:r w:rsidR="00DA2C6C">
        <w:rPr>
          <w:rFonts w:cstheme="minorHAnsi"/>
          <w:sz w:val="24"/>
          <w:szCs w:val="24"/>
        </w:rPr>
        <w:t>valeur d'une noire</w:t>
      </w:r>
      <w:r w:rsidR="00A20757">
        <w:rPr>
          <w:rFonts w:cstheme="minorHAnsi"/>
          <w:sz w:val="24"/>
          <w:szCs w:val="24"/>
        </w:rPr>
        <w:t xml:space="preserve"> chacune (chiffre du bas).</w:t>
      </w:r>
    </w:p>
    <w:p w:rsidR="00A20757" w:rsidRDefault="00A20757">
      <w:pPr>
        <w:rPr>
          <w:rFonts w:cstheme="minorHAnsi"/>
          <w:sz w:val="24"/>
          <w:szCs w:val="24"/>
        </w:rPr>
      </w:pPr>
      <w:r>
        <w:rPr>
          <w:rFonts w:cstheme="minorHAnsi"/>
          <w:sz w:val="24"/>
          <w:szCs w:val="24"/>
        </w:rPr>
        <w:t>b) Nous avons quatre nuances : f - forte - fort</w:t>
      </w:r>
    </w:p>
    <w:p w:rsidR="00A20757" w:rsidRDefault="00A20757">
      <w:pPr>
        <w:rPr>
          <w:rFonts w:cstheme="minorHAnsi"/>
          <w:sz w:val="24"/>
          <w:szCs w:val="24"/>
        </w:rPr>
      </w:pPr>
      <w:r>
        <w:rPr>
          <w:rFonts w:cstheme="minorHAnsi"/>
          <w:sz w:val="24"/>
          <w:szCs w:val="24"/>
        </w:rPr>
        <w:t xml:space="preserve">                                                         p - piano - doux</w:t>
      </w:r>
    </w:p>
    <w:p w:rsidR="00A20757" w:rsidRDefault="00A20757">
      <w:pPr>
        <w:rPr>
          <w:rFonts w:cstheme="minorHAnsi"/>
          <w:sz w:val="24"/>
          <w:szCs w:val="24"/>
        </w:rPr>
      </w:pPr>
      <w:r>
        <w:rPr>
          <w:rFonts w:cstheme="minorHAnsi"/>
          <w:sz w:val="24"/>
          <w:szCs w:val="24"/>
        </w:rPr>
        <w:t xml:space="preserve">                                                        </w:t>
      </w:r>
      <w:r w:rsidR="001601B5">
        <w:rPr>
          <w:rFonts w:cstheme="minorHAnsi"/>
          <w:sz w:val="24"/>
          <w:szCs w:val="24"/>
        </w:rPr>
        <w:t>decrescendo -de moins en moins fort</w:t>
      </w:r>
    </w:p>
    <w:p w:rsidR="001601B5" w:rsidRDefault="001601B5">
      <w:pPr>
        <w:rPr>
          <w:rFonts w:cstheme="minorHAnsi"/>
          <w:sz w:val="24"/>
          <w:szCs w:val="24"/>
        </w:rPr>
      </w:pPr>
      <w:r>
        <w:rPr>
          <w:rFonts w:cstheme="minorHAnsi"/>
          <w:sz w:val="24"/>
          <w:szCs w:val="24"/>
        </w:rPr>
        <w:t xml:space="preserve">                                                        crescendo - de plus en plus fort</w:t>
      </w:r>
    </w:p>
    <w:p w:rsidR="002902AF" w:rsidRDefault="002902AF">
      <w:pPr>
        <w:rPr>
          <w:rFonts w:cstheme="minorHAnsi"/>
          <w:sz w:val="24"/>
          <w:szCs w:val="24"/>
        </w:rPr>
      </w:pPr>
    </w:p>
    <w:p w:rsidR="002902AF" w:rsidRDefault="002902AF" w:rsidP="002902AF">
      <w:pPr>
        <w:rPr>
          <w:rFonts w:ascii="Arial" w:hAnsi="Arial" w:cs="Arial"/>
          <w:b/>
          <w:sz w:val="24"/>
          <w:szCs w:val="24"/>
          <w:u w:val="single"/>
        </w:rPr>
      </w:pPr>
      <w:r w:rsidRPr="002F6B9E">
        <w:rPr>
          <w:rFonts w:ascii="Arial" w:hAnsi="Arial" w:cs="Arial"/>
          <w:b/>
          <w:sz w:val="24"/>
          <w:szCs w:val="24"/>
          <w:u w:val="single"/>
        </w:rPr>
        <w:t xml:space="preserve">Programme 6 corrigé </w:t>
      </w:r>
      <w:r>
        <w:rPr>
          <w:rFonts w:ascii="Arial" w:hAnsi="Arial" w:cs="Arial"/>
          <w:b/>
          <w:sz w:val="24"/>
          <w:szCs w:val="24"/>
          <w:u w:val="single"/>
        </w:rPr>
        <w:t>CM1/CM2 :</w:t>
      </w:r>
    </w:p>
    <w:p w:rsidR="002D1C35" w:rsidRPr="003C1789" w:rsidRDefault="002D1C35" w:rsidP="003C1789">
      <w:pPr>
        <w:jc w:val="both"/>
        <w:rPr>
          <w:rFonts w:cstheme="minorHAnsi"/>
          <w:sz w:val="24"/>
          <w:szCs w:val="24"/>
        </w:rPr>
      </w:pPr>
      <w:r w:rsidRPr="003C1789">
        <w:rPr>
          <w:rFonts w:cstheme="minorHAnsi"/>
          <w:sz w:val="24"/>
          <w:szCs w:val="24"/>
        </w:rPr>
        <w:t>1. a) Le chœur est composé de voix de femmes (soprano et alto) et de voix d'hommes (ténor et basse).</w:t>
      </w:r>
    </w:p>
    <w:p w:rsidR="002D1C35" w:rsidRPr="003C1789" w:rsidRDefault="002D1C35" w:rsidP="003C1789">
      <w:pPr>
        <w:jc w:val="both"/>
        <w:rPr>
          <w:rFonts w:cstheme="minorHAnsi"/>
          <w:sz w:val="24"/>
          <w:szCs w:val="24"/>
        </w:rPr>
      </w:pPr>
      <w:r w:rsidRPr="003C1789">
        <w:rPr>
          <w:rFonts w:cstheme="minorHAnsi"/>
          <w:sz w:val="24"/>
          <w:szCs w:val="24"/>
        </w:rPr>
        <w:t>b) Les quatre solistes représentent quatre types de voix : les deux chanteuses sont soprano et alto, les deux chanteurs sont ténor et basse.</w:t>
      </w:r>
    </w:p>
    <w:p w:rsidR="00BF5D88" w:rsidRPr="003C1789" w:rsidRDefault="002D1C35" w:rsidP="003C1789">
      <w:pPr>
        <w:jc w:val="both"/>
        <w:rPr>
          <w:rFonts w:cstheme="minorHAnsi"/>
          <w:sz w:val="24"/>
          <w:szCs w:val="24"/>
        </w:rPr>
      </w:pPr>
      <w:r w:rsidRPr="003C1789">
        <w:rPr>
          <w:rFonts w:cstheme="minorHAnsi"/>
          <w:sz w:val="24"/>
          <w:szCs w:val="24"/>
        </w:rPr>
        <w:t xml:space="preserve">c) </w:t>
      </w:r>
      <w:r w:rsidR="00BF5D88" w:rsidRPr="003C1789">
        <w:rPr>
          <w:rFonts w:cstheme="minorHAnsi"/>
          <w:sz w:val="24"/>
          <w:szCs w:val="24"/>
        </w:rPr>
        <w:t xml:space="preserve">Le rôle du chef d'orchestre est multiple : </w:t>
      </w:r>
    </w:p>
    <w:p w:rsidR="00BF5D88" w:rsidRPr="003C1789" w:rsidRDefault="00BF5D88" w:rsidP="003C1789">
      <w:pPr>
        <w:jc w:val="both"/>
        <w:rPr>
          <w:rFonts w:cstheme="minorHAnsi"/>
          <w:sz w:val="24"/>
          <w:szCs w:val="24"/>
        </w:rPr>
      </w:pPr>
      <w:r w:rsidRPr="003C1789">
        <w:rPr>
          <w:rFonts w:cstheme="minorHAnsi"/>
          <w:sz w:val="24"/>
          <w:szCs w:val="24"/>
        </w:rPr>
        <w:lastRenderedPageBreak/>
        <w:t>- rassembler tous les instruments</w:t>
      </w:r>
    </w:p>
    <w:p w:rsidR="00BF5D88" w:rsidRPr="003C1789" w:rsidRDefault="00BF5D88" w:rsidP="003C1789">
      <w:pPr>
        <w:jc w:val="both"/>
        <w:rPr>
          <w:rFonts w:cstheme="minorHAnsi"/>
          <w:sz w:val="24"/>
          <w:szCs w:val="24"/>
        </w:rPr>
      </w:pPr>
      <w:r w:rsidRPr="003C1789">
        <w:rPr>
          <w:rFonts w:cstheme="minorHAnsi"/>
          <w:sz w:val="24"/>
          <w:szCs w:val="24"/>
        </w:rPr>
        <w:t>- donner le tempo (vitesse de l'exécution) et la mesure (pulsation à deux, trois ou quatre temps)</w:t>
      </w:r>
    </w:p>
    <w:p w:rsidR="00BF5D88" w:rsidRPr="003C1789" w:rsidRDefault="00BF5D88" w:rsidP="003C1789">
      <w:pPr>
        <w:jc w:val="both"/>
        <w:rPr>
          <w:rFonts w:cstheme="minorHAnsi"/>
          <w:sz w:val="24"/>
          <w:szCs w:val="24"/>
        </w:rPr>
      </w:pPr>
      <w:r w:rsidRPr="003C1789">
        <w:rPr>
          <w:rFonts w:cstheme="minorHAnsi"/>
          <w:sz w:val="24"/>
          <w:szCs w:val="24"/>
        </w:rPr>
        <w:t>- montrer les entrées des instruments</w:t>
      </w:r>
    </w:p>
    <w:p w:rsidR="00BF5D88" w:rsidRPr="003C1789" w:rsidRDefault="00BF5D88" w:rsidP="003C1789">
      <w:pPr>
        <w:jc w:val="both"/>
        <w:rPr>
          <w:rFonts w:cstheme="minorHAnsi"/>
          <w:sz w:val="24"/>
          <w:szCs w:val="24"/>
        </w:rPr>
      </w:pPr>
      <w:r w:rsidRPr="003C1789">
        <w:rPr>
          <w:rFonts w:cstheme="minorHAnsi"/>
          <w:sz w:val="24"/>
          <w:szCs w:val="24"/>
        </w:rPr>
        <w:t>-faire ressortir les nuances de la partition</w:t>
      </w:r>
    </w:p>
    <w:p w:rsidR="00BF5D88" w:rsidRPr="003C1789" w:rsidRDefault="00BF5D88" w:rsidP="003C1789">
      <w:pPr>
        <w:jc w:val="both"/>
        <w:rPr>
          <w:rFonts w:cstheme="minorHAnsi"/>
          <w:sz w:val="24"/>
          <w:szCs w:val="24"/>
        </w:rPr>
      </w:pPr>
      <w:r w:rsidRPr="003C1789">
        <w:rPr>
          <w:rFonts w:cstheme="minorHAnsi"/>
          <w:sz w:val="24"/>
          <w:szCs w:val="24"/>
        </w:rPr>
        <w:t>- faire ressortir l'émotion et le sens de la musique</w:t>
      </w:r>
    </w:p>
    <w:p w:rsidR="00085F88" w:rsidRPr="003C1789" w:rsidRDefault="00BF5D88" w:rsidP="003C1789">
      <w:pPr>
        <w:jc w:val="both"/>
        <w:rPr>
          <w:rFonts w:cstheme="minorHAnsi"/>
          <w:sz w:val="24"/>
          <w:szCs w:val="24"/>
        </w:rPr>
      </w:pPr>
      <w:r w:rsidRPr="003C1789">
        <w:rPr>
          <w:rFonts w:cstheme="minorHAnsi"/>
          <w:sz w:val="24"/>
          <w:szCs w:val="24"/>
        </w:rPr>
        <w:t xml:space="preserve">Pour compléter les explications sur l'orchestre et le chef d'orchestre, je te propose de regarder ces deux vidéos : </w:t>
      </w:r>
    </w:p>
    <w:p w:rsidR="00085F88" w:rsidRPr="003C1789" w:rsidRDefault="00085F88" w:rsidP="003C1789">
      <w:pPr>
        <w:jc w:val="both"/>
        <w:rPr>
          <w:rFonts w:cstheme="minorHAnsi"/>
          <w:b/>
          <w:sz w:val="24"/>
          <w:szCs w:val="24"/>
        </w:rPr>
      </w:pPr>
      <w:r w:rsidRPr="003C1789">
        <w:rPr>
          <w:rFonts w:cstheme="minorHAnsi"/>
          <w:b/>
          <w:sz w:val="24"/>
          <w:szCs w:val="24"/>
        </w:rPr>
        <w:t>https://www.youtube.com/watch?v=x0mmLfOmq6E&amp;feature=youtu.be</w:t>
      </w:r>
    </w:p>
    <w:p w:rsidR="00085F88" w:rsidRPr="003C1789" w:rsidRDefault="00085F88" w:rsidP="003C1789">
      <w:pPr>
        <w:jc w:val="both"/>
        <w:rPr>
          <w:rFonts w:cstheme="minorHAnsi"/>
          <w:b/>
          <w:sz w:val="24"/>
          <w:szCs w:val="24"/>
        </w:rPr>
      </w:pPr>
      <w:r w:rsidRPr="003C1789">
        <w:rPr>
          <w:rFonts w:cstheme="minorHAnsi"/>
          <w:b/>
          <w:sz w:val="24"/>
          <w:szCs w:val="24"/>
        </w:rPr>
        <w:t>https://www.youtube.com/watch?v=xmbhg4kOAjE&amp;feature=youtu.be</w:t>
      </w:r>
    </w:p>
    <w:p w:rsidR="00085F88" w:rsidRPr="003C1789" w:rsidRDefault="00085F88" w:rsidP="003C1789">
      <w:pPr>
        <w:jc w:val="both"/>
        <w:rPr>
          <w:rFonts w:cstheme="minorHAnsi"/>
          <w:sz w:val="24"/>
          <w:szCs w:val="24"/>
        </w:rPr>
      </w:pPr>
      <w:r w:rsidRPr="003C1789">
        <w:rPr>
          <w:rFonts w:cstheme="minorHAnsi"/>
          <w:sz w:val="24"/>
          <w:szCs w:val="24"/>
        </w:rPr>
        <w:t xml:space="preserve">3. a) Le chiffrage 2/4 est une mesure binaire à deux temps dans laquelle la valeur rythmique de référence est la noire (4). Il y en a deux par mesure. </w:t>
      </w:r>
    </w:p>
    <w:p w:rsidR="00085F88" w:rsidRPr="003C1789" w:rsidRDefault="00085F88" w:rsidP="003C1789">
      <w:pPr>
        <w:jc w:val="both"/>
        <w:rPr>
          <w:rFonts w:cstheme="minorHAnsi"/>
          <w:sz w:val="24"/>
          <w:szCs w:val="24"/>
        </w:rPr>
      </w:pPr>
      <w:r w:rsidRPr="003C1789">
        <w:rPr>
          <w:rFonts w:cstheme="minorHAnsi"/>
          <w:sz w:val="24"/>
          <w:szCs w:val="24"/>
        </w:rPr>
        <w:t xml:space="preserve">b) Il </w:t>
      </w:r>
      <w:proofErr w:type="spellStart"/>
      <w:proofErr w:type="gramStart"/>
      <w:r w:rsidRPr="003C1789">
        <w:rPr>
          <w:rFonts w:cstheme="minorHAnsi"/>
          <w:sz w:val="24"/>
          <w:szCs w:val="24"/>
        </w:rPr>
        <w:t>ya</w:t>
      </w:r>
      <w:proofErr w:type="spellEnd"/>
      <w:r w:rsidRPr="003C1789">
        <w:rPr>
          <w:rFonts w:cstheme="minorHAnsi"/>
          <w:sz w:val="24"/>
          <w:szCs w:val="24"/>
        </w:rPr>
        <w:t xml:space="preserve">  quatre</w:t>
      </w:r>
      <w:proofErr w:type="gramEnd"/>
      <w:r w:rsidRPr="003C1789">
        <w:rPr>
          <w:rFonts w:cstheme="minorHAnsi"/>
          <w:sz w:val="24"/>
          <w:szCs w:val="24"/>
        </w:rPr>
        <w:t xml:space="preserve"> nuances : </w:t>
      </w:r>
    </w:p>
    <w:p w:rsidR="00CC1AC1" w:rsidRPr="003C1789" w:rsidRDefault="00CC1AC1" w:rsidP="003C1789">
      <w:pPr>
        <w:jc w:val="both"/>
        <w:rPr>
          <w:rFonts w:cstheme="minorHAnsi"/>
          <w:sz w:val="24"/>
          <w:szCs w:val="24"/>
        </w:rPr>
      </w:pPr>
      <w:r w:rsidRPr="003C1789">
        <w:rPr>
          <w:rFonts w:cstheme="minorHAnsi"/>
          <w:sz w:val="24"/>
          <w:szCs w:val="24"/>
        </w:rPr>
        <w:t xml:space="preserve">                                          f - forte - fort</w:t>
      </w:r>
    </w:p>
    <w:p w:rsidR="00CC1AC1" w:rsidRPr="003C1789" w:rsidRDefault="00540311" w:rsidP="003C1789">
      <w:pPr>
        <w:jc w:val="both"/>
        <w:rPr>
          <w:rFonts w:cstheme="minorHAnsi"/>
          <w:sz w:val="24"/>
          <w:szCs w:val="24"/>
        </w:rPr>
      </w:pPr>
      <w:r w:rsidRPr="003C1789">
        <w:rPr>
          <w:rFonts w:cstheme="minorHAnsi"/>
          <w:sz w:val="24"/>
          <w:szCs w:val="24"/>
        </w:rPr>
        <w:t xml:space="preserve">                                          p - piano - doux</w:t>
      </w:r>
    </w:p>
    <w:p w:rsidR="00540311" w:rsidRPr="003C1789" w:rsidRDefault="00540311" w:rsidP="003C1789">
      <w:pPr>
        <w:jc w:val="both"/>
        <w:rPr>
          <w:rFonts w:cstheme="minorHAnsi"/>
          <w:sz w:val="24"/>
          <w:szCs w:val="24"/>
        </w:rPr>
      </w:pPr>
      <w:r w:rsidRPr="003C1789">
        <w:rPr>
          <w:rFonts w:cstheme="minorHAnsi"/>
          <w:sz w:val="24"/>
          <w:szCs w:val="24"/>
        </w:rPr>
        <w:t xml:space="preserve">                                          decrescendo - de moins en moins fort</w:t>
      </w:r>
    </w:p>
    <w:p w:rsidR="00540311" w:rsidRPr="003C1789" w:rsidRDefault="00540311" w:rsidP="003C1789">
      <w:pPr>
        <w:jc w:val="both"/>
        <w:rPr>
          <w:rFonts w:cstheme="minorHAnsi"/>
          <w:sz w:val="24"/>
          <w:szCs w:val="24"/>
        </w:rPr>
      </w:pPr>
      <w:r w:rsidRPr="003C1789">
        <w:rPr>
          <w:rFonts w:cstheme="minorHAnsi"/>
          <w:sz w:val="24"/>
          <w:szCs w:val="24"/>
        </w:rPr>
        <w:t xml:space="preserve">                                          crescendo - de plus en plus fort</w:t>
      </w:r>
    </w:p>
    <w:p w:rsidR="00540311" w:rsidRPr="003C1789" w:rsidRDefault="00540311" w:rsidP="003C1789">
      <w:pPr>
        <w:jc w:val="both"/>
        <w:rPr>
          <w:rFonts w:cstheme="minorHAnsi"/>
          <w:sz w:val="24"/>
          <w:szCs w:val="24"/>
        </w:rPr>
      </w:pPr>
      <w:r w:rsidRPr="003C1789">
        <w:rPr>
          <w:rFonts w:cstheme="minorHAnsi"/>
          <w:sz w:val="24"/>
          <w:szCs w:val="24"/>
        </w:rPr>
        <w:t>c) Les accents placés dans la mesure 2 et 3 indiquent qu'il faut appuyer la note plus fort. Les points placés dans la mesure 3 doivent être exécutés " piqués " (staccato en italien)</w:t>
      </w:r>
    </w:p>
    <w:p w:rsidR="00540311" w:rsidRPr="003C1789" w:rsidRDefault="00540311" w:rsidP="003C1789">
      <w:pPr>
        <w:jc w:val="both"/>
        <w:rPr>
          <w:rFonts w:cstheme="minorHAnsi"/>
          <w:sz w:val="24"/>
          <w:szCs w:val="24"/>
        </w:rPr>
      </w:pPr>
      <w:r w:rsidRPr="003C1789">
        <w:rPr>
          <w:rFonts w:cstheme="minorHAnsi"/>
          <w:sz w:val="24"/>
          <w:szCs w:val="24"/>
        </w:rPr>
        <w:t xml:space="preserve">d) Un contretemps </w:t>
      </w:r>
      <w:r w:rsidR="00AA33CC" w:rsidRPr="003C1789">
        <w:rPr>
          <w:rFonts w:cstheme="minorHAnsi"/>
          <w:sz w:val="24"/>
          <w:szCs w:val="24"/>
        </w:rPr>
        <w:t xml:space="preserve">est </w:t>
      </w:r>
      <w:proofErr w:type="gramStart"/>
      <w:r w:rsidR="00AA33CC" w:rsidRPr="003C1789">
        <w:rPr>
          <w:rFonts w:cstheme="minorHAnsi"/>
          <w:sz w:val="24"/>
          <w:szCs w:val="24"/>
        </w:rPr>
        <w:t>un  "</w:t>
      </w:r>
      <w:proofErr w:type="gramEnd"/>
      <w:r w:rsidR="00AA33CC" w:rsidRPr="003C1789">
        <w:rPr>
          <w:rFonts w:cstheme="minorHAnsi"/>
          <w:sz w:val="24"/>
          <w:szCs w:val="24"/>
        </w:rPr>
        <w:t xml:space="preserve"> et " dans les comptes en danse, donc un son entendu sur la deuxième partie du temps binaire. Il se trouve dans la quatrième mesure.</w:t>
      </w:r>
    </w:p>
    <w:p w:rsidR="00085F88" w:rsidRDefault="00085F88" w:rsidP="002902AF">
      <w:pPr>
        <w:rPr>
          <w:rFonts w:ascii="Arial" w:hAnsi="Arial" w:cs="Arial"/>
          <w:sz w:val="24"/>
          <w:szCs w:val="24"/>
        </w:rPr>
      </w:pPr>
    </w:p>
    <w:p w:rsidR="00085F88" w:rsidRDefault="00085F88" w:rsidP="002902AF">
      <w:pPr>
        <w:rPr>
          <w:rFonts w:ascii="Arial" w:hAnsi="Arial" w:cs="Arial"/>
          <w:sz w:val="24"/>
          <w:szCs w:val="24"/>
        </w:rPr>
      </w:pPr>
    </w:p>
    <w:p w:rsidR="002902AF" w:rsidRPr="00570879" w:rsidRDefault="002902AF">
      <w:pPr>
        <w:rPr>
          <w:rFonts w:cstheme="minorHAnsi"/>
          <w:sz w:val="24"/>
          <w:szCs w:val="24"/>
        </w:rPr>
      </w:pPr>
      <w:bookmarkStart w:id="0" w:name="_GoBack"/>
      <w:bookmarkEnd w:id="0"/>
    </w:p>
    <w:p w:rsidR="002F6B9E" w:rsidRPr="002F6B9E" w:rsidRDefault="002F6B9E">
      <w:pPr>
        <w:rPr>
          <w:rFonts w:ascii="Arial" w:hAnsi="Arial" w:cs="Arial"/>
          <w:color w:val="000000" w:themeColor="text1"/>
          <w:sz w:val="24"/>
          <w:szCs w:val="24"/>
        </w:rPr>
      </w:pPr>
    </w:p>
    <w:p w:rsidR="00C43486" w:rsidRPr="00C43486" w:rsidRDefault="00C43486">
      <w:pPr>
        <w:rPr>
          <w:rFonts w:ascii="Arial" w:hAnsi="Arial" w:cs="Arial"/>
          <w:color w:val="000000" w:themeColor="text1"/>
          <w:sz w:val="28"/>
          <w:szCs w:val="28"/>
        </w:rPr>
      </w:pPr>
    </w:p>
    <w:sectPr w:rsidR="00C43486" w:rsidRPr="00C43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B0"/>
    <w:rsid w:val="00020414"/>
    <w:rsid w:val="00034ECD"/>
    <w:rsid w:val="000454E2"/>
    <w:rsid w:val="00085F88"/>
    <w:rsid w:val="000C2382"/>
    <w:rsid w:val="0012723A"/>
    <w:rsid w:val="001601B5"/>
    <w:rsid w:val="00174114"/>
    <w:rsid w:val="00182688"/>
    <w:rsid w:val="001F252E"/>
    <w:rsid w:val="0020607C"/>
    <w:rsid w:val="00254521"/>
    <w:rsid w:val="002575E0"/>
    <w:rsid w:val="002902AF"/>
    <w:rsid w:val="002D1C35"/>
    <w:rsid w:val="002F6B9E"/>
    <w:rsid w:val="00313A46"/>
    <w:rsid w:val="003809A4"/>
    <w:rsid w:val="0039605F"/>
    <w:rsid w:val="003C1789"/>
    <w:rsid w:val="00446A20"/>
    <w:rsid w:val="004F6E30"/>
    <w:rsid w:val="00540311"/>
    <w:rsid w:val="0056104D"/>
    <w:rsid w:val="00570879"/>
    <w:rsid w:val="005718BC"/>
    <w:rsid w:val="0059386D"/>
    <w:rsid w:val="005B049E"/>
    <w:rsid w:val="006C1E63"/>
    <w:rsid w:val="00713916"/>
    <w:rsid w:val="0078730E"/>
    <w:rsid w:val="007D0B12"/>
    <w:rsid w:val="009304BE"/>
    <w:rsid w:val="009967B1"/>
    <w:rsid w:val="00A20757"/>
    <w:rsid w:val="00A718B0"/>
    <w:rsid w:val="00A71BDB"/>
    <w:rsid w:val="00A73A50"/>
    <w:rsid w:val="00AA33CC"/>
    <w:rsid w:val="00AD21DD"/>
    <w:rsid w:val="00B3505A"/>
    <w:rsid w:val="00B67853"/>
    <w:rsid w:val="00BB30C5"/>
    <w:rsid w:val="00BF5D88"/>
    <w:rsid w:val="00C43486"/>
    <w:rsid w:val="00C52DE0"/>
    <w:rsid w:val="00CC1AC1"/>
    <w:rsid w:val="00CF3089"/>
    <w:rsid w:val="00D33C4D"/>
    <w:rsid w:val="00DA2C6C"/>
    <w:rsid w:val="00DB4006"/>
    <w:rsid w:val="00E72B3C"/>
    <w:rsid w:val="00E93790"/>
    <w:rsid w:val="00F1328D"/>
    <w:rsid w:val="00F91717"/>
    <w:rsid w:val="00FB7D1C"/>
    <w:rsid w:val="00FD51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3E0595-EB27-4040-AB62-C4ECB7F4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basedOn w:val="Normal"/>
    <w:next w:val="Normal"/>
    <w:link w:val="Titre1Car"/>
    <w:uiPriority w:val="9"/>
    <w:qFormat/>
    <w:rsid w:val="00BB30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809A4"/>
    <w:rPr>
      <w:color w:val="0000FF" w:themeColor="hyperlink"/>
      <w:u w:val="single"/>
    </w:rPr>
  </w:style>
  <w:style w:type="character" w:styleId="Lienhypertextesuivivisit">
    <w:name w:val="FollowedHyperlink"/>
    <w:basedOn w:val="Policepardfaut"/>
    <w:uiPriority w:val="99"/>
    <w:semiHidden/>
    <w:unhideWhenUsed/>
    <w:rsid w:val="009967B1"/>
    <w:rPr>
      <w:color w:val="800080" w:themeColor="followedHyperlink"/>
      <w:u w:val="single"/>
    </w:rPr>
  </w:style>
  <w:style w:type="paragraph" w:styleId="Paragraphedeliste">
    <w:name w:val="List Paragraph"/>
    <w:basedOn w:val="Normal"/>
    <w:uiPriority w:val="34"/>
    <w:qFormat/>
    <w:rsid w:val="00713916"/>
    <w:pPr>
      <w:ind w:left="720"/>
      <w:contextualSpacing/>
    </w:pPr>
  </w:style>
  <w:style w:type="character" w:customStyle="1" w:styleId="Titre1Car">
    <w:name w:val="Titre 1 Car"/>
    <w:basedOn w:val="Policepardfaut"/>
    <w:link w:val="Titre1"/>
    <w:uiPriority w:val="9"/>
    <w:rsid w:val="00BB30C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6450">
      <w:bodyDiv w:val="1"/>
      <w:marLeft w:val="0"/>
      <w:marRight w:val="0"/>
      <w:marTop w:val="0"/>
      <w:marBottom w:val="0"/>
      <w:divBdr>
        <w:top w:val="none" w:sz="0" w:space="0" w:color="auto"/>
        <w:left w:val="none" w:sz="0" w:space="0" w:color="auto"/>
        <w:bottom w:val="none" w:sz="0" w:space="0" w:color="auto"/>
        <w:right w:val="none" w:sz="0" w:space="0" w:color="auto"/>
      </w:divBdr>
    </w:div>
    <w:div w:id="280116971">
      <w:bodyDiv w:val="1"/>
      <w:marLeft w:val="0"/>
      <w:marRight w:val="0"/>
      <w:marTop w:val="0"/>
      <w:marBottom w:val="0"/>
      <w:divBdr>
        <w:top w:val="none" w:sz="0" w:space="0" w:color="auto"/>
        <w:left w:val="none" w:sz="0" w:space="0" w:color="auto"/>
        <w:bottom w:val="none" w:sz="0" w:space="0" w:color="auto"/>
        <w:right w:val="none" w:sz="0" w:space="0" w:color="auto"/>
      </w:divBdr>
    </w:div>
    <w:div w:id="77536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5D8B5-517D-4C35-95CA-F828F8A1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2247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ICNS CNRS</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guinchard</dc:creator>
  <cp:lastModifiedBy>Marie-Anne IMER</cp:lastModifiedBy>
  <cp:revision>2</cp:revision>
  <dcterms:created xsi:type="dcterms:W3CDTF">2020-06-07T06:16:00Z</dcterms:created>
  <dcterms:modified xsi:type="dcterms:W3CDTF">2020-06-07T06:16:00Z</dcterms:modified>
</cp:coreProperties>
</file>