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FBB59" w14:textId="77777777" w:rsidR="00FE2BFA" w:rsidRDefault="0029247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Tous les calculs économiques à connaître pour réussir </w:t>
      </w:r>
    </w:p>
    <w:p w14:paraId="6B534921" w14:textId="77777777" w:rsidR="00FE2BFA" w:rsidRDefault="0029247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le bac STMG  </w:t>
      </w:r>
    </w:p>
    <w:p w14:paraId="7529644E" w14:textId="77777777" w:rsidR="00FE2BFA" w:rsidRDefault="00FE2BFA">
      <w:pPr>
        <w:jc w:val="center"/>
        <w:rPr>
          <w:rFonts w:ascii="Times New Roman" w:eastAsia="Times New Roman" w:hAnsi="Times New Roman" w:cs="Times New Roman"/>
          <w:b/>
          <w:sz w:val="21"/>
          <w:szCs w:val="21"/>
        </w:rPr>
      </w:pPr>
    </w:p>
    <w:p w14:paraId="4FFA0523" w14:textId="77777777" w:rsidR="00FE2BFA" w:rsidRDefault="00FE2BFA">
      <w:pPr>
        <w:rPr>
          <w:rFonts w:ascii="Times New Roman" w:eastAsia="Times New Roman" w:hAnsi="Times New Roman" w:cs="Times New Roman"/>
          <w:sz w:val="17"/>
          <w:szCs w:val="17"/>
        </w:rPr>
      </w:pPr>
    </w:p>
    <w:tbl>
      <w:tblPr>
        <w:tblStyle w:val="6"/>
        <w:tblW w:w="9330" w:type="dxa"/>
        <w:tblInd w:w="0" w:type="dxa"/>
        <w:tblLayout w:type="fixed"/>
        <w:tblLook w:val="0600" w:firstRow="0" w:lastRow="0" w:firstColumn="0" w:lastColumn="0" w:noHBand="1" w:noVBand="1"/>
      </w:tblPr>
      <w:tblGrid>
        <w:gridCol w:w="9330"/>
      </w:tblGrid>
      <w:tr w:rsidR="00FE2BFA" w14:paraId="1705F097" w14:textId="77777777">
        <w:trPr>
          <w:trHeight w:val="1065"/>
        </w:trPr>
        <w:tc>
          <w:tcPr>
            <w:tcW w:w="9330" w:type="dxa"/>
            <w:tcBorders>
              <w:top w:val="single" w:sz="12" w:space="0" w:color="000000"/>
              <w:left w:val="single" w:sz="18" w:space="0" w:color="000000"/>
              <w:bottom w:val="single" w:sz="18" w:space="0" w:color="000000"/>
              <w:right w:val="single" w:sz="18" w:space="0" w:color="000000"/>
            </w:tcBorders>
            <w:tcMar>
              <w:top w:w="60" w:type="dxa"/>
              <w:left w:w="60" w:type="dxa"/>
              <w:bottom w:w="60" w:type="dxa"/>
              <w:right w:w="60" w:type="dxa"/>
            </w:tcMar>
          </w:tcPr>
          <w:p w14:paraId="45A3F2D8" w14:textId="77777777" w:rsidR="00FE2BFA" w:rsidRDefault="00FE2BFA">
            <w:pPr>
              <w:rPr>
                <w:rFonts w:ascii="Times New Roman" w:eastAsia="Times New Roman" w:hAnsi="Times New Roman" w:cs="Times New Roman"/>
                <w:sz w:val="27"/>
                <w:szCs w:val="27"/>
              </w:rPr>
            </w:pPr>
          </w:p>
          <w:p w14:paraId="3DA82E39" w14:textId="77777777" w:rsidR="00FE2BFA" w:rsidRDefault="00292474">
            <w:pPr>
              <w:spacing w:after="10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Calculs à aborder</w:t>
            </w:r>
          </w:p>
          <w:p w14:paraId="78020DCE" w14:textId="77777777" w:rsidR="00FE2BFA" w:rsidRDefault="00FE2BFA">
            <w:pPr>
              <w:ind w:left="720"/>
              <w:rPr>
                <w:rFonts w:ascii="Times New Roman" w:eastAsia="Times New Roman" w:hAnsi="Times New Roman" w:cs="Times New Roman"/>
                <w:sz w:val="17"/>
                <w:szCs w:val="17"/>
              </w:rPr>
            </w:pPr>
          </w:p>
          <w:p w14:paraId="01D89485" w14:textId="77777777" w:rsidR="00FE2BFA" w:rsidRDefault="00292474">
            <w:pPr>
              <w:ind w:left="72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DU CÔTÉ DU CONSOMMATEUR </w:t>
            </w:r>
          </w:p>
          <w:p w14:paraId="6CC66F61" w14:textId="77777777" w:rsidR="00FE2BFA" w:rsidRDefault="00FE2BFA">
            <w:pPr>
              <w:ind w:left="720"/>
              <w:rPr>
                <w:rFonts w:ascii="Times New Roman" w:eastAsia="Times New Roman" w:hAnsi="Times New Roman" w:cs="Times New Roman"/>
                <w:sz w:val="17"/>
                <w:szCs w:val="17"/>
              </w:rPr>
            </w:pPr>
          </w:p>
          <w:p w14:paraId="13ABDDDF" w14:textId="77777777" w:rsidR="00FE2BFA" w:rsidRDefault="00292474">
            <w:pPr>
              <w:ind w:left="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&gt; Calcul de l’élasticité-prix </w:t>
            </w:r>
          </w:p>
          <w:p w14:paraId="436B6158" w14:textId="77777777" w:rsidR="00FE2BFA" w:rsidRDefault="00292474">
            <w:pPr>
              <w:ind w:left="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&gt; Calculer les propensions moyenne et marginale à consommer et à épargner </w:t>
            </w:r>
          </w:p>
          <w:p w14:paraId="098242B1" w14:textId="77777777" w:rsidR="00FE2BFA" w:rsidRDefault="00FE2BFA">
            <w:pPr>
              <w:ind w:left="720"/>
              <w:rPr>
                <w:rFonts w:ascii="Times New Roman" w:eastAsia="Times New Roman" w:hAnsi="Times New Roman" w:cs="Times New Roman"/>
                <w:sz w:val="17"/>
                <w:szCs w:val="17"/>
              </w:rPr>
            </w:pPr>
          </w:p>
          <w:p w14:paraId="65452BFB" w14:textId="77777777" w:rsidR="00FE2BFA" w:rsidRDefault="00292474">
            <w:pPr>
              <w:ind w:left="72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DU CÔTÉ DU PRODUCTEUR </w:t>
            </w:r>
          </w:p>
          <w:p w14:paraId="29B5386B" w14:textId="77777777" w:rsidR="00FE2BFA" w:rsidRDefault="00FE2BFA">
            <w:pPr>
              <w:ind w:left="720"/>
              <w:rPr>
                <w:rFonts w:ascii="Times New Roman" w:eastAsia="Times New Roman" w:hAnsi="Times New Roman" w:cs="Times New Roman"/>
                <w:sz w:val="17"/>
                <w:szCs w:val="17"/>
              </w:rPr>
            </w:pPr>
          </w:p>
          <w:p w14:paraId="28421A7E" w14:textId="77777777" w:rsidR="00FE2BFA" w:rsidRDefault="00292474">
            <w:pPr>
              <w:ind w:left="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&gt; Calcul du degré de concentration </w:t>
            </w:r>
          </w:p>
          <w:p w14:paraId="0AFF2167" w14:textId="77777777" w:rsidR="00FE2BFA" w:rsidRDefault="00292474">
            <w:pPr>
              <w:ind w:left="720"/>
              <w:rPr>
                <w:rFonts w:ascii="Times New Roman" w:eastAsia="Times New Roman" w:hAnsi="Times New Roman" w:cs="Times New Roman"/>
                <w:sz w:val="17"/>
                <w:szCs w:val="17"/>
              </w:rPr>
            </w:pPr>
            <w:r>
              <w:rPr>
                <w:rFonts w:ascii="Times New Roman" w:eastAsia="Times New Roman" w:hAnsi="Times New Roman" w:cs="Times New Roman"/>
                <w:sz w:val="17"/>
                <w:szCs w:val="17"/>
              </w:rPr>
              <w:t>&gt; Calculer un coût moyen et un coût marginal de production</w:t>
            </w:r>
          </w:p>
          <w:p w14:paraId="78B126C9" w14:textId="77777777" w:rsidR="00FE2BFA" w:rsidRDefault="00FE2BFA">
            <w:pPr>
              <w:ind w:left="720"/>
              <w:rPr>
                <w:rFonts w:ascii="Times New Roman" w:eastAsia="Times New Roman" w:hAnsi="Times New Roman" w:cs="Times New Roman"/>
                <w:sz w:val="17"/>
                <w:szCs w:val="17"/>
              </w:rPr>
            </w:pPr>
          </w:p>
          <w:p w14:paraId="3F29D9F7" w14:textId="77777777" w:rsidR="00FE2BFA" w:rsidRDefault="00FE2BFA">
            <w:pPr>
              <w:ind w:left="720"/>
              <w:rPr>
                <w:rFonts w:ascii="Times New Roman" w:eastAsia="Times New Roman" w:hAnsi="Times New Roman" w:cs="Times New Roman"/>
                <w:sz w:val="17"/>
                <w:szCs w:val="17"/>
              </w:rPr>
            </w:pPr>
          </w:p>
          <w:p w14:paraId="439BB6C4" w14:textId="77777777" w:rsidR="00FE2BFA" w:rsidRDefault="00292474">
            <w:pPr>
              <w:ind w:left="72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A L'ÉCHELLE MACRO-ÉCONOMIQUE </w:t>
            </w:r>
          </w:p>
          <w:p w14:paraId="47BF5578" w14:textId="77777777" w:rsidR="00FE2BFA" w:rsidRDefault="00FE2BFA">
            <w:pPr>
              <w:ind w:left="720"/>
              <w:rPr>
                <w:rFonts w:ascii="Times New Roman" w:eastAsia="Times New Roman" w:hAnsi="Times New Roman" w:cs="Times New Roman"/>
                <w:sz w:val="17"/>
                <w:szCs w:val="17"/>
              </w:rPr>
            </w:pPr>
          </w:p>
          <w:p w14:paraId="123EB563" w14:textId="77777777" w:rsidR="00FE2BFA" w:rsidRDefault="00292474">
            <w:pPr>
              <w:ind w:left="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&gt; Calcul de la VA </w:t>
            </w:r>
          </w:p>
          <w:p w14:paraId="0AC153CF" w14:textId="77777777" w:rsidR="00FE2BFA" w:rsidRDefault="00292474">
            <w:pPr>
              <w:ind w:left="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&gt; Calculer taux d’activité, le taux de chômage et le taux d’emploi </w:t>
            </w:r>
          </w:p>
          <w:p w14:paraId="35B8F28F" w14:textId="77777777" w:rsidR="00FE2BFA" w:rsidRDefault="00FE2BFA">
            <w:pPr>
              <w:ind w:left="720"/>
              <w:rPr>
                <w:rFonts w:ascii="Times New Roman" w:eastAsia="Times New Roman" w:hAnsi="Times New Roman" w:cs="Times New Roman"/>
                <w:sz w:val="17"/>
                <w:szCs w:val="17"/>
              </w:rPr>
            </w:pPr>
          </w:p>
          <w:p w14:paraId="133E20EF" w14:textId="77777777" w:rsidR="00FE2BFA" w:rsidRDefault="00292474">
            <w:pPr>
              <w:ind w:left="72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RESSOURCES </w:t>
            </w:r>
          </w:p>
          <w:p w14:paraId="51822127" w14:textId="77777777" w:rsidR="00FE2BFA" w:rsidRDefault="00FE2BFA">
            <w:pPr>
              <w:ind w:left="720"/>
              <w:rPr>
                <w:rFonts w:ascii="Times New Roman" w:eastAsia="Times New Roman" w:hAnsi="Times New Roman" w:cs="Times New Roman"/>
                <w:sz w:val="17"/>
                <w:szCs w:val="17"/>
              </w:rPr>
            </w:pPr>
          </w:p>
          <w:p w14:paraId="083EB514" w14:textId="77777777" w:rsidR="00FE2BFA" w:rsidRDefault="00292474">
            <w:pPr>
              <w:ind w:left="720"/>
              <w:rPr>
                <w:rFonts w:ascii="Times New Roman" w:eastAsia="Times New Roman" w:hAnsi="Times New Roman" w:cs="Times New Roman"/>
                <w:sz w:val="17"/>
                <w:szCs w:val="17"/>
              </w:rPr>
            </w:pPr>
            <w:r>
              <w:rPr>
                <w:rFonts w:ascii="Times New Roman" w:eastAsia="Times New Roman" w:hAnsi="Times New Roman" w:cs="Times New Roman"/>
                <w:sz w:val="17"/>
                <w:szCs w:val="17"/>
              </w:rPr>
              <w:t>&gt; Boîtes à outils ©ECONOFIDES</w:t>
            </w:r>
          </w:p>
          <w:p w14:paraId="68B586EC" w14:textId="77777777" w:rsidR="00FE2BFA" w:rsidRDefault="00FE2BFA">
            <w:pPr>
              <w:ind w:left="720"/>
              <w:rPr>
                <w:rFonts w:ascii="Times New Roman" w:eastAsia="Times New Roman" w:hAnsi="Times New Roman" w:cs="Times New Roman"/>
                <w:sz w:val="17"/>
                <w:szCs w:val="17"/>
              </w:rPr>
            </w:pPr>
          </w:p>
        </w:tc>
      </w:tr>
    </w:tbl>
    <w:p w14:paraId="59EB9710" w14:textId="77777777" w:rsidR="00FE2BFA" w:rsidRDefault="00FE2BFA">
      <w:pPr>
        <w:jc w:val="center"/>
        <w:rPr>
          <w:rFonts w:ascii="Times New Roman" w:eastAsia="Times New Roman" w:hAnsi="Times New Roman" w:cs="Times New Roman"/>
          <w:sz w:val="17"/>
          <w:szCs w:val="17"/>
        </w:rPr>
      </w:pPr>
    </w:p>
    <w:p w14:paraId="3E0F2238" w14:textId="77777777" w:rsidR="00FE2BFA" w:rsidRDefault="00FE2BFA">
      <w:pPr>
        <w:rPr>
          <w:rFonts w:ascii="Times New Roman" w:eastAsia="Times New Roman" w:hAnsi="Times New Roman" w:cs="Times New Roman"/>
          <w:sz w:val="17"/>
          <w:szCs w:val="17"/>
        </w:rPr>
      </w:pPr>
    </w:p>
    <w:p w14:paraId="65A09D47" w14:textId="77777777" w:rsidR="00FE2BFA" w:rsidRDefault="00FE2BFA">
      <w:pPr>
        <w:rPr>
          <w:rFonts w:ascii="Times New Roman" w:eastAsia="Times New Roman" w:hAnsi="Times New Roman" w:cs="Times New Roman"/>
          <w:sz w:val="17"/>
          <w:szCs w:val="17"/>
        </w:rPr>
      </w:pPr>
    </w:p>
    <w:tbl>
      <w:tblPr>
        <w:tblStyle w:val="5"/>
        <w:tblW w:w="9345" w:type="dxa"/>
        <w:tblInd w:w="0" w:type="dxa"/>
        <w:tblLayout w:type="fixed"/>
        <w:tblLook w:val="0600" w:firstRow="0" w:lastRow="0" w:firstColumn="0" w:lastColumn="0" w:noHBand="1" w:noVBand="1"/>
      </w:tblPr>
      <w:tblGrid>
        <w:gridCol w:w="9345"/>
      </w:tblGrid>
      <w:tr w:rsidR="00FE2BFA" w14:paraId="7DC4AB28" w14:textId="77777777">
        <w:trPr>
          <w:trHeight w:val="1065"/>
        </w:trPr>
        <w:tc>
          <w:tcPr>
            <w:tcW w:w="9345" w:type="dxa"/>
            <w:tcBorders>
              <w:top w:val="single" w:sz="12" w:space="0" w:color="000000"/>
              <w:left w:val="single" w:sz="18" w:space="0" w:color="000000"/>
              <w:bottom w:val="single" w:sz="18" w:space="0" w:color="000000"/>
              <w:right w:val="single" w:sz="18" w:space="0" w:color="000000"/>
            </w:tcBorders>
            <w:tcMar>
              <w:top w:w="60" w:type="dxa"/>
              <w:left w:w="60" w:type="dxa"/>
              <w:bottom w:w="60" w:type="dxa"/>
              <w:right w:w="60" w:type="dxa"/>
            </w:tcMar>
          </w:tcPr>
          <w:p w14:paraId="5DBE8BF3" w14:textId="77777777" w:rsidR="00FE2BFA" w:rsidRDefault="00FE2BFA">
            <w:pPr>
              <w:rPr>
                <w:rFonts w:ascii="Times New Roman" w:eastAsia="Times New Roman" w:hAnsi="Times New Roman" w:cs="Times New Roman"/>
                <w:sz w:val="27"/>
                <w:szCs w:val="27"/>
              </w:rPr>
            </w:pPr>
          </w:p>
          <w:p w14:paraId="720BDD57" w14:textId="77777777" w:rsidR="00FE2BFA" w:rsidRDefault="00292474">
            <w:pPr>
              <w:spacing w:after="10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Parcours scénarisé</w:t>
            </w:r>
          </w:p>
          <w:p w14:paraId="4C373A4E" w14:textId="77777777" w:rsidR="00FE2BFA" w:rsidRDefault="00FE2BFA">
            <w:pPr>
              <w:rPr>
                <w:rFonts w:ascii="Times New Roman" w:eastAsia="Times New Roman" w:hAnsi="Times New Roman" w:cs="Times New Roman"/>
                <w:sz w:val="17"/>
                <w:szCs w:val="17"/>
              </w:rPr>
            </w:pPr>
          </w:p>
        </w:tc>
      </w:tr>
    </w:tbl>
    <w:p w14:paraId="7CE72227" w14:textId="77777777" w:rsidR="00FE2BFA" w:rsidRDefault="00FE2BFA">
      <w:pPr>
        <w:jc w:val="center"/>
        <w:rPr>
          <w:rFonts w:ascii="Times New Roman" w:eastAsia="Times New Roman" w:hAnsi="Times New Roman" w:cs="Times New Roman"/>
          <w:sz w:val="17"/>
          <w:szCs w:val="17"/>
        </w:rPr>
      </w:pPr>
    </w:p>
    <w:p w14:paraId="4A161F7D" w14:textId="77777777" w:rsidR="00FE2BFA" w:rsidRDefault="00FE2BFA">
      <w:pPr>
        <w:rPr>
          <w:rFonts w:ascii="Times New Roman" w:eastAsia="Times New Roman" w:hAnsi="Times New Roman" w:cs="Times New Roman"/>
        </w:rPr>
      </w:pPr>
    </w:p>
    <w:p w14:paraId="4DC2D8D9" w14:textId="77777777" w:rsidR="00FE2BFA" w:rsidRDefault="00292474">
      <w:pPr>
        <w:jc w:val="center"/>
        <w:rPr>
          <w:rFonts w:ascii="Times New Roman" w:eastAsia="Times New Roman" w:hAnsi="Times New Roman" w:cs="Times New Roman"/>
        </w:rPr>
      </w:pPr>
      <w:r>
        <w:rPr>
          <w:rFonts w:ascii="Times New Roman" w:eastAsia="Times New Roman" w:hAnsi="Times New Roman" w:cs="Times New Roman"/>
          <w:b/>
        </w:rPr>
        <w:t>INTRODUCTION</w:t>
      </w:r>
    </w:p>
    <w:p w14:paraId="4705DFE3" w14:textId="02756420"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Dans le cadre de </w:t>
      </w:r>
      <w:r w:rsidR="00E5150B">
        <w:rPr>
          <w:rFonts w:ascii="Times New Roman" w:eastAsia="Times New Roman" w:hAnsi="Times New Roman" w:cs="Times New Roman"/>
        </w:rPr>
        <w:t xml:space="preserve">la partie économique de </w:t>
      </w:r>
      <w:r>
        <w:rPr>
          <w:rFonts w:ascii="Times New Roman" w:eastAsia="Times New Roman" w:hAnsi="Times New Roman" w:cs="Times New Roman"/>
        </w:rPr>
        <w:t>votre épreuve</w:t>
      </w:r>
      <w:r w:rsidR="00E5150B">
        <w:rPr>
          <w:rFonts w:ascii="Times New Roman" w:eastAsia="Times New Roman" w:hAnsi="Times New Roman" w:cs="Times New Roman"/>
        </w:rPr>
        <w:t xml:space="preserve"> d’enseignement de spécialité Droit et économie</w:t>
      </w:r>
      <w:r>
        <w:rPr>
          <w:rFonts w:ascii="Times New Roman" w:eastAsia="Times New Roman" w:hAnsi="Times New Roman" w:cs="Times New Roman"/>
        </w:rPr>
        <w:t xml:space="preserve">, une question calculatoire peut vous être posée. </w:t>
      </w:r>
    </w:p>
    <w:p w14:paraId="476AE640"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Aussi, nous avons élaboré ce parcours pour vous accompagner dans la préparation de cette question. </w:t>
      </w:r>
    </w:p>
    <w:p w14:paraId="6B0FF678" w14:textId="6C8EDC3D"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En suivant le questionnement d’Emma sur </w:t>
      </w:r>
      <w:proofErr w:type="spellStart"/>
      <w:r w:rsidR="00E5150B">
        <w:rPr>
          <w:rFonts w:ascii="Times New Roman" w:eastAsia="Times New Roman" w:hAnsi="Times New Roman" w:cs="Times New Roman"/>
        </w:rPr>
        <w:t>É</w:t>
      </w:r>
      <w:r>
        <w:rPr>
          <w:rFonts w:ascii="Times New Roman" w:eastAsia="Times New Roman" w:hAnsi="Times New Roman" w:cs="Times New Roman"/>
        </w:rPr>
        <w:t>lea</w:t>
      </w:r>
      <w:proofErr w:type="spellEnd"/>
      <w:r w:rsidR="00E5150B">
        <w:rPr>
          <w:rFonts w:ascii="Times New Roman" w:eastAsia="Times New Roman" w:hAnsi="Times New Roman" w:cs="Times New Roman"/>
        </w:rPr>
        <w:t>,</w:t>
      </w:r>
      <w:r>
        <w:rPr>
          <w:rFonts w:ascii="Times New Roman" w:eastAsia="Times New Roman" w:hAnsi="Times New Roman" w:cs="Times New Roman"/>
        </w:rPr>
        <w:t xml:space="preserve"> vous pourrez revoir toutes les formules à connaître pour l’épreuve. </w:t>
      </w:r>
    </w:p>
    <w:p w14:paraId="5E6F55E6" w14:textId="13C70C08"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Mais ça n’est pas tout ! </w:t>
      </w:r>
      <w:r w:rsidR="00E5150B">
        <w:rPr>
          <w:rFonts w:ascii="Times New Roman" w:eastAsia="Times New Roman" w:hAnsi="Times New Roman" w:cs="Times New Roman"/>
        </w:rPr>
        <w:t>À</w:t>
      </w:r>
      <w:r>
        <w:rPr>
          <w:rFonts w:ascii="Times New Roman" w:eastAsia="Times New Roman" w:hAnsi="Times New Roman" w:cs="Times New Roman"/>
        </w:rPr>
        <w:t xml:space="preserve"> partir du dossier papier distribué par votre professeur, vous pourrez, au fur et à mesure que vous avancez dans votre parcours, constituer vos fiches révisions des calculs à connaître pour le baccalauréat. </w:t>
      </w:r>
    </w:p>
    <w:p w14:paraId="703F3F94" w14:textId="77777777" w:rsidR="00FE2BFA" w:rsidRDefault="00292474">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Outils nécessaires : votre dossier de révisions et bien sûr une calculatrice. </w:t>
      </w:r>
    </w:p>
    <w:p w14:paraId="4577079A" w14:textId="56253C03" w:rsidR="00FE2BFA" w:rsidRDefault="00292474">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C'est parti ! </w:t>
      </w:r>
    </w:p>
    <w:p w14:paraId="026B7C16" w14:textId="77777777" w:rsidR="00FE2BFA" w:rsidRDefault="00FE2BFA">
      <w:pPr>
        <w:rPr>
          <w:rFonts w:ascii="Times New Roman" w:eastAsia="Times New Roman" w:hAnsi="Times New Roman" w:cs="Times New Roman"/>
        </w:rPr>
      </w:pPr>
    </w:p>
    <w:p w14:paraId="70840300" w14:textId="77777777" w:rsidR="00FE2BFA" w:rsidRDefault="00FE2BFA">
      <w:pPr>
        <w:rPr>
          <w:rFonts w:ascii="Times New Roman" w:eastAsia="Times New Roman" w:hAnsi="Times New Roman" w:cs="Times New Roman"/>
        </w:rPr>
      </w:pPr>
    </w:p>
    <w:p w14:paraId="1373FAE3" w14:textId="77777777" w:rsidR="00FE2BFA" w:rsidRDefault="00FE2BFA">
      <w:pPr>
        <w:rPr>
          <w:rFonts w:ascii="Times New Roman" w:eastAsia="Times New Roman" w:hAnsi="Times New Roman" w:cs="Times New Roman"/>
        </w:rPr>
      </w:pPr>
    </w:p>
    <w:p w14:paraId="636C7F73" w14:textId="77777777" w:rsidR="00FE2BFA" w:rsidRDefault="00292474">
      <w:pPr>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MODULE 1 : AIDEZ EMMA À MIEUX COMPRENDRE COMMENT CONSOMMER ET ÉPARGNER  </w:t>
      </w:r>
    </w:p>
    <w:p w14:paraId="54624654" w14:textId="77777777" w:rsidR="00FE2BFA" w:rsidRDefault="00FE2BFA">
      <w:pPr>
        <w:jc w:val="both"/>
        <w:rPr>
          <w:rFonts w:ascii="Times New Roman" w:eastAsia="Times New Roman" w:hAnsi="Times New Roman" w:cs="Times New Roman"/>
        </w:rPr>
      </w:pPr>
    </w:p>
    <w:p w14:paraId="5930DF67"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 xml:space="preserve">Partie 1 : La propension moyenne à consommer et épargner </w:t>
      </w:r>
    </w:p>
    <w:p w14:paraId="42F758EC"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Après son bac STMG et grâce à son bon dossier scolaire, Emma a intégré un IUT et commence sa première année. En parallèle de ses études, elle travaille un jour par semaine pour financer ses sorties et mettre un peu d’argent de côté. Grâce à ce travail, elle gagne 450 euros par mois. Ses parents lui donnent également 50 euros d’argent de poche par mois. </w:t>
      </w:r>
    </w:p>
    <w:p w14:paraId="261B1BCB" w14:textId="77777777" w:rsidR="00FE2BFA" w:rsidRDefault="00FE2BFA">
      <w:pPr>
        <w:jc w:val="both"/>
        <w:rPr>
          <w:rFonts w:ascii="Times New Roman" w:eastAsia="Times New Roman" w:hAnsi="Times New Roman" w:cs="Times New Roman"/>
        </w:rPr>
      </w:pPr>
    </w:p>
    <w:p w14:paraId="79060E37"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Le premier mois, avec l’argent qu’elle a gagné, elle est beaucoup sortie, elle a acheté des vêtements et fait des cadeaux à sa famille. A la fin du mois il ne lui restait que 50 euros. Elle s’est vite rendue compte qu’il fallait qu’elle fasse attention à ses dépenses pour mettre un peu d’argent de côté si elle voulait partir en Espagne avec ses amis l’été prochain. </w:t>
      </w:r>
    </w:p>
    <w:p w14:paraId="785C3B27" w14:textId="77777777" w:rsidR="00FE2BFA" w:rsidRDefault="00FE2BFA">
      <w:pPr>
        <w:jc w:val="both"/>
        <w:rPr>
          <w:rFonts w:ascii="Times New Roman" w:eastAsia="Times New Roman" w:hAnsi="Times New Roman" w:cs="Times New Roman"/>
        </w:rPr>
      </w:pPr>
    </w:p>
    <w:p w14:paraId="05564C05"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1 : Tout d’abord, prenez connaissance de la “</w:t>
      </w:r>
      <w:r>
        <w:rPr>
          <w:rFonts w:ascii="Times New Roman" w:eastAsia="Times New Roman" w:hAnsi="Times New Roman" w:cs="Times New Roman"/>
          <w:b/>
          <w:i/>
        </w:rPr>
        <w:t>Boîte à Outils : Propension moyenne à consommer et épargner”</w:t>
      </w:r>
      <w:r>
        <w:rPr>
          <w:rFonts w:ascii="Times New Roman" w:eastAsia="Times New Roman" w:hAnsi="Times New Roman" w:cs="Times New Roman"/>
          <w:b/>
        </w:rPr>
        <w:t xml:space="preserve">.  </w:t>
      </w:r>
    </w:p>
    <w:p w14:paraId="5AAF113D" w14:textId="77777777" w:rsidR="00FE2BFA" w:rsidRDefault="00FE2BFA">
      <w:pPr>
        <w:jc w:val="both"/>
        <w:rPr>
          <w:rFonts w:ascii="Times New Roman" w:eastAsia="Times New Roman" w:hAnsi="Times New Roman" w:cs="Times New Roman"/>
          <w:b/>
        </w:rPr>
      </w:pPr>
    </w:p>
    <w:p w14:paraId="09353E8F"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&gt; Consigne 2 :</w:t>
      </w:r>
      <w:r>
        <w:rPr>
          <w:rFonts w:ascii="Times New Roman" w:eastAsia="Times New Roman" w:hAnsi="Times New Roman" w:cs="Times New Roman"/>
        </w:rPr>
        <w:t xml:space="preserve"> </w:t>
      </w:r>
      <w:r>
        <w:rPr>
          <w:rFonts w:ascii="Times New Roman" w:eastAsia="Times New Roman" w:hAnsi="Times New Roman" w:cs="Times New Roman"/>
          <w:b/>
        </w:rPr>
        <w:t>Complétez les formules dans votre dossier de révisions "</w:t>
      </w:r>
      <w:r>
        <w:rPr>
          <w:rFonts w:ascii="Times New Roman" w:eastAsia="Times New Roman" w:hAnsi="Times New Roman" w:cs="Times New Roman"/>
          <w:b/>
          <w:i/>
        </w:rPr>
        <w:t>Économie : tous les calculs à connaître pour le bac STMG</w:t>
      </w:r>
      <w:r>
        <w:rPr>
          <w:rFonts w:ascii="Times New Roman" w:eastAsia="Times New Roman" w:hAnsi="Times New Roman" w:cs="Times New Roman"/>
          <w:b/>
        </w:rPr>
        <w:t xml:space="preserve">” </w:t>
      </w:r>
      <w:r>
        <w:rPr>
          <w:rFonts w:ascii="Times New Roman" w:eastAsia="Times New Roman" w:hAnsi="Times New Roman" w:cs="Times New Roman"/>
          <w:b/>
          <w:highlight w:val="yellow"/>
        </w:rPr>
        <w:t>p.2</w:t>
      </w:r>
      <w:r>
        <w:rPr>
          <w:rFonts w:ascii="Times New Roman" w:eastAsia="Times New Roman" w:hAnsi="Times New Roman" w:cs="Times New Roman"/>
          <w:b/>
        </w:rPr>
        <w:t xml:space="preserve">. </w:t>
      </w:r>
    </w:p>
    <w:p w14:paraId="5AADAEEB" w14:textId="77777777" w:rsidR="00FE2BFA" w:rsidRDefault="00FE2BFA">
      <w:pPr>
        <w:jc w:val="both"/>
        <w:rPr>
          <w:rFonts w:ascii="Times New Roman" w:eastAsia="Times New Roman" w:hAnsi="Times New Roman" w:cs="Times New Roman"/>
        </w:rPr>
      </w:pPr>
    </w:p>
    <w:p w14:paraId="541C4556"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 xml:space="preserve">&gt; Consigne 3 : Pour aider Emma à y voir plus clair dans ses dépenses, calculez sa propension moyenne à consommer. </w:t>
      </w:r>
    </w:p>
    <w:p w14:paraId="5B9CD785" w14:textId="77777777" w:rsidR="00FE2BFA" w:rsidRDefault="00FE2BFA">
      <w:pPr>
        <w:jc w:val="both"/>
        <w:rPr>
          <w:rFonts w:ascii="Times New Roman" w:eastAsia="Times New Roman" w:hAnsi="Times New Roman" w:cs="Times New Roman"/>
          <w:b/>
        </w:rPr>
      </w:pPr>
    </w:p>
    <w:p w14:paraId="2B04FD02"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i/>
          <w:color w:val="1155CC"/>
        </w:rPr>
        <w:t xml:space="preserve">Ressource : La propension moyenne à consommer et épargner </w:t>
      </w:r>
    </w:p>
    <w:p w14:paraId="796AFA95" w14:textId="77777777" w:rsidR="00FE2BFA" w:rsidRDefault="00FE2BFA">
      <w:pPr>
        <w:jc w:val="both"/>
        <w:rPr>
          <w:rFonts w:ascii="Times New Roman" w:eastAsia="Times New Roman" w:hAnsi="Times New Roman" w:cs="Times New Roman"/>
          <w:b/>
        </w:rPr>
      </w:pPr>
    </w:p>
    <w:p w14:paraId="4E318825" w14:textId="2DFDEF3E" w:rsidR="002F68E8"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Réponse : Propension moyenne à consommer = 450 (total consommation) / 500 (total revenu) = 0,9</w:t>
      </w:r>
    </w:p>
    <w:p w14:paraId="4ED4DD1D" w14:textId="7FBC0755" w:rsidR="002F68E8" w:rsidRPr="004C0B9C" w:rsidRDefault="002F68E8">
      <w:pPr>
        <w:jc w:val="both"/>
        <w:rPr>
          <w:rFonts w:ascii="Times New Roman" w:eastAsia="Times New Roman" w:hAnsi="Times New Roman" w:cs="Times New Roman"/>
          <w:b/>
          <w:color w:val="377744"/>
        </w:rPr>
      </w:pPr>
      <w:r w:rsidRPr="004C0B9C">
        <w:rPr>
          <w:rFonts w:ascii="Times New Roman" w:eastAsia="Times New Roman" w:hAnsi="Times New Roman" w:cs="Times New Roman"/>
          <w:b/>
          <w:color w:val="377744"/>
        </w:rPr>
        <w:t>Emma a une propension moyenne à consommer 90%</w:t>
      </w:r>
      <w:r w:rsidR="004C0B9C">
        <w:rPr>
          <w:rFonts w:ascii="Times New Roman" w:eastAsia="Times New Roman" w:hAnsi="Times New Roman" w:cs="Times New Roman"/>
          <w:b/>
          <w:color w:val="377744"/>
        </w:rPr>
        <w:t xml:space="preserve"> de son revenu.</w:t>
      </w:r>
      <w:r w:rsidRPr="004C0B9C">
        <w:rPr>
          <w:rFonts w:ascii="Times New Roman" w:eastAsia="Times New Roman" w:hAnsi="Times New Roman" w:cs="Times New Roman"/>
          <w:b/>
          <w:color w:val="377744"/>
        </w:rPr>
        <w:t xml:space="preserve"> </w:t>
      </w:r>
    </w:p>
    <w:p w14:paraId="0A8D017D" w14:textId="77777777" w:rsidR="00FE2BFA" w:rsidRDefault="00FE2BFA">
      <w:pPr>
        <w:jc w:val="both"/>
        <w:rPr>
          <w:rFonts w:ascii="Times New Roman" w:eastAsia="Times New Roman" w:hAnsi="Times New Roman" w:cs="Times New Roman"/>
          <w:b/>
        </w:rPr>
      </w:pPr>
    </w:p>
    <w:p w14:paraId="5E7ED866"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Grâce à votre aide, Emma a mieux pris conscience de son niveau de consommation. Pour pouvoir partir en vacances l’été prochain, elle est décidée à mettre de côté 150 euros tous les mois. </w:t>
      </w:r>
    </w:p>
    <w:p w14:paraId="43409F8A" w14:textId="77777777" w:rsidR="00FE2BFA" w:rsidRDefault="00FE2BFA">
      <w:pPr>
        <w:jc w:val="both"/>
        <w:rPr>
          <w:rFonts w:ascii="Times New Roman" w:eastAsia="Times New Roman" w:hAnsi="Times New Roman" w:cs="Times New Roman"/>
          <w:b/>
        </w:rPr>
      </w:pPr>
    </w:p>
    <w:p w14:paraId="21354CD9"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 xml:space="preserve">&gt; Consigne 4 : Calculez sa propension moyenne à épargner. </w:t>
      </w:r>
    </w:p>
    <w:p w14:paraId="14D1E0E6" w14:textId="77777777" w:rsidR="00FE2BFA" w:rsidRDefault="00FE2BFA">
      <w:pPr>
        <w:jc w:val="both"/>
        <w:rPr>
          <w:rFonts w:ascii="Times New Roman" w:eastAsia="Times New Roman" w:hAnsi="Times New Roman" w:cs="Times New Roman"/>
          <w:b/>
        </w:rPr>
      </w:pPr>
    </w:p>
    <w:p w14:paraId="52AD96A5" w14:textId="77777777" w:rsidR="00FE2BFA" w:rsidRDefault="00292474">
      <w:pPr>
        <w:jc w:val="both"/>
        <w:rPr>
          <w:rFonts w:ascii="Times New Roman" w:eastAsia="Times New Roman" w:hAnsi="Times New Roman" w:cs="Times New Roman"/>
          <w:i/>
          <w:color w:val="1155CC"/>
        </w:rPr>
      </w:pPr>
      <w:r>
        <w:rPr>
          <w:rFonts w:ascii="Times New Roman" w:eastAsia="Times New Roman" w:hAnsi="Times New Roman" w:cs="Times New Roman"/>
          <w:i/>
          <w:color w:val="1155CC"/>
        </w:rPr>
        <w:t xml:space="preserve">Ressource : La propension moyenne à consommer et épargner </w:t>
      </w:r>
    </w:p>
    <w:p w14:paraId="68790F88" w14:textId="77777777" w:rsidR="00FE2BFA" w:rsidRDefault="00FE2BFA">
      <w:pPr>
        <w:jc w:val="both"/>
        <w:rPr>
          <w:rFonts w:ascii="Times New Roman" w:eastAsia="Times New Roman" w:hAnsi="Times New Roman" w:cs="Times New Roman"/>
          <w:color w:val="38761D"/>
        </w:rPr>
      </w:pPr>
    </w:p>
    <w:p w14:paraId="0755BB36"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color w:val="38761D"/>
        </w:rPr>
        <w:t>Réponse : Propension moyenne à épargner = 150 (total épargne) / 500 total revenu = 0,3</w:t>
      </w:r>
    </w:p>
    <w:p w14:paraId="7EFBC22F" w14:textId="6B72551E" w:rsidR="00FE2BFA" w:rsidRPr="002F68E8" w:rsidRDefault="002F68E8">
      <w:pPr>
        <w:jc w:val="both"/>
        <w:rPr>
          <w:rFonts w:ascii="Times New Roman" w:eastAsia="Times New Roman" w:hAnsi="Times New Roman" w:cs="Times New Roman"/>
          <w:color w:val="377744"/>
        </w:rPr>
      </w:pPr>
      <w:r w:rsidRPr="002F68E8">
        <w:rPr>
          <w:rFonts w:ascii="Times New Roman" w:eastAsia="Times New Roman" w:hAnsi="Times New Roman" w:cs="Times New Roman"/>
          <w:color w:val="377744"/>
        </w:rPr>
        <w:t>Emma a une propension moyenne à épargner 30%</w:t>
      </w:r>
      <w:r w:rsidR="004C0B9C">
        <w:rPr>
          <w:rFonts w:ascii="Times New Roman" w:eastAsia="Times New Roman" w:hAnsi="Times New Roman" w:cs="Times New Roman"/>
          <w:color w:val="377744"/>
        </w:rPr>
        <w:t xml:space="preserve"> de son revenu.</w:t>
      </w:r>
    </w:p>
    <w:p w14:paraId="1B556E6D" w14:textId="77777777" w:rsidR="00FE2BFA" w:rsidRDefault="00FE2BFA">
      <w:pPr>
        <w:jc w:val="both"/>
        <w:rPr>
          <w:rFonts w:ascii="Times New Roman" w:eastAsia="Times New Roman" w:hAnsi="Times New Roman" w:cs="Times New Roman"/>
          <w:i/>
          <w:color w:val="1155CC"/>
        </w:rPr>
      </w:pPr>
    </w:p>
    <w:p w14:paraId="377A0E0F"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 xml:space="preserve">Partie 2 : La propension marginale à consommer et épargner </w:t>
      </w:r>
    </w:p>
    <w:p w14:paraId="607A33B5" w14:textId="77777777" w:rsidR="00FE2BFA" w:rsidRDefault="00FE2BFA">
      <w:pPr>
        <w:jc w:val="both"/>
        <w:rPr>
          <w:rFonts w:ascii="Times New Roman" w:eastAsia="Times New Roman" w:hAnsi="Times New Roman" w:cs="Times New Roman"/>
        </w:rPr>
      </w:pPr>
    </w:p>
    <w:p w14:paraId="4B1E93ED" w14:textId="4BA6B724" w:rsidR="00FE2BFA" w:rsidRDefault="00292474">
      <w:pPr>
        <w:jc w:val="both"/>
        <w:rPr>
          <w:rFonts w:ascii="Times New Roman" w:eastAsia="Times New Roman" w:hAnsi="Times New Roman" w:cs="Times New Roman"/>
        </w:rPr>
      </w:pPr>
      <w:r>
        <w:rPr>
          <w:rFonts w:ascii="Times New Roman" w:eastAsia="Times New Roman" w:hAnsi="Times New Roman" w:cs="Times New Roman"/>
        </w:rPr>
        <w:t>Après ses vacances, Emma va commencer sa 2</w:t>
      </w:r>
      <w:r w:rsidR="00776A65" w:rsidRPr="004C0B9C">
        <w:rPr>
          <w:rFonts w:ascii="Times New Roman" w:eastAsia="Times New Roman" w:hAnsi="Times New Roman" w:cs="Times New Roman"/>
          <w:vertAlign w:val="superscript"/>
        </w:rPr>
        <w:t>ème</w:t>
      </w:r>
      <w:r w:rsidR="00776A65">
        <w:rPr>
          <w:rFonts w:ascii="Times New Roman" w:eastAsia="Times New Roman" w:hAnsi="Times New Roman" w:cs="Times New Roman"/>
        </w:rPr>
        <w:t xml:space="preserve"> </w:t>
      </w:r>
      <w:r>
        <w:rPr>
          <w:rFonts w:ascii="Times New Roman" w:eastAsia="Times New Roman" w:hAnsi="Times New Roman" w:cs="Times New Roman"/>
        </w:rPr>
        <w:t xml:space="preserve">année </w:t>
      </w:r>
      <w:r w:rsidR="004C0B9C">
        <w:rPr>
          <w:rFonts w:ascii="Times New Roman" w:eastAsia="Times New Roman" w:hAnsi="Times New Roman" w:cs="Times New Roman"/>
        </w:rPr>
        <w:t>en IUT</w:t>
      </w:r>
      <w:r>
        <w:rPr>
          <w:rFonts w:ascii="Times New Roman" w:eastAsia="Times New Roman" w:hAnsi="Times New Roman" w:cs="Times New Roman"/>
        </w:rPr>
        <w:t>. Cette année sera différente car elle a trouvé une entreprise où elle sera en apprentissage. Elle va travailler deux semaines chaque mois dans son entreprise et sera présente les deux autres semaines en cours. Grâce à sa formation en apprentissage, Emma gagne</w:t>
      </w:r>
      <w:r w:rsidR="008F3B2A">
        <w:rPr>
          <w:rFonts w:ascii="Times New Roman" w:eastAsia="Times New Roman" w:hAnsi="Times New Roman" w:cs="Times New Roman"/>
        </w:rPr>
        <w:t>ra</w:t>
      </w:r>
      <w:r>
        <w:rPr>
          <w:rFonts w:ascii="Times New Roman" w:eastAsia="Times New Roman" w:hAnsi="Times New Roman" w:cs="Times New Roman"/>
        </w:rPr>
        <w:t xml:space="preserve"> 900 euros tous les mois. </w:t>
      </w:r>
    </w:p>
    <w:p w14:paraId="6F1DB786" w14:textId="77777777" w:rsidR="00FE2BFA" w:rsidRDefault="00FE2BFA">
      <w:pPr>
        <w:jc w:val="both"/>
        <w:rPr>
          <w:rFonts w:ascii="Times New Roman" w:eastAsia="Times New Roman" w:hAnsi="Times New Roman" w:cs="Times New Roman"/>
        </w:rPr>
      </w:pPr>
    </w:p>
    <w:p w14:paraId="62167402" w14:textId="2A97D773"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Avec ses revenus supplémentaires, elle décide de passer le permis et de payer des heures de conduite (4 heures par mois à 50 euros l’heure). Mais elle fait aussi attention à épargner davantage car elle </w:t>
      </w:r>
      <w:r>
        <w:rPr>
          <w:rFonts w:ascii="Times New Roman" w:eastAsia="Times New Roman" w:hAnsi="Times New Roman" w:cs="Times New Roman"/>
        </w:rPr>
        <w:lastRenderedPageBreak/>
        <w:t xml:space="preserve">souhaiterait acheter une voiture d’occasion pour se déplacer </w:t>
      </w:r>
      <w:r w:rsidR="008F3B2A">
        <w:rPr>
          <w:rFonts w:ascii="Times New Roman" w:eastAsia="Times New Roman" w:hAnsi="Times New Roman" w:cs="Times New Roman"/>
        </w:rPr>
        <w:t>librement</w:t>
      </w:r>
      <w:r>
        <w:rPr>
          <w:rFonts w:ascii="Times New Roman" w:eastAsia="Times New Roman" w:hAnsi="Times New Roman" w:cs="Times New Roman"/>
        </w:rPr>
        <w:t xml:space="preserve">. Elle met ainsi de côté 200 euros en plus chaque mois. </w:t>
      </w:r>
    </w:p>
    <w:p w14:paraId="126D52F6" w14:textId="77777777" w:rsidR="00FE2BFA" w:rsidRDefault="00FE2BFA">
      <w:pPr>
        <w:jc w:val="both"/>
        <w:rPr>
          <w:rFonts w:ascii="Times New Roman" w:eastAsia="Times New Roman" w:hAnsi="Times New Roman" w:cs="Times New Roman"/>
        </w:rPr>
      </w:pPr>
    </w:p>
    <w:p w14:paraId="07145FDE"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1 : Tout d’abord, prenez connaissance de la “</w:t>
      </w:r>
      <w:r>
        <w:rPr>
          <w:rFonts w:ascii="Times New Roman" w:eastAsia="Times New Roman" w:hAnsi="Times New Roman" w:cs="Times New Roman"/>
          <w:b/>
          <w:i/>
        </w:rPr>
        <w:t>Boîte à Outils : Propension marginale à consommer et épargner”</w:t>
      </w:r>
      <w:r>
        <w:rPr>
          <w:rFonts w:ascii="Times New Roman" w:eastAsia="Times New Roman" w:hAnsi="Times New Roman" w:cs="Times New Roman"/>
          <w:b/>
        </w:rPr>
        <w:t xml:space="preserve">.  </w:t>
      </w:r>
    </w:p>
    <w:p w14:paraId="33AE797A" w14:textId="77777777" w:rsidR="00FE2BFA" w:rsidRDefault="00FE2BFA">
      <w:pPr>
        <w:jc w:val="both"/>
        <w:rPr>
          <w:rFonts w:ascii="Times New Roman" w:eastAsia="Times New Roman" w:hAnsi="Times New Roman" w:cs="Times New Roman"/>
          <w:b/>
        </w:rPr>
      </w:pPr>
    </w:p>
    <w:p w14:paraId="47770F24"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2 :</w:t>
      </w:r>
      <w:r>
        <w:rPr>
          <w:rFonts w:ascii="Times New Roman" w:eastAsia="Times New Roman" w:hAnsi="Times New Roman" w:cs="Times New Roman"/>
        </w:rPr>
        <w:t xml:space="preserve"> </w:t>
      </w:r>
      <w:r>
        <w:rPr>
          <w:rFonts w:ascii="Times New Roman" w:eastAsia="Times New Roman" w:hAnsi="Times New Roman" w:cs="Times New Roman"/>
          <w:b/>
        </w:rPr>
        <w:t>Complétez les formules dans votre dossier de révisions "</w:t>
      </w:r>
      <w:r>
        <w:rPr>
          <w:rFonts w:ascii="Times New Roman" w:eastAsia="Times New Roman" w:hAnsi="Times New Roman" w:cs="Times New Roman"/>
          <w:b/>
          <w:i/>
        </w:rPr>
        <w:t>Économie : tous les calculs à connaître pour le bac STMG</w:t>
      </w:r>
      <w:r>
        <w:rPr>
          <w:rFonts w:ascii="Times New Roman" w:eastAsia="Times New Roman" w:hAnsi="Times New Roman" w:cs="Times New Roman"/>
          <w:b/>
        </w:rPr>
        <w:t xml:space="preserve">” </w:t>
      </w:r>
      <w:r>
        <w:rPr>
          <w:rFonts w:ascii="Times New Roman" w:eastAsia="Times New Roman" w:hAnsi="Times New Roman" w:cs="Times New Roman"/>
          <w:b/>
          <w:highlight w:val="yellow"/>
        </w:rPr>
        <w:t>p.3</w:t>
      </w:r>
      <w:r>
        <w:rPr>
          <w:rFonts w:ascii="Times New Roman" w:eastAsia="Times New Roman" w:hAnsi="Times New Roman" w:cs="Times New Roman"/>
          <w:b/>
        </w:rPr>
        <w:t xml:space="preserve">. </w:t>
      </w:r>
    </w:p>
    <w:p w14:paraId="3D8CBF68" w14:textId="77777777" w:rsidR="00FE2BFA" w:rsidRDefault="00FE2BFA">
      <w:pPr>
        <w:jc w:val="both"/>
        <w:rPr>
          <w:rFonts w:ascii="Times New Roman" w:eastAsia="Times New Roman" w:hAnsi="Times New Roman" w:cs="Times New Roman"/>
        </w:rPr>
      </w:pPr>
    </w:p>
    <w:p w14:paraId="5B97BEC3"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 xml:space="preserve">&gt; Consigne 3 : À partir de ces informations, calculez la propension marginale à consommer d’Emma et sa propension marginale à épargner. </w:t>
      </w:r>
    </w:p>
    <w:p w14:paraId="677E31B4" w14:textId="77777777" w:rsidR="00FE2BFA" w:rsidRDefault="00FE2BFA">
      <w:pPr>
        <w:jc w:val="both"/>
        <w:rPr>
          <w:rFonts w:ascii="Times New Roman" w:eastAsia="Times New Roman" w:hAnsi="Times New Roman" w:cs="Times New Roman"/>
        </w:rPr>
      </w:pPr>
    </w:p>
    <w:p w14:paraId="6F45B1AF" w14:textId="77777777" w:rsidR="00FE2BFA" w:rsidRDefault="00292474">
      <w:pPr>
        <w:jc w:val="both"/>
        <w:rPr>
          <w:rFonts w:ascii="Times New Roman" w:eastAsia="Times New Roman" w:hAnsi="Times New Roman" w:cs="Times New Roman"/>
          <w:i/>
          <w:color w:val="1155CC"/>
        </w:rPr>
      </w:pPr>
      <w:r>
        <w:rPr>
          <w:rFonts w:ascii="Times New Roman" w:eastAsia="Times New Roman" w:hAnsi="Times New Roman" w:cs="Times New Roman"/>
          <w:i/>
          <w:color w:val="1155CC"/>
        </w:rPr>
        <w:t xml:space="preserve">Ressource : La propension marginale à consommer et épargner </w:t>
      </w:r>
    </w:p>
    <w:p w14:paraId="5FBE8AF9" w14:textId="77777777" w:rsidR="00FE2BFA" w:rsidRDefault="00FE2BFA">
      <w:pPr>
        <w:jc w:val="both"/>
        <w:rPr>
          <w:rFonts w:ascii="Times New Roman" w:eastAsia="Times New Roman" w:hAnsi="Times New Roman" w:cs="Times New Roman"/>
        </w:rPr>
      </w:pPr>
    </w:p>
    <w:p w14:paraId="2BE64ACD" w14:textId="77777777"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 xml:space="preserve">Réponse : </w:t>
      </w:r>
    </w:p>
    <w:p w14:paraId="3CD053DE" w14:textId="1AD8202A"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 xml:space="preserve">Propension marginale à consommer = 200 (montant consommation supplémentaire) / 400 (part revenu supplémentaire) = 0,5 </w:t>
      </w:r>
    </w:p>
    <w:p w14:paraId="7056AAF2" w14:textId="1E311DD0" w:rsidR="002F68E8" w:rsidRPr="002F68E8" w:rsidRDefault="002F68E8">
      <w:pPr>
        <w:jc w:val="both"/>
        <w:rPr>
          <w:rFonts w:ascii="Times New Roman" w:eastAsia="Times New Roman" w:hAnsi="Times New Roman" w:cs="Times New Roman"/>
          <w:color w:val="38761D"/>
        </w:rPr>
      </w:pPr>
      <w:r w:rsidRPr="002F68E8">
        <w:rPr>
          <w:rFonts w:ascii="Times New Roman" w:eastAsia="Times New Roman" w:hAnsi="Times New Roman" w:cs="Times New Roman"/>
          <w:color w:val="377744"/>
        </w:rPr>
        <w:t>Emma a une propension marginale à consommer 50%</w:t>
      </w:r>
      <w:r w:rsidRPr="002F68E8">
        <w:rPr>
          <w:rFonts w:ascii="Times New Roman" w:eastAsia="Times New Roman" w:hAnsi="Times New Roman" w:cs="Times New Roman"/>
          <w:color w:val="38761D"/>
        </w:rPr>
        <w:t xml:space="preserve"> </w:t>
      </w:r>
      <w:r w:rsidR="004C0B9C">
        <w:rPr>
          <w:rFonts w:ascii="Times New Roman" w:eastAsia="Times New Roman" w:hAnsi="Times New Roman" w:cs="Times New Roman"/>
          <w:color w:val="38761D"/>
        </w:rPr>
        <w:t>de son revenu.</w:t>
      </w:r>
    </w:p>
    <w:p w14:paraId="44B5D0CB" w14:textId="77777777" w:rsidR="002F68E8" w:rsidRDefault="002F68E8">
      <w:pPr>
        <w:jc w:val="both"/>
        <w:rPr>
          <w:rFonts w:ascii="Times New Roman" w:eastAsia="Times New Roman" w:hAnsi="Times New Roman" w:cs="Times New Roman"/>
          <w:color w:val="38761D"/>
        </w:rPr>
      </w:pPr>
    </w:p>
    <w:p w14:paraId="1F2E4ABC" w14:textId="6161C075"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 xml:space="preserve">Propension marginale à épargner = 200 (montant épargne supplémentaire) / 400 (part revenu supplémentaire) = 0,5 </w:t>
      </w:r>
    </w:p>
    <w:p w14:paraId="4221FBE8" w14:textId="5D516F88" w:rsidR="002F68E8" w:rsidRPr="002F68E8" w:rsidRDefault="002F68E8">
      <w:pPr>
        <w:jc w:val="both"/>
        <w:rPr>
          <w:rFonts w:ascii="Times New Roman" w:eastAsia="Times New Roman" w:hAnsi="Times New Roman" w:cs="Times New Roman"/>
          <w:color w:val="377744"/>
        </w:rPr>
      </w:pPr>
      <w:r w:rsidRPr="002F68E8">
        <w:rPr>
          <w:rFonts w:ascii="Times New Roman" w:eastAsia="Times New Roman" w:hAnsi="Times New Roman" w:cs="Times New Roman"/>
          <w:color w:val="377744"/>
        </w:rPr>
        <w:t>Emma a une propension marginale à épargner 50%</w:t>
      </w:r>
      <w:r w:rsidR="004C0B9C">
        <w:rPr>
          <w:rFonts w:ascii="Times New Roman" w:eastAsia="Times New Roman" w:hAnsi="Times New Roman" w:cs="Times New Roman"/>
          <w:color w:val="377744"/>
        </w:rPr>
        <w:t xml:space="preserve"> de son revenu. </w:t>
      </w:r>
    </w:p>
    <w:p w14:paraId="4DF5D507" w14:textId="76A2434A" w:rsidR="00FE2BFA" w:rsidRDefault="00FE2BFA">
      <w:pPr>
        <w:jc w:val="both"/>
        <w:rPr>
          <w:rFonts w:ascii="Times New Roman" w:eastAsia="Times New Roman" w:hAnsi="Times New Roman" w:cs="Times New Roman"/>
        </w:rPr>
      </w:pPr>
    </w:p>
    <w:p w14:paraId="49FC5283" w14:textId="77777777" w:rsidR="003B1C1C" w:rsidRDefault="003B1C1C">
      <w:pPr>
        <w:jc w:val="both"/>
        <w:rPr>
          <w:rFonts w:ascii="Times New Roman" w:eastAsia="Times New Roman" w:hAnsi="Times New Roman" w:cs="Times New Roman"/>
        </w:rPr>
      </w:pPr>
    </w:p>
    <w:p w14:paraId="6AFA595D" w14:textId="77777777" w:rsidR="00FE2BFA" w:rsidRDefault="00292474">
      <w:pPr>
        <w:jc w:val="both"/>
        <w:rPr>
          <w:rFonts w:ascii="Times New Roman" w:eastAsia="Times New Roman" w:hAnsi="Times New Roman" w:cs="Times New Roman"/>
        </w:rPr>
      </w:pPr>
      <w:r>
        <w:br w:type="page"/>
      </w:r>
    </w:p>
    <w:p w14:paraId="21432D3D" w14:textId="77777777" w:rsidR="00FE2BFA" w:rsidRDefault="00292474">
      <w:pPr>
        <w:jc w:val="center"/>
        <w:rPr>
          <w:rFonts w:ascii="Times New Roman" w:eastAsia="Times New Roman" w:hAnsi="Times New Roman" w:cs="Times New Roman"/>
        </w:rPr>
      </w:pPr>
      <w:r>
        <w:rPr>
          <w:rFonts w:ascii="Times New Roman" w:eastAsia="Times New Roman" w:hAnsi="Times New Roman" w:cs="Times New Roman"/>
          <w:b/>
        </w:rPr>
        <w:lastRenderedPageBreak/>
        <w:t>MODULE 2 : AIDER EMMA À MIEUX COMPRENDRE LA NOTION D’ÉLASTICITÉ PRIX D’UNE PLACE DE CINÉMA</w:t>
      </w:r>
    </w:p>
    <w:p w14:paraId="292B38BB" w14:textId="77777777" w:rsidR="00FE2BFA" w:rsidRDefault="00FE2BFA">
      <w:pPr>
        <w:jc w:val="both"/>
        <w:rPr>
          <w:rFonts w:ascii="Times New Roman" w:eastAsia="Times New Roman" w:hAnsi="Times New Roman" w:cs="Times New Roman"/>
        </w:rPr>
      </w:pPr>
    </w:p>
    <w:p w14:paraId="7A2C20EB" w14:textId="198A12AF" w:rsidR="00FE2BFA" w:rsidRDefault="00292474">
      <w:pPr>
        <w:jc w:val="both"/>
        <w:rPr>
          <w:rFonts w:ascii="Times New Roman" w:eastAsia="Times New Roman" w:hAnsi="Times New Roman" w:cs="Times New Roman"/>
        </w:rPr>
      </w:pPr>
      <w:r>
        <w:rPr>
          <w:rFonts w:ascii="Times New Roman" w:eastAsia="Times New Roman" w:hAnsi="Times New Roman" w:cs="Times New Roman"/>
          <w:i/>
        </w:rPr>
        <w:t xml:space="preserve">Transition : </w:t>
      </w:r>
      <w:r>
        <w:rPr>
          <w:rFonts w:ascii="Times New Roman" w:eastAsia="Times New Roman" w:hAnsi="Times New Roman" w:cs="Times New Roman"/>
        </w:rPr>
        <w:t>Dans le premier module, nous avons vu les notions de propension</w:t>
      </w:r>
      <w:r w:rsidR="003B1C1C">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i/>
        </w:rPr>
        <w:t>moyenne</w:t>
      </w:r>
      <w:r w:rsidR="003B1C1C">
        <w:rPr>
          <w:rFonts w:ascii="Times New Roman" w:eastAsia="Times New Roman" w:hAnsi="Times New Roman" w:cs="Times New Roman"/>
          <w:i/>
        </w:rPr>
        <w:t>s</w:t>
      </w:r>
      <w:r>
        <w:rPr>
          <w:rFonts w:ascii="Times New Roman" w:eastAsia="Times New Roman" w:hAnsi="Times New Roman" w:cs="Times New Roman"/>
        </w:rPr>
        <w:t xml:space="preserve"> à consommer et épargner et de propension</w:t>
      </w:r>
      <w:r w:rsidR="003B1C1C">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i/>
        </w:rPr>
        <w:t>marginale</w:t>
      </w:r>
      <w:r w:rsidR="003B1C1C">
        <w:rPr>
          <w:rFonts w:ascii="Times New Roman" w:eastAsia="Times New Roman" w:hAnsi="Times New Roman" w:cs="Times New Roman"/>
          <w:i/>
        </w:rPr>
        <w:t>s</w:t>
      </w:r>
      <w:r>
        <w:rPr>
          <w:rFonts w:ascii="Times New Roman" w:eastAsia="Times New Roman" w:hAnsi="Times New Roman" w:cs="Times New Roman"/>
          <w:i/>
        </w:rPr>
        <w:t xml:space="preserve"> </w:t>
      </w:r>
      <w:r>
        <w:rPr>
          <w:rFonts w:ascii="Times New Roman" w:eastAsia="Times New Roman" w:hAnsi="Times New Roman" w:cs="Times New Roman"/>
        </w:rPr>
        <w:t xml:space="preserve">à consommer et épargner. Grâce à votre aide, Emma maîtrise mieux sa consommation et peut faire des choix pour son futur. </w:t>
      </w:r>
    </w:p>
    <w:p w14:paraId="09F7C00D"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rPr>
        <w:t>Maintenant, nous allons voir comment l’évolution du prix d’un produit peut avoir des conséquences sur le niveau de consommation de ce produit : que se passe-t-il lorsque le prix augmente ? Les consommateurs continuent-ils de consommer autant ?</w:t>
      </w:r>
    </w:p>
    <w:p w14:paraId="008F5CC3" w14:textId="77777777" w:rsidR="00FE2BFA" w:rsidRDefault="00FE2BFA">
      <w:pPr>
        <w:jc w:val="both"/>
        <w:rPr>
          <w:rFonts w:ascii="Times New Roman" w:eastAsia="Times New Roman" w:hAnsi="Times New Roman" w:cs="Times New Roman"/>
        </w:rPr>
      </w:pPr>
    </w:p>
    <w:p w14:paraId="16E6547F" w14:textId="18308C60"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Après sa semaine de travail, Emma aime aller au cinéma avec ses amis. Ils se retrouvent souvent au cinéma de la ville qui propose des tarifs étudiants </w:t>
      </w:r>
      <w:r w:rsidR="00905B5C">
        <w:rPr>
          <w:rFonts w:ascii="Times New Roman" w:eastAsia="Times New Roman" w:hAnsi="Times New Roman" w:cs="Times New Roman"/>
        </w:rPr>
        <w:t xml:space="preserve">à </w:t>
      </w:r>
      <w:r>
        <w:rPr>
          <w:rFonts w:ascii="Times New Roman" w:eastAsia="Times New Roman" w:hAnsi="Times New Roman" w:cs="Times New Roman"/>
        </w:rPr>
        <w:t xml:space="preserve">des prix imbattables. Alors qu’ils se rendent au cinéma comme chaque vendredi soir, ils constatent que le prix d’une place est passé de </w:t>
      </w:r>
      <w:r w:rsidRPr="004C0B9C">
        <w:rPr>
          <w:rFonts w:ascii="Times New Roman" w:eastAsia="Times New Roman" w:hAnsi="Times New Roman" w:cs="Times New Roman"/>
          <w:color w:val="FF0000"/>
        </w:rPr>
        <w:t xml:space="preserve">5 euros à 10 </w:t>
      </w:r>
      <w:r>
        <w:rPr>
          <w:rFonts w:ascii="Times New Roman" w:eastAsia="Times New Roman" w:hAnsi="Times New Roman" w:cs="Times New Roman"/>
        </w:rPr>
        <w:t xml:space="preserve">euros. Ils sont surpris mais décident quand même de voir le dernier Star </w:t>
      </w:r>
      <w:proofErr w:type="spellStart"/>
      <w:r>
        <w:rPr>
          <w:rFonts w:ascii="Times New Roman" w:eastAsia="Times New Roman" w:hAnsi="Times New Roman" w:cs="Times New Roman"/>
        </w:rPr>
        <w:t>Wars</w:t>
      </w:r>
      <w:proofErr w:type="spellEnd"/>
      <w:r>
        <w:rPr>
          <w:rFonts w:ascii="Times New Roman" w:eastAsia="Times New Roman" w:hAnsi="Times New Roman" w:cs="Times New Roman"/>
        </w:rPr>
        <w:t xml:space="preserve">. Alors que la salle qui compte </w:t>
      </w:r>
      <w:r w:rsidRPr="004C0B9C">
        <w:rPr>
          <w:rFonts w:ascii="Times New Roman" w:eastAsia="Times New Roman" w:hAnsi="Times New Roman" w:cs="Times New Roman"/>
          <w:color w:val="FF0000"/>
        </w:rPr>
        <w:t xml:space="preserve">150 places </w:t>
      </w:r>
      <w:r>
        <w:rPr>
          <w:rFonts w:ascii="Times New Roman" w:eastAsia="Times New Roman" w:hAnsi="Times New Roman" w:cs="Times New Roman"/>
        </w:rPr>
        <w:t xml:space="preserve">est d’habitude pleine, ils remarquent qu’elle n’est qu’à moitié remplie. Emma se demande si c’est à cause de la hausse du prix de la place que la salle est aussi vide. </w:t>
      </w:r>
    </w:p>
    <w:p w14:paraId="1D4453B2" w14:textId="77777777" w:rsidR="00FE2BFA" w:rsidRDefault="00FE2BFA">
      <w:pPr>
        <w:jc w:val="both"/>
        <w:rPr>
          <w:rFonts w:ascii="Times New Roman" w:eastAsia="Times New Roman" w:hAnsi="Times New Roman" w:cs="Times New Roman"/>
        </w:rPr>
      </w:pPr>
    </w:p>
    <w:p w14:paraId="614BA48C"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1 : Tout d’abord, prenez connaissance de la “</w:t>
      </w:r>
      <w:r>
        <w:rPr>
          <w:rFonts w:ascii="Times New Roman" w:eastAsia="Times New Roman" w:hAnsi="Times New Roman" w:cs="Times New Roman"/>
          <w:b/>
          <w:i/>
        </w:rPr>
        <w:t>Boîte à Outils : L’élasticité prix de la demande”</w:t>
      </w:r>
      <w:r>
        <w:rPr>
          <w:rFonts w:ascii="Times New Roman" w:eastAsia="Times New Roman" w:hAnsi="Times New Roman" w:cs="Times New Roman"/>
          <w:b/>
        </w:rPr>
        <w:t xml:space="preserve">.  </w:t>
      </w:r>
    </w:p>
    <w:p w14:paraId="2DF47EFE" w14:textId="77777777" w:rsidR="00FE2BFA" w:rsidRDefault="00FE2BFA">
      <w:pPr>
        <w:jc w:val="both"/>
        <w:rPr>
          <w:rFonts w:ascii="Times New Roman" w:eastAsia="Times New Roman" w:hAnsi="Times New Roman" w:cs="Times New Roman"/>
          <w:b/>
        </w:rPr>
      </w:pPr>
    </w:p>
    <w:p w14:paraId="17B89644"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2 :</w:t>
      </w:r>
      <w:r>
        <w:rPr>
          <w:rFonts w:ascii="Times New Roman" w:eastAsia="Times New Roman" w:hAnsi="Times New Roman" w:cs="Times New Roman"/>
        </w:rPr>
        <w:t xml:space="preserve"> </w:t>
      </w:r>
      <w:r>
        <w:rPr>
          <w:rFonts w:ascii="Times New Roman" w:eastAsia="Times New Roman" w:hAnsi="Times New Roman" w:cs="Times New Roman"/>
          <w:b/>
        </w:rPr>
        <w:t>Complétez les formules dans votre dossier de révisions "</w:t>
      </w:r>
      <w:r>
        <w:rPr>
          <w:rFonts w:ascii="Times New Roman" w:eastAsia="Times New Roman" w:hAnsi="Times New Roman" w:cs="Times New Roman"/>
          <w:b/>
          <w:i/>
        </w:rPr>
        <w:t>Économie : tous les calculs à connaître pour le bac STMG</w:t>
      </w:r>
      <w:r>
        <w:rPr>
          <w:rFonts w:ascii="Times New Roman" w:eastAsia="Times New Roman" w:hAnsi="Times New Roman" w:cs="Times New Roman"/>
          <w:b/>
        </w:rPr>
        <w:t xml:space="preserve">” </w:t>
      </w:r>
      <w:r>
        <w:rPr>
          <w:rFonts w:ascii="Times New Roman" w:eastAsia="Times New Roman" w:hAnsi="Times New Roman" w:cs="Times New Roman"/>
          <w:b/>
          <w:highlight w:val="yellow"/>
        </w:rPr>
        <w:t>p.4</w:t>
      </w:r>
      <w:r>
        <w:rPr>
          <w:rFonts w:ascii="Times New Roman" w:eastAsia="Times New Roman" w:hAnsi="Times New Roman" w:cs="Times New Roman"/>
          <w:b/>
        </w:rPr>
        <w:t xml:space="preserve">. </w:t>
      </w:r>
    </w:p>
    <w:p w14:paraId="1F6966D4" w14:textId="77777777" w:rsidR="00FE2BFA" w:rsidRDefault="00FE2BFA">
      <w:pPr>
        <w:jc w:val="both"/>
        <w:rPr>
          <w:rFonts w:ascii="Times New Roman" w:eastAsia="Times New Roman" w:hAnsi="Times New Roman" w:cs="Times New Roman"/>
        </w:rPr>
      </w:pPr>
    </w:p>
    <w:p w14:paraId="299A885E"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 xml:space="preserve">&gt; Consigne 3 : Pour savoir si l’augmentation du prix du billet a un impact sur la fréquentation de la salle, calculez l’élasticité prix de la demande d’une place de cinéma en vous basant sur l’évolution du prix de la place. Comment pouvez-vous analyser ce résultat ? </w:t>
      </w:r>
    </w:p>
    <w:p w14:paraId="286E3E37" w14:textId="77777777" w:rsidR="00FE2BFA" w:rsidRDefault="00FE2BFA">
      <w:pPr>
        <w:jc w:val="both"/>
        <w:rPr>
          <w:rFonts w:ascii="Times New Roman" w:eastAsia="Times New Roman" w:hAnsi="Times New Roman" w:cs="Times New Roman"/>
        </w:rPr>
      </w:pPr>
    </w:p>
    <w:p w14:paraId="28558312" w14:textId="77777777" w:rsidR="00FE2BFA" w:rsidRDefault="00292474">
      <w:pPr>
        <w:jc w:val="both"/>
        <w:rPr>
          <w:rFonts w:ascii="Times New Roman" w:eastAsia="Times New Roman" w:hAnsi="Times New Roman" w:cs="Times New Roman"/>
          <w:i/>
          <w:color w:val="1155CC"/>
        </w:rPr>
      </w:pPr>
      <w:r>
        <w:rPr>
          <w:rFonts w:ascii="Times New Roman" w:eastAsia="Times New Roman" w:hAnsi="Times New Roman" w:cs="Times New Roman"/>
          <w:i/>
          <w:color w:val="1155CC"/>
        </w:rPr>
        <w:t xml:space="preserve">Ressource : L’élasticité-prix </w:t>
      </w:r>
    </w:p>
    <w:p w14:paraId="73922121" w14:textId="77777777" w:rsidR="00FE2BFA" w:rsidRDefault="00FE2BFA">
      <w:pPr>
        <w:jc w:val="both"/>
        <w:rPr>
          <w:rFonts w:ascii="Times New Roman" w:eastAsia="Times New Roman" w:hAnsi="Times New Roman" w:cs="Times New Roman"/>
          <w:i/>
        </w:rPr>
      </w:pPr>
    </w:p>
    <w:p w14:paraId="480DD5CA" w14:textId="0B1D4F8C"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 xml:space="preserve">Réponse : élasticité prix de la demande =   -  50 / </w:t>
      </w:r>
      <w:r w:rsidR="002F68E8">
        <w:rPr>
          <w:rFonts w:ascii="Times New Roman" w:eastAsia="Times New Roman" w:hAnsi="Times New Roman" w:cs="Times New Roman"/>
          <w:color w:val="38761D"/>
        </w:rPr>
        <w:t>1</w:t>
      </w:r>
      <w:r>
        <w:rPr>
          <w:rFonts w:ascii="Times New Roman" w:eastAsia="Times New Roman" w:hAnsi="Times New Roman" w:cs="Times New Roman"/>
          <w:color w:val="38761D"/>
        </w:rPr>
        <w:t>00 = - 0,</w:t>
      </w:r>
      <w:r w:rsidR="002F68E8">
        <w:rPr>
          <w:rFonts w:ascii="Times New Roman" w:eastAsia="Times New Roman" w:hAnsi="Times New Roman" w:cs="Times New Roman"/>
          <w:color w:val="38761D"/>
        </w:rPr>
        <w:t>50</w:t>
      </w:r>
    </w:p>
    <w:p w14:paraId="55CF8850" w14:textId="456E872E"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 xml:space="preserve">L’élasticité prix de la demande est négative, cela veut dire que la </w:t>
      </w:r>
      <w:r w:rsidR="002F68E8">
        <w:rPr>
          <w:rFonts w:ascii="Times New Roman" w:eastAsia="Times New Roman" w:hAnsi="Times New Roman" w:cs="Times New Roman"/>
          <w:color w:val="38761D"/>
        </w:rPr>
        <w:t xml:space="preserve">demande est élastique </w:t>
      </w:r>
      <w:r>
        <w:rPr>
          <w:rFonts w:ascii="Times New Roman" w:eastAsia="Times New Roman" w:hAnsi="Times New Roman" w:cs="Times New Roman"/>
          <w:color w:val="38761D"/>
        </w:rPr>
        <w:t xml:space="preserve">: une hausse du prix de la place de cinéma entraîne une baisse de la consommation du service.  </w:t>
      </w:r>
    </w:p>
    <w:p w14:paraId="15AD4E6A" w14:textId="77777777" w:rsidR="00FE2BFA" w:rsidRDefault="00FE2BFA">
      <w:pPr>
        <w:jc w:val="both"/>
        <w:rPr>
          <w:rFonts w:ascii="Times New Roman" w:eastAsia="Times New Roman" w:hAnsi="Times New Roman" w:cs="Times New Roman"/>
          <w:color w:val="38761D"/>
        </w:rPr>
      </w:pPr>
      <w:commentRangeStart w:id="0"/>
      <w:commentRangeEnd w:id="0"/>
    </w:p>
    <w:p w14:paraId="34A5FAD2" w14:textId="77777777" w:rsidR="00FE2BFA" w:rsidRDefault="00FE2BFA">
      <w:pPr>
        <w:jc w:val="both"/>
        <w:rPr>
          <w:rFonts w:ascii="Times New Roman" w:eastAsia="Times New Roman" w:hAnsi="Times New Roman" w:cs="Times New Roman"/>
          <w:color w:val="38761D"/>
        </w:rPr>
      </w:pPr>
    </w:p>
    <w:p w14:paraId="5E941A9C" w14:textId="77777777" w:rsidR="00FE2BFA" w:rsidRDefault="00292474">
      <w:pPr>
        <w:jc w:val="both"/>
        <w:rPr>
          <w:rFonts w:ascii="Times New Roman" w:eastAsia="Times New Roman" w:hAnsi="Times New Roman" w:cs="Times New Roman"/>
          <w:color w:val="38761D"/>
        </w:rPr>
      </w:pPr>
      <w:r>
        <w:br w:type="page"/>
      </w:r>
    </w:p>
    <w:p w14:paraId="72CDC815" w14:textId="77777777" w:rsidR="00FE2BFA" w:rsidRDefault="00292474">
      <w:pPr>
        <w:jc w:val="center"/>
        <w:rPr>
          <w:rFonts w:ascii="Times New Roman" w:eastAsia="Times New Roman" w:hAnsi="Times New Roman" w:cs="Times New Roman"/>
          <w:b/>
        </w:rPr>
      </w:pPr>
      <w:r>
        <w:rPr>
          <w:rFonts w:ascii="Times New Roman" w:eastAsia="Times New Roman" w:hAnsi="Times New Roman" w:cs="Times New Roman"/>
          <w:b/>
        </w:rPr>
        <w:lastRenderedPageBreak/>
        <w:t>MODULE 3 : AIDER EMMA À COMPRENDRE LA CONCENTRATION DU MARCHÉ DU CINÉMA EN FRANCE</w:t>
      </w:r>
    </w:p>
    <w:p w14:paraId="5B81BFAB" w14:textId="77777777" w:rsidR="00FE2BFA" w:rsidRDefault="00FE2BFA">
      <w:pPr>
        <w:jc w:val="both"/>
        <w:rPr>
          <w:rFonts w:ascii="Times New Roman" w:eastAsia="Times New Roman" w:hAnsi="Times New Roman" w:cs="Times New Roman"/>
        </w:rPr>
      </w:pPr>
    </w:p>
    <w:p w14:paraId="1BA2EEA5"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i/>
        </w:rPr>
        <w:t>Transition</w:t>
      </w:r>
      <w:r>
        <w:rPr>
          <w:rFonts w:ascii="Times New Roman" w:eastAsia="Times New Roman" w:hAnsi="Times New Roman" w:cs="Times New Roman"/>
        </w:rPr>
        <w:t xml:space="preserve"> : Grâce au module 2, Emma sait maintenant calculer l’élasticité-prix de la demande et comprend mieux les conséquences d’une hausse du prix du billet sur le niveau de consommation. </w:t>
      </w:r>
    </w:p>
    <w:p w14:paraId="54A9FC84"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Dans ce nouveau module, Emma cherche à comprendre la notion de concentration d’un marché et comment calculer un indice de concentration. </w:t>
      </w:r>
    </w:p>
    <w:p w14:paraId="18494639" w14:textId="77777777" w:rsidR="00FE2BFA" w:rsidRDefault="00FE2BFA">
      <w:pPr>
        <w:jc w:val="both"/>
        <w:rPr>
          <w:rFonts w:ascii="Times New Roman" w:eastAsia="Times New Roman" w:hAnsi="Times New Roman" w:cs="Times New Roman"/>
        </w:rPr>
      </w:pPr>
    </w:p>
    <w:p w14:paraId="4E17AC42"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En demandant au guichet du cinéma pourquoi les prix ont beaucoup augmenté du jour au lendemain, Emma et ses amis apprennent que le cinéma a été racheté par un grand groupe qui exploite des milliers de salles dans le monde. Apparemment, cette situation est de plus en plus fréquente. </w:t>
      </w:r>
    </w:p>
    <w:p w14:paraId="7D38389D" w14:textId="77777777" w:rsidR="00FE2BFA" w:rsidRDefault="00FE2BFA">
      <w:pPr>
        <w:jc w:val="both"/>
        <w:rPr>
          <w:rFonts w:ascii="Times New Roman" w:eastAsia="Times New Roman" w:hAnsi="Times New Roman" w:cs="Times New Roman"/>
        </w:rPr>
      </w:pPr>
    </w:p>
    <w:p w14:paraId="70E0DAAA" w14:textId="44196812" w:rsidR="00FE2BFA" w:rsidRPr="004C0B9C" w:rsidRDefault="00292474">
      <w:pPr>
        <w:jc w:val="both"/>
        <w:rPr>
          <w:rFonts w:ascii="Times New Roman" w:eastAsia="Times New Roman" w:hAnsi="Times New Roman" w:cs="Times New Roman"/>
          <w:highlight w:val="white"/>
        </w:rPr>
      </w:pPr>
      <w:r w:rsidRPr="004C0B9C">
        <w:rPr>
          <w:rFonts w:ascii="Times New Roman" w:eastAsia="Times New Roman" w:hAnsi="Times New Roman" w:cs="Times New Roman"/>
          <w:highlight w:val="white"/>
        </w:rPr>
        <w:t>Alors que les salles de cinéma indépendantes comme celle dans laquelle ils ont l’habitude d’aller étaient nombreuses, elles représentent aujourd’hui seulement une petite part des places de cinéma vendues. Certaines se sont regroupées sous la marque "</w:t>
      </w:r>
      <w:r w:rsidRPr="004C0B9C">
        <w:rPr>
          <w:rFonts w:ascii="Times New Roman" w:eastAsia="Times New Roman" w:hAnsi="Times New Roman" w:cs="Times New Roman"/>
          <w:i/>
          <w:highlight w:val="white"/>
        </w:rPr>
        <w:t>Les cinéma indépendants</w:t>
      </w:r>
      <w:r w:rsidRPr="004C0B9C">
        <w:rPr>
          <w:rFonts w:ascii="Times New Roman" w:eastAsia="Times New Roman" w:hAnsi="Times New Roman" w:cs="Times New Roman"/>
          <w:highlight w:val="white"/>
        </w:rPr>
        <w:t xml:space="preserve">" et elle représente </w:t>
      </w:r>
      <w:r w:rsidRPr="004C0B9C">
        <w:rPr>
          <w:rFonts w:ascii="Times New Roman" w:eastAsia="Times New Roman" w:hAnsi="Times New Roman" w:cs="Times New Roman"/>
          <w:highlight w:val="yellow"/>
        </w:rPr>
        <w:t>5</w:t>
      </w:r>
      <w:r w:rsidR="00A55197" w:rsidRPr="004C0B9C">
        <w:rPr>
          <w:rFonts w:ascii="Times New Roman" w:eastAsia="Times New Roman" w:hAnsi="Times New Roman" w:cs="Times New Roman"/>
          <w:highlight w:val="yellow"/>
        </w:rPr>
        <w:t xml:space="preserve"> </w:t>
      </w:r>
      <w:r w:rsidRPr="004C0B9C">
        <w:rPr>
          <w:rFonts w:ascii="Times New Roman" w:eastAsia="Times New Roman" w:hAnsi="Times New Roman" w:cs="Times New Roman"/>
          <w:highlight w:val="yellow"/>
        </w:rPr>
        <w:t xml:space="preserve">% des </w:t>
      </w:r>
      <w:r w:rsidR="004C0B9C">
        <w:rPr>
          <w:rFonts w:ascii="Times New Roman" w:eastAsia="Times New Roman" w:hAnsi="Times New Roman" w:cs="Times New Roman"/>
          <w:highlight w:val="yellow"/>
        </w:rPr>
        <w:t>places vendues</w:t>
      </w:r>
      <w:r w:rsidRPr="004C0B9C">
        <w:rPr>
          <w:rFonts w:ascii="Times New Roman" w:eastAsia="Times New Roman" w:hAnsi="Times New Roman" w:cs="Times New Roman"/>
          <w:highlight w:val="white"/>
        </w:rPr>
        <w:t>. A l’inverse, ces dernières années deux grands groupes ont racheté à tour de bras des salles de cinéma. Le groupe "</w:t>
      </w:r>
      <w:r w:rsidRPr="004C0B9C">
        <w:rPr>
          <w:rFonts w:ascii="Times New Roman" w:eastAsia="Times New Roman" w:hAnsi="Times New Roman" w:cs="Times New Roman"/>
          <w:i/>
          <w:highlight w:val="white"/>
        </w:rPr>
        <w:t>UGV</w:t>
      </w:r>
      <w:r w:rsidRPr="004C0B9C">
        <w:rPr>
          <w:rFonts w:ascii="Times New Roman" w:eastAsia="Times New Roman" w:hAnsi="Times New Roman" w:cs="Times New Roman"/>
          <w:highlight w:val="white"/>
        </w:rPr>
        <w:t xml:space="preserve">" vend aujourd’hui </w:t>
      </w:r>
      <w:r w:rsidRPr="004C0B9C">
        <w:rPr>
          <w:rFonts w:ascii="Times New Roman" w:eastAsia="Times New Roman" w:hAnsi="Times New Roman" w:cs="Times New Roman"/>
          <w:highlight w:val="yellow"/>
        </w:rPr>
        <w:t>40</w:t>
      </w:r>
      <w:r w:rsidR="00A55197" w:rsidRPr="004C0B9C">
        <w:rPr>
          <w:rFonts w:ascii="Times New Roman" w:eastAsia="Times New Roman" w:hAnsi="Times New Roman" w:cs="Times New Roman"/>
          <w:highlight w:val="yellow"/>
        </w:rPr>
        <w:t xml:space="preserve"> </w:t>
      </w:r>
      <w:r w:rsidRPr="004C0B9C">
        <w:rPr>
          <w:rFonts w:ascii="Times New Roman" w:eastAsia="Times New Roman" w:hAnsi="Times New Roman" w:cs="Times New Roman"/>
          <w:highlight w:val="yellow"/>
        </w:rPr>
        <w:t xml:space="preserve">% des places </w:t>
      </w:r>
      <w:r w:rsidRPr="004C0B9C">
        <w:rPr>
          <w:rFonts w:ascii="Times New Roman" w:eastAsia="Times New Roman" w:hAnsi="Times New Roman" w:cs="Times New Roman"/>
          <w:highlight w:val="white"/>
        </w:rPr>
        <w:t xml:space="preserve">de cinéma </w:t>
      </w:r>
      <w:r w:rsidR="004C0B9C">
        <w:rPr>
          <w:rFonts w:ascii="Times New Roman" w:eastAsia="Times New Roman" w:hAnsi="Times New Roman" w:cs="Times New Roman"/>
          <w:highlight w:val="white"/>
        </w:rPr>
        <w:t xml:space="preserve">vendues </w:t>
      </w:r>
      <w:r w:rsidRPr="004C0B9C">
        <w:rPr>
          <w:rFonts w:ascii="Times New Roman" w:eastAsia="Times New Roman" w:hAnsi="Times New Roman" w:cs="Times New Roman"/>
          <w:highlight w:val="white"/>
        </w:rPr>
        <w:t>en France tandis que le groupe "</w:t>
      </w:r>
      <w:r w:rsidRPr="004C0B9C">
        <w:rPr>
          <w:rFonts w:ascii="Times New Roman" w:eastAsia="Times New Roman" w:hAnsi="Times New Roman" w:cs="Times New Roman"/>
          <w:i/>
          <w:highlight w:val="white"/>
        </w:rPr>
        <w:t>Gobons</w:t>
      </w:r>
      <w:r w:rsidRPr="004C0B9C">
        <w:rPr>
          <w:rFonts w:ascii="Times New Roman" w:eastAsia="Times New Roman" w:hAnsi="Times New Roman" w:cs="Times New Roman"/>
          <w:highlight w:val="white"/>
        </w:rPr>
        <w:t xml:space="preserve">" vend </w:t>
      </w:r>
      <w:r w:rsidRPr="004C0B9C">
        <w:rPr>
          <w:rFonts w:ascii="Times New Roman" w:eastAsia="Times New Roman" w:hAnsi="Times New Roman" w:cs="Times New Roman"/>
          <w:highlight w:val="yellow"/>
        </w:rPr>
        <w:t>35</w:t>
      </w:r>
      <w:r w:rsidR="00A55197" w:rsidRPr="004C0B9C">
        <w:rPr>
          <w:rFonts w:ascii="Times New Roman" w:eastAsia="Times New Roman" w:hAnsi="Times New Roman" w:cs="Times New Roman"/>
          <w:highlight w:val="yellow"/>
        </w:rPr>
        <w:t xml:space="preserve"> </w:t>
      </w:r>
      <w:r w:rsidRPr="004C0B9C">
        <w:rPr>
          <w:rFonts w:ascii="Times New Roman" w:eastAsia="Times New Roman" w:hAnsi="Times New Roman" w:cs="Times New Roman"/>
          <w:highlight w:val="yellow"/>
        </w:rPr>
        <w:t>% des places</w:t>
      </w:r>
      <w:r w:rsidRPr="004C0B9C">
        <w:rPr>
          <w:rFonts w:ascii="Times New Roman" w:eastAsia="Times New Roman" w:hAnsi="Times New Roman" w:cs="Times New Roman"/>
          <w:highlight w:val="white"/>
        </w:rPr>
        <w:t>. Enfin, une dernière entreprise "</w:t>
      </w:r>
      <w:r w:rsidRPr="004C0B9C">
        <w:rPr>
          <w:rFonts w:ascii="Times New Roman" w:eastAsia="Times New Roman" w:hAnsi="Times New Roman" w:cs="Times New Roman"/>
          <w:i/>
          <w:highlight w:val="white"/>
        </w:rPr>
        <w:t>La compagnie des cinés</w:t>
      </w:r>
      <w:r w:rsidRPr="004C0B9C">
        <w:rPr>
          <w:rFonts w:ascii="Times New Roman" w:eastAsia="Times New Roman" w:hAnsi="Times New Roman" w:cs="Times New Roman"/>
          <w:highlight w:val="white"/>
        </w:rPr>
        <w:t xml:space="preserve">" représente </w:t>
      </w:r>
      <w:r w:rsidRPr="004C0B9C">
        <w:rPr>
          <w:rFonts w:ascii="Times New Roman" w:eastAsia="Times New Roman" w:hAnsi="Times New Roman" w:cs="Times New Roman"/>
          <w:highlight w:val="yellow"/>
        </w:rPr>
        <w:t>20</w:t>
      </w:r>
      <w:r w:rsidR="00A55197" w:rsidRPr="004C0B9C">
        <w:rPr>
          <w:rFonts w:ascii="Times New Roman" w:eastAsia="Times New Roman" w:hAnsi="Times New Roman" w:cs="Times New Roman"/>
          <w:highlight w:val="yellow"/>
        </w:rPr>
        <w:t xml:space="preserve"> </w:t>
      </w:r>
      <w:r w:rsidRPr="004C0B9C">
        <w:rPr>
          <w:rFonts w:ascii="Times New Roman" w:eastAsia="Times New Roman" w:hAnsi="Times New Roman" w:cs="Times New Roman"/>
          <w:highlight w:val="yellow"/>
        </w:rPr>
        <w:t>% de</w:t>
      </w:r>
      <w:r w:rsidR="004C0B9C">
        <w:rPr>
          <w:rFonts w:ascii="Times New Roman" w:eastAsia="Times New Roman" w:hAnsi="Times New Roman" w:cs="Times New Roman"/>
          <w:highlight w:val="yellow"/>
        </w:rPr>
        <w:t>s places de cinéma vendues</w:t>
      </w:r>
      <w:r w:rsidRPr="004C0B9C">
        <w:rPr>
          <w:rFonts w:ascii="Times New Roman" w:eastAsia="Times New Roman" w:hAnsi="Times New Roman" w:cs="Times New Roman"/>
          <w:highlight w:val="white"/>
        </w:rPr>
        <w:t xml:space="preserve">. </w:t>
      </w:r>
    </w:p>
    <w:p w14:paraId="192185DF" w14:textId="77777777" w:rsidR="007A6F18" w:rsidRDefault="007A6F18">
      <w:pPr>
        <w:jc w:val="both"/>
        <w:rPr>
          <w:rFonts w:ascii="Times New Roman" w:eastAsia="Times New Roman" w:hAnsi="Times New Roman" w:cs="Times New Roman"/>
          <w:sz w:val="23"/>
          <w:szCs w:val="23"/>
          <w:highlight w:val="white"/>
        </w:rPr>
      </w:pPr>
    </w:p>
    <w:p w14:paraId="73F56140" w14:textId="77777777" w:rsidR="00FE2BFA" w:rsidRDefault="00292474">
      <w:pPr>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Avec tous ces changements sur le marché du cinéma, Emma cherche à savoir quel est le degré de concentration du marché du cinéma en France.</w:t>
      </w:r>
    </w:p>
    <w:p w14:paraId="27A0D727" w14:textId="77777777" w:rsidR="00FE2BFA" w:rsidRDefault="00FE2BFA">
      <w:pPr>
        <w:jc w:val="both"/>
        <w:rPr>
          <w:rFonts w:ascii="Times New Roman" w:eastAsia="Times New Roman" w:hAnsi="Times New Roman" w:cs="Times New Roman"/>
          <w:color w:val="333333"/>
          <w:sz w:val="23"/>
          <w:szCs w:val="23"/>
          <w:highlight w:val="white"/>
        </w:rPr>
      </w:pPr>
    </w:p>
    <w:p w14:paraId="606AB33B"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1 : Tout d’abord, prenez connaissance de la “</w:t>
      </w:r>
      <w:r>
        <w:rPr>
          <w:rFonts w:ascii="Times New Roman" w:eastAsia="Times New Roman" w:hAnsi="Times New Roman" w:cs="Times New Roman"/>
          <w:b/>
          <w:i/>
        </w:rPr>
        <w:t>Boîte à Outils : Degré de concentration des marchés (IHH)”</w:t>
      </w:r>
      <w:r>
        <w:rPr>
          <w:rFonts w:ascii="Times New Roman" w:eastAsia="Times New Roman" w:hAnsi="Times New Roman" w:cs="Times New Roman"/>
          <w:b/>
        </w:rPr>
        <w:t xml:space="preserve">.  </w:t>
      </w:r>
    </w:p>
    <w:p w14:paraId="786AC3E2" w14:textId="77777777" w:rsidR="00FE2BFA" w:rsidRDefault="00FE2BFA">
      <w:pPr>
        <w:jc w:val="both"/>
        <w:rPr>
          <w:rFonts w:ascii="Times New Roman" w:eastAsia="Times New Roman" w:hAnsi="Times New Roman" w:cs="Times New Roman"/>
          <w:b/>
        </w:rPr>
      </w:pPr>
    </w:p>
    <w:p w14:paraId="32E9B30F"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2 :</w:t>
      </w:r>
      <w:r>
        <w:rPr>
          <w:rFonts w:ascii="Times New Roman" w:eastAsia="Times New Roman" w:hAnsi="Times New Roman" w:cs="Times New Roman"/>
        </w:rPr>
        <w:t xml:space="preserve"> </w:t>
      </w:r>
      <w:r>
        <w:rPr>
          <w:rFonts w:ascii="Times New Roman" w:eastAsia="Times New Roman" w:hAnsi="Times New Roman" w:cs="Times New Roman"/>
          <w:b/>
        </w:rPr>
        <w:t>Complétez les formules dans votre dossier de révisions "</w:t>
      </w:r>
      <w:r>
        <w:rPr>
          <w:rFonts w:ascii="Times New Roman" w:eastAsia="Times New Roman" w:hAnsi="Times New Roman" w:cs="Times New Roman"/>
          <w:b/>
          <w:i/>
        </w:rPr>
        <w:t>Économie : tous les calculs à connaître pour le bac STMG</w:t>
      </w:r>
      <w:r>
        <w:rPr>
          <w:rFonts w:ascii="Times New Roman" w:eastAsia="Times New Roman" w:hAnsi="Times New Roman" w:cs="Times New Roman"/>
          <w:b/>
        </w:rPr>
        <w:t xml:space="preserve">” </w:t>
      </w:r>
      <w:r>
        <w:rPr>
          <w:rFonts w:ascii="Times New Roman" w:eastAsia="Times New Roman" w:hAnsi="Times New Roman" w:cs="Times New Roman"/>
          <w:b/>
          <w:highlight w:val="yellow"/>
        </w:rPr>
        <w:t>p.5</w:t>
      </w:r>
      <w:r>
        <w:rPr>
          <w:rFonts w:ascii="Times New Roman" w:eastAsia="Times New Roman" w:hAnsi="Times New Roman" w:cs="Times New Roman"/>
          <w:b/>
        </w:rPr>
        <w:t xml:space="preserve">. </w:t>
      </w:r>
    </w:p>
    <w:p w14:paraId="4A8706F6" w14:textId="77777777" w:rsidR="00FE2BFA" w:rsidRDefault="00FE2BFA">
      <w:pPr>
        <w:jc w:val="both"/>
        <w:rPr>
          <w:rFonts w:ascii="Times New Roman" w:eastAsia="Times New Roman" w:hAnsi="Times New Roman" w:cs="Times New Roman"/>
        </w:rPr>
      </w:pPr>
    </w:p>
    <w:p w14:paraId="3922F444"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 xml:space="preserve">&gt; Consigne 3 : Calculez le degré de concentration du marché des salles de cinéma. Comment pouvez-vous analyser ce résultat ? </w:t>
      </w:r>
    </w:p>
    <w:p w14:paraId="0D01B9EF" w14:textId="77777777" w:rsidR="00FE2BFA" w:rsidRDefault="00FE2BFA">
      <w:pPr>
        <w:jc w:val="both"/>
        <w:rPr>
          <w:rFonts w:ascii="Times New Roman" w:eastAsia="Times New Roman" w:hAnsi="Times New Roman" w:cs="Times New Roman"/>
          <w:b/>
        </w:rPr>
      </w:pPr>
    </w:p>
    <w:p w14:paraId="1646C883"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i/>
          <w:color w:val="1155CC"/>
        </w:rPr>
        <w:t xml:space="preserve">Ressource : Degré de concentration du marché  </w:t>
      </w:r>
    </w:p>
    <w:p w14:paraId="34871664" w14:textId="77777777" w:rsidR="00FE2BFA" w:rsidRDefault="00FE2BFA">
      <w:pPr>
        <w:rPr>
          <w:rFonts w:ascii="Times New Roman" w:eastAsia="Times New Roman" w:hAnsi="Times New Roman" w:cs="Times New Roman"/>
          <w:b/>
        </w:rPr>
      </w:pPr>
    </w:p>
    <w:p w14:paraId="3D72DB23" w14:textId="77777777"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 xml:space="preserve">Réponse : </w:t>
      </w:r>
    </w:p>
    <w:tbl>
      <w:tblPr>
        <w:tblStyle w:val="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FE2BFA" w14:paraId="33E61F37" w14:textId="77777777">
        <w:tc>
          <w:tcPr>
            <w:tcW w:w="1805" w:type="dxa"/>
            <w:shd w:val="clear" w:color="auto" w:fill="auto"/>
            <w:tcMar>
              <w:top w:w="100" w:type="dxa"/>
              <w:left w:w="100" w:type="dxa"/>
              <w:bottom w:w="100" w:type="dxa"/>
              <w:right w:w="100" w:type="dxa"/>
            </w:tcMar>
          </w:tcPr>
          <w:p w14:paraId="7A4D9B43" w14:textId="77777777" w:rsidR="00FE2BFA" w:rsidRDefault="00FE2BFA">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p>
        </w:tc>
        <w:tc>
          <w:tcPr>
            <w:tcW w:w="1805" w:type="dxa"/>
            <w:shd w:val="clear" w:color="auto" w:fill="auto"/>
            <w:tcMar>
              <w:top w:w="100" w:type="dxa"/>
              <w:left w:w="100" w:type="dxa"/>
              <w:bottom w:w="100" w:type="dxa"/>
              <w:right w:w="100" w:type="dxa"/>
            </w:tcMar>
          </w:tcPr>
          <w:p w14:paraId="0E4A5978"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 xml:space="preserve">Les cinémas indépendants </w:t>
            </w:r>
          </w:p>
        </w:tc>
        <w:tc>
          <w:tcPr>
            <w:tcW w:w="1805" w:type="dxa"/>
            <w:shd w:val="clear" w:color="auto" w:fill="auto"/>
            <w:tcMar>
              <w:top w:w="100" w:type="dxa"/>
              <w:left w:w="100" w:type="dxa"/>
              <w:bottom w:w="100" w:type="dxa"/>
              <w:right w:w="100" w:type="dxa"/>
            </w:tcMar>
          </w:tcPr>
          <w:p w14:paraId="55571B72"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Groupe UGV</w:t>
            </w:r>
          </w:p>
        </w:tc>
        <w:tc>
          <w:tcPr>
            <w:tcW w:w="1805" w:type="dxa"/>
            <w:shd w:val="clear" w:color="auto" w:fill="auto"/>
            <w:tcMar>
              <w:top w:w="100" w:type="dxa"/>
              <w:left w:w="100" w:type="dxa"/>
              <w:bottom w:w="100" w:type="dxa"/>
              <w:right w:w="100" w:type="dxa"/>
            </w:tcMar>
          </w:tcPr>
          <w:p w14:paraId="09C4CFDD"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Groupe Gobons</w:t>
            </w:r>
          </w:p>
        </w:tc>
        <w:tc>
          <w:tcPr>
            <w:tcW w:w="1805" w:type="dxa"/>
            <w:shd w:val="clear" w:color="auto" w:fill="auto"/>
            <w:tcMar>
              <w:top w:w="100" w:type="dxa"/>
              <w:left w:w="100" w:type="dxa"/>
              <w:bottom w:w="100" w:type="dxa"/>
              <w:right w:w="100" w:type="dxa"/>
            </w:tcMar>
          </w:tcPr>
          <w:p w14:paraId="5E6716E4"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La compagnie des cinés</w:t>
            </w:r>
          </w:p>
        </w:tc>
      </w:tr>
      <w:tr w:rsidR="00FE2BFA" w14:paraId="742D35CA" w14:textId="77777777">
        <w:tc>
          <w:tcPr>
            <w:tcW w:w="1805" w:type="dxa"/>
            <w:shd w:val="clear" w:color="auto" w:fill="auto"/>
            <w:tcMar>
              <w:top w:w="100" w:type="dxa"/>
              <w:left w:w="100" w:type="dxa"/>
              <w:bottom w:w="100" w:type="dxa"/>
              <w:right w:w="100" w:type="dxa"/>
            </w:tcMar>
          </w:tcPr>
          <w:p w14:paraId="1E485A86" w14:textId="77777777" w:rsidR="00FE2BFA" w:rsidRDefault="00292474">
            <w:pPr>
              <w:widowControl w:val="0"/>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Part de marché</w:t>
            </w:r>
          </w:p>
        </w:tc>
        <w:tc>
          <w:tcPr>
            <w:tcW w:w="1805" w:type="dxa"/>
            <w:shd w:val="clear" w:color="auto" w:fill="auto"/>
            <w:tcMar>
              <w:top w:w="100" w:type="dxa"/>
              <w:left w:w="100" w:type="dxa"/>
              <w:bottom w:w="100" w:type="dxa"/>
              <w:right w:w="100" w:type="dxa"/>
            </w:tcMar>
          </w:tcPr>
          <w:p w14:paraId="58C57C7A" w14:textId="77777777" w:rsidR="00FE2BFA" w:rsidRDefault="00292474">
            <w:pPr>
              <w:widowControl w:val="0"/>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5%</w:t>
            </w:r>
          </w:p>
        </w:tc>
        <w:tc>
          <w:tcPr>
            <w:tcW w:w="1805" w:type="dxa"/>
            <w:shd w:val="clear" w:color="auto" w:fill="auto"/>
            <w:tcMar>
              <w:top w:w="100" w:type="dxa"/>
              <w:left w:w="100" w:type="dxa"/>
              <w:bottom w:w="100" w:type="dxa"/>
              <w:right w:w="100" w:type="dxa"/>
            </w:tcMar>
          </w:tcPr>
          <w:p w14:paraId="2B453E32"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40%</w:t>
            </w:r>
          </w:p>
        </w:tc>
        <w:tc>
          <w:tcPr>
            <w:tcW w:w="1805" w:type="dxa"/>
            <w:shd w:val="clear" w:color="auto" w:fill="auto"/>
            <w:tcMar>
              <w:top w:w="100" w:type="dxa"/>
              <w:left w:w="100" w:type="dxa"/>
              <w:bottom w:w="100" w:type="dxa"/>
              <w:right w:w="100" w:type="dxa"/>
            </w:tcMar>
          </w:tcPr>
          <w:p w14:paraId="1A6FD0E5"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35%</w:t>
            </w:r>
          </w:p>
        </w:tc>
        <w:tc>
          <w:tcPr>
            <w:tcW w:w="1805" w:type="dxa"/>
            <w:shd w:val="clear" w:color="auto" w:fill="auto"/>
            <w:tcMar>
              <w:top w:w="100" w:type="dxa"/>
              <w:left w:w="100" w:type="dxa"/>
              <w:bottom w:w="100" w:type="dxa"/>
              <w:right w:w="100" w:type="dxa"/>
            </w:tcMar>
          </w:tcPr>
          <w:p w14:paraId="4EAD94AB"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20%</w:t>
            </w:r>
          </w:p>
        </w:tc>
      </w:tr>
      <w:tr w:rsidR="00FE2BFA" w14:paraId="1E2EFBCE" w14:textId="77777777">
        <w:tc>
          <w:tcPr>
            <w:tcW w:w="1805" w:type="dxa"/>
            <w:shd w:val="clear" w:color="auto" w:fill="auto"/>
            <w:tcMar>
              <w:top w:w="100" w:type="dxa"/>
              <w:left w:w="100" w:type="dxa"/>
              <w:bottom w:w="100" w:type="dxa"/>
              <w:right w:w="100" w:type="dxa"/>
            </w:tcMar>
          </w:tcPr>
          <w:p w14:paraId="05758624" w14:textId="77777777" w:rsidR="00FE2BFA" w:rsidRDefault="00292474">
            <w:pPr>
              <w:widowControl w:val="0"/>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Part de marché au carré</w:t>
            </w:r>
          </w:p>
        </w:tc>
        <w:tc>
          <w:tcPr>
            <w:tcW w:w="1805" w:type="dxa"/>
            <w:shd w:val="clear" w:color="auto" w:fill="auto"/>
            <w:tcMar>
              <w:top w:w="100" w:type="dxa"/>
              <w:left w:w="100" w:type="dxa"/>
              <w:bottom w:w="100" w:type="dxa"/>
              <w:right w:w="100" w:type="dxa"/>
            </w:tcMar>
          </w:tcPr>
          <w:p w14:paraId="08A7BB05" w14:textId="77777777" w:rsidR="00FE2BFA" w:rsidRDefault="00292474">
            <w:pPr>
              <w:widowControl w:val="0"/>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25</w:t>
            </w:r>
          </w:p>
        </w:tc>
        <w:tc>
          <w:tcPr>
            <w:tcW w:w="1805" w:type="dxa"/>
            <w:shd w:val="clear" w:color="auto" w:fill="auto"/>
            <w:tcMar>
              <w:top w:w="100" w:type="dxa"/>
              <w:left w:w="100" w:type="dxa"/>
              <w:bottom w:w="100" w:type="dxa"/>
              <w:right w:w="100" w:type="dxa"/>
            </w:tcMar>
          </w:tcPr>
          <w:p w14:paraId="25BE5B2D"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1600</w:t>
            </w:r>
          </w:p>
        </w:tc>
        <w:tc>
          <w:tcPr>
            <w:tcW w:w="1805" w:type="dxa"/>
            <w:shd w:val="clear" w:color="auto" w:fill="auto"/>
            <w:tcMar>
              <w:top w:w="100" w:type="dxa"/>
              <w:left w:w="100" w:type="dxa"/>
              <w:bottom w:w="100" w:type="dxa"/>
              <w:right w:w="100" w:type="dxa"/>
            </w:tcMar>
          </w:tcPr>
          <w:p w14:paraId="12BC9535"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1225</w:t>
            </w:r>
          </w:p>
        </w:tc>
        <w:tc>
          <w:tcPr>
            <w:tcW w:w="1805" w:type="dxa"/>
            <w:shd w:val="clear" w:color="auto" w:fill="auto"/>
            <w:tcMar>
              <w:top w:w="100" w:type="dxa"/>
              <w:left w:w="100" w:type="dxa"/>
              <w:bottom w:w="100" w:type="dxa"/>
              <w:right w:w="100" w:type="dxa"/>
            </w:tcMar>
          </w:tcPr>
          <w:p w14:paraId="67B4CD25"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color w:val="38761D"/>
              </w:rPr>
            </w:pPr>
            <w:r>
              <w:rPr>
                <w:rFonts w:ascii="Times New Roman" w:eastAsia="Times New Roman" w:hAnsi="Times New Roman" w:cs="Times New Roman"/>
                <w:color w:val="38761D"/>
              </w:rPr>
              <w:t>400</w:t>
            </w:r>
          </w:p>
        </w:tc>
      </w:tr>
    </w:tbl>
    <w:p w14:paraId="0B7ECEE1" w14:textId="77777777" w:rsidR="00FE2BFA" w:rsidRDefault="00FE2BFA">
      <w:pPr>
        <w:jc w:val="both"/>
        <w:rPr>
          <w:rFonts w:ascii="Times New Roman" w:eastAsia="Times New Roman" w:hAnsi="Times New Roman" w:cs="Times New Roman"/>
          <w:color w:val="38761D"/>
        </w:rPr>
      </w:pPr>
    </w:p>
    <w:p w14:paraId="1AD33454" w14:textId="6369C571"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Le degré de concentration du marché du cinéma est de 3</w:t>
      </w:r>
      <w:r w:rsidR="008B061C">
        <w:rPr>
          <w:rFonts w:ascii="Times New Roman" w:eastAsia="Times New Roman" w:hAnsi="Times New Roman" w:cs="Times New Roman"/>
          <w:color w:val="38761D"/>
        </w:rPr>
        <w:t xml:space="preserve"> </w:t>
      </w:r>
      <w:r>
        <w:rPr>
          <w:rFonts w:ascii="Times New Roman" w:eastAsia="Times New Roman" w:hAnsi="Times New Roman" w:cs="Times New Roman"/>
          <w:color w:val="38761D"/>
        </w:rPr>
        <w:t xml:space="preserve">250. L’IHH est donc largement supérieur à 2000, cela signifie que le degré de concentration du marché est important : il y a peu de de concurrents sur le marché. </w:t>
      </w:r>
      <w:r>
        <w:br w:type="page"/>
      </w:r>
    </w:p>
    <w:p w14:paraId="338B42E6" w14:textId="77777777" w:rsidR="00FE2BFA" w:rsidRDefault="00292474">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MODULE 4 : AIDER EMMA À CALCULER LE COÛT D’UNE PLACE DE CINÉMA </w:t>
      </w:r>
    </w:p>
    <w:p w14:paraId="009236DE" w14:textId="77777777" w:rsidR="00FE2BFA" w:rsidRDefault="00FE2BFA">
      <w:pPr>
        <w:ind w:left="340"/>
        <w:rPr>
          <w:rFonts w:ascii="Times New Roman" w:eastAsia="Times New Roman" w:hAnsi="Times New Roman" w:cs="Times New Roman"/>
        </w:rPr>
      </w:pPr>
    </w:p>
    <w:p w14:paraId="044F96CD" w14:textId="77777777" w:rsidR="00FE2BFA" w:rsidRDefault="00292474">
      <w:pPr>
        <w:spacing w:after="1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Grâce au module 3, Emma connaît maintenant mieux le secteur du cinéma et sait calculer le degré de concentration avec l’IHH. </w:t>
      </w:r>
    </w:p>
    <w:p w14:paraId="7C58FA21" w14:textId="09F7BE87" w:rsidR="00FE2BFA" w:rsidRDefault="00292474">
      <w:pPr>
        <w:spacing w:after="1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Elle sait que la salle de cinéma qu'elle fréquente depuis son enfance a été rachetée par </w:t>
      </w:r>
      <w:r w:rsidR="004C0B9C">
        <w:rPr>
          <w:rFonts w:ascii="Times New Roman" w:eastAsia="Times New Roman" w:hAnsi="Times New Roman" w:cs="Times New Roman"/>
          <w:sz w:val="23"/>
          <w:szCs w:val="23"/>
        </w:rPr>
        <w:t>le groupe</w:t>
      </w:r>
      <w:r w:rsidR="004C0B9C">
        <w:rPr>
          <w:rFonts w:ascii="Times New Roman" w:eastAsia="Times New Roman" w:hAnsi="Times New Roman" w:cs="Times New Roman"/>
          <w:sz w:val="23"/>
          <w:szCs w:val="23"/>
        </w:rPr>
        <w:t xml:space="preserve"> </w:t>
      </w:r>
      <w:r w:rsidR="004C0B9C">
        <w:rPr>
          <w:rFonts w:ascii="Times New Roman" w:eastAsia="Times New Roman" w:hAnsi="Times New Roman" w:cs="Times New Roman"/>
          <w:sz w:val="23"/>
          <w:szCs w:val="23"/>
        </w:rPr>
        <w:t>UGV</w:t>
      </w:r>
      <w:r>
        <w:rPr>
          <w:rFonts w:ascii="Times New Roman" w:eastAsia="Times New Roman" w:hAnsi="Times New Roman" w:cs="Times New Roman"/>
          <w:sz w:val="23"/>
          <w:szCs w:val="23"/>
        </w:rPr>
        <w:t xml:space="preserve"> qui exploite </w:t>
      </w:r>
      <w:r w:rsidR="004C0B9C">
        <w:rPr>
          <w:rFonts w:ascii="Times New Roman" w:eastAsia="Times New Roman" w:hAnsi="Times New Roman" w:cs="Times New Roman"/>
          <w:sz w:val="23"/>
          <w:szCs w:val="23"/>
        </w:rPr>
        <w:t>de nombreuses</w:t>
      </w:r>
      <w:r w:rsidR="004C0B9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salles en France. Pourtant, elle ne comprend toujours pas pourquoi le prix des billets a doublé. </w:t>
      </w:r>
    </w:p>
    <w:p w14:paraId="757186A0" w14:textId="42A6F3AE" w:rsidR="004C0B9C" w:rsidRDefault="004C0B9C">
      <w:pPr>
        <w:jc w:val="both"/>
        <w:rPr>
          <w:rFonts w:ascii="Times New Roman" w:eastAsia="Times New Roman" w:hAnsi="Times New Roman" w:cs="Times New Roman"/>
        </w:rPr>
      </w:pPr>
      <w:r>
        <w:rPr>
          <w:rFonts w:ascii="Times New Roman" w:eastAsia="Times New Roman" w:hAnsi="Times New Roman" w:cs="Times New Roman"/>
        </w:rPr>
        <w:t>Emma et ses amis</w:t>
      </w:r>
      <w:r>
        <w:rPr>
          <w:rFonts w:ascii="Times New Roman" w:eastAsia="Times New Roman" w:hAnsi="Times New Roman" w:cs="Times New Roman"/>
        </w:rPr>
        <w:t xml:space="preserve"> </w:t>
      </w:r>
      <w:r w:rsidR="00292474">
        <w:rPr>
          <w:rFonts w:ascii="Times New Roman" w:eastAsia="Times New Roman" w:hAnsi="Times New Roman" w:cs="Times New Roman"/>
        </w:rPr>
        <w:t xml:space="preserve">demandent des explications au gérant de la salle de cinéma. Celui-ci leur </w:t>
      </w:r>
      <w:r>
        <w:rPr>
          <w:rFonts w:ascii="Times New Roman" w:eastAsia="Times New Roman" w:hAnsi="Times New Roman" w:cs="Times New Roman"/>
        </w:rPr>
        <w:t xml:space="preserve">explique que, depuis le rachat par le groupe UGC, ses tarifs augmentent car il réalise d’importants investissements pour moderniser le cinéma. Le gérant de la salle affirme que </w:t>
      </w:r>
      <w:r w:rsidR="00292474">
        <w:rPr>
          <w:rFonts w:ascii="Times New Roman" w:eastAsia="Times New Roman" w:hAnsi="Times New Roman" w:cs="Times New Roman"/>
        </w:rPr>
        <w:t>sans cette augmentation des tarifs, le cinéma allait fermer ses portes</w:t>
      </w:r>
      <w:r>
        <w:rPr>
          <w:rFonts w:ascii="Times New Roman" w:eastAsia="Times New Roman" w:hAnsi="Times New Roman" w:cs="Times New Roman"/>
        </w:rPr>
        <w:t xml:space="preserve"> car il n’est pas rentable.</w:t>
      </w:r>
    </w:p>
    <w:p w14:paraId="74CC0A3A" w14:textId="77777777" w:rsidR="00FE2BFA" w:rsidRDefault="00FE2BFA">
      <w:pPr>
        <w:jc w:val="both"/>
        <w:rPr>
          <w:rFonts w:ascii="Times New Roman" w:eastAsia="Times New Roman" w:hAnsi="Times New Roman" w:cs="Times New Roman"/>
        </w:rPr>
      </w:pPr>
    </w:p>
    <w:p w14:paraId="7727FDEF" w14:textId="489D69AE" w:rsidR="00FE2BFA" w:rsidRDefault="00292474">
      <w:pPr>
        <w:jc w:val="both"/>
        <w:rPr>
          <w:rFonts w:ascii="Times New Roman" w:eastAsia="Times New Roman" w:hAnsi="Times New Roman" w:cs="Times New Roman"/>
        </w:rPr>
      </w:pPr>
      <w:r>
        <w:rPr>
          <w:rFonts w:ascii="Times New Roman" w:eastAsia="Times New Roman" w:hAnsi="Times New Roman" w:cs="Times New Roman"/>
        </w:rPr>
        <w:t>Structure de coût de la salle de cinéma :</w:t>
      </w:r>
    </w:p>
    <w:tbl>
      <w:tblPr>
        <w:tblStyle w:val="3"/>
        <w:tblW w:w="4215" w:type="dxa"/>
        <w:tblInd w:w="0" w:type="dxa"/>
        <w:tblLayout w:type="fixed"/>
        <w:tblLook w:val="0600" w:firstRow="0" w:lastRow="0" w:firstColumn="0" w:lastColumn="0" w:noHBand="1" w:noVBand="1"/>
      </w:tblPr>
      <w:tblGrid>
        <w:gridCol w:w="2100"/>
        <w:gridCol w:w="2115"/>
      </w:tblGrid>
      <w:tr w:rsidR="00FE2BFA" w14:paraId="0CFA0AA7" w14:textId="77777777">
        <w:trPr>
          <w:trHeight w:val="59"/>
        </w:trPr>
        <w:tc>
          <w:tcPr>
            <w:tcW w:w="21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45AB44" w14:textId="77777777" w:rsidR="00FE2BFA" w:rsidRDefault="00292474">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Quantité produites </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C829D8" w14:textId="77777777" w:rsidR="00FE2BFA" w:rsidRDefault="00292474">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Coût total (en euros) </w:t>
            </w:r>
          </w:p>
        </w:tc>
      </w:tr>
      <w:tr w:rsidR="00FE2BFA" w14:paraId="24D883A8" w14:textId="77777777">
        <w:trPr>
          <w:trHeight w:val="315"/>
        </w:trPr>
        <w:tc>
          <w:tcPr>
            <w:tcW w:w="21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6F777192"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544CE420"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800</w:t>
            </w:r>
          </w:p>
        </w:tc>
      </w:tr>
      <w:tr w:rsidR="00FE2BFA" w14:paraId="1EEC2E81" w14:textId="77777777">
        <w:trPr>
          <w:trHeight w:val="315"/>
        </w:trPr>
        <w:tc>
          <w:tcPr>
            <w:tcW w:w="21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3F8A51"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AA0771"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800</w:t>
            </w:r>
          </w:p>
        </w:tc>
      </w:tr>
      <w:tr w:rsidR="00FE2BFA" w14:paraId="7980A9DF" w14:textId="77777777">
        <w:trPr>
          <w:trHeight w:val="315"/>
        </w:trPr>
        <w:tc>
          <w:tcPr>
            <w:tcW w:w="21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65C0C408"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20</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F2D5773"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800</w:t>
            </w:r>
          </w:p>
        </w:tc>
      </w:tr>
      <w:tr w:rsidR="00FE2BFA" w14:paraId="1111EC71" w14:textId="77777777">
        <w:trPr>
          <w:trHeight w:val="315"/>
        </w:trPr>
        <w:tc>
          <w:tcPr>
            <w:tcW w:w="21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01BAB5"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50</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64A4C5"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830</w:t>
            </w:r>
          </w:p>
        </w:tc>
      </w:tr>
      <w:tr w:rsidR="00FE2BFA" w14:paraId="7DAF19C5" w14:textId="77777777">
        <w:trPr>
          <w:trHeight w:val="315"/>
        </w:trPr>
        <w:tc>
          <w:tcPr>
            <w:tcW w:w="21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77A85A7A"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100</w:t>
            </w:r>
          </w:p>
        </w:tc>
        <w:tc>
          <w:tcPr>
            <w:tcW w:w="21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0A3F9B4"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850</w:t>
            </w:r>
          </w:p>
        </w:tc>
      </w:tr>
      <w:tr w:rsidR="00FE2BFA" w14:paraId="0ADC3EC8" w14:textId="77777777">
        <w:trPr>
          <w:trHeight w:val="315"/>
        </w:trPr>
        <w:tc>
          <w:tcPr>
            <w:tcW w:w="21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7CA14A"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150</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445E23"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870</w:t>
            </w:r>
          </w:p>
        </w:tc>
      </w:tr>
    </w:tbl>
    <w:p w14:paraId="3E613EDF" w14:textId="77777777" w:rsidR="00FE2BFA" w:rsidRDefault="00FE2BFA">
      <w:pPr>
        <w:jc w:val="both"/>
        <w:rPr>
          <w:rFonts w:ascii="Times New Roman" w:eastAsia="Times New Roman" w:hAnsi="Times New Roman" w:cs="Times New Roman"/>
        </w:rPr>
      </w:pPr>
    </w:p>
    <w:p w14:paraId="33B5BE0A"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1 : Tout d’abord, prenez connaissance de la “</w:t>
      </w:r>
      <w:r>
        <w:rPr>
          <w:rFonts w:ascii="Times New Roman" w:eastAsia="Times New Roman" w:hAnsi="Times New Roman" w:cs="Times New Roman"/>
          <w:b/>
          <w:i/>
        </w:rPr>
        <w:t>Boîte à Outils : Coût moyen et marginal de production”</w:t>
      </w:r>
      <w:r>
        <w:rPr>
          <w:rFonts w:ascii="Times New Roman" w:eastAsia="Times New Roman" w:hAnsi="Times New Roman" w:cs="Times New Roman"/>
          <w:b/>
        </w:rPr>
        <w:t xml:space="preserve">.  </w:t>
      </w:r>
    </w:p>
    <w:p w14:paraId="5E4854FB" w14:textId="77777777" w:rsidR="00FE2BFA" w:rsidRPr="004C0B9C" w:rsidRDefault="00FE2BFA">
      <w:pPr>
        <w:jc w:val="both"/>
        <w:rPr>
          <w:rFonts w:ascii="Times New Roman" w:eastAsia="Times New Roman" w:hAnsi="Times New Roman" w:cs="Times New Roman"/>
          <w:b/>
          <w:sz w:val="16"/>
        </w:rPr>
      </w:pPr>
    </w:p>
    <w:p w14:paraId="17F108BD"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2 :</w:t>
      </w:r>
      <w:r>
        <w:rPr>
          <w:rFonts w:ascii="Times New Roman" w:eastAsia="Times New Roman" w:hAnsi="Times New Roman" w:cs="Times New Roman"/>
        </w:rPr>
        <w:t xml:space="preserve"> </w:t>
      </w:r>
      <w:r>
        <w:rPr>
          <w:rFonts w:ascii="Times New Roman" w:eastAsia="Times New Roman" w:hAnsi="Times New Roman" w:cs="Times New Roman"/>
          <w:b/>
        </w:rPr>
        <w:t>Complétez les formules dans votre dossier de révisions "</w:t>
      </w:r>
      <w:r>
        <w:rPr>
          <w:rFonts w:ascii="Times New Roman" w:eastAsia="Times New Roman" w:hAnsi="Times New Roman" w:cs="Times New Roman"/>
          <w:b/>
          <w:i/>
        </w:rPr>
        <w:t>Économie : tous les calculs à connaître pour le bac STMG</w:t>
      </w:r>
      <w:r>
        <w:rPr>
          <w:rFonts w:ascii="Times New Roman" w:eastAsia="Times New Roman" w:hAnsi="Times New Roman" w:cs="Times New Roman"/>
          <w:b/>
        </w:rPr>
        <w:t xml:space="preserve">” </w:t>
      </w:r>
      <w:r>
        <w:rPr>
          <w:rFonts w:ascii="Times New Roman" w:eastAsia="Times New Roman" w:hAnsi="Times New Roman" w:cs="Times New Roman"/>
          <w:b/>
          <w:highlight w:val="yellow"/>
        </w:rPr>
        <w:t>p.6</w:t>
      </w:r>
      <w:r>
        <w:rPr>
          <w:rFonts w:ascii="Times New Roman" w:eastAsia="Times New Roman" w:hAnsi="Times New Roman" w:cs="Times New Roman"/>
          <w:b/>
        </w:rPr>
        <w:t xml:space="preserve">. </w:t>
      </w:r>
    </w:p>
    <w:p w14:paraId="14E8EF30" w14:textId="77777777" w:rsidR="00FE2BFA" w:rsidRDefault="00FE2BFA">
      <w:pPr>
        <w:jc w:val="both"/>
        <w:rPr>
          <w:rFonts w:ascii="Times New Roman" w:eastAsia="Times New Roman" w:hAnsi="Times New Roman" w:cs="Times New Roman"/>
        </w:rPr>
      </w:pPr>
    </w:p>
    <w:p w14:paraId="472CC493"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 xml:space="preserve">&gt; Consigne 3 : Pour vérifier si le gérant dit vrai, calculez le coût moyen et le coût marginal d’une place de cinéma en vous basant sur le tableau présenté par le gérant. </w:t>
      </w:r>
    </w:p>
    <w:p w14:paraId="1B7E27D3" w14:textId="77777777" w:rsidR="00FE2BFA" w:rsidRPr="004C0B9C" w:rsidRDefault="00FE2BFA">
      <w:pPr>
        <w:jc w:val="both"/>
        <w:rPr>
          <w:rFonts w:ascii="Times New Roman" w:eastAsia="Times New Roman" w:hAnsi="Times New Roman" w:cs="Times New Roman"/>
          <w:sz w:val="16"/>
        </w:rPr>
      </w:pPr>
    </w:p>
    <w:p w14:paraId="64FA9570" w14:textId="59EC0E14" w:rsidR="00FE2BFA" w:rsidRDefault="00292474" w:rsidP="004C0B9C">
      <w:pPr>
        <w:jc w:val="both"/>
        <w:rPr>
          <w:rFonts w:ascii="Times New Roman" w:eastAsia="Times New Roman" w:hAnsi="Times New Roman" w:cs="Times New Roman"/>
        </w:rPr>
      </w:pPr>
      <w:r>
        <w:rPr>
          <w:rFonts w:ascii="Times New Roman" w:eastAsia="Times New Roman" w:hAnsi="Times New Roman" w:cs="Times New Roman"/>
          <w:i/>
          <w:color w:val="1155CC"/>
        </w:rPr>
        <w:t xml:space="preserve">Ressource : Coût moyen et marginal de production </w:t>
      </w:r>
    </w:p>
    <w:p w14:paraId="4F603BD3" w14:textId="4FE4F540" w:rsidR="00FE2BFA" w:rsidRDefault="00292474">
      <w:pPr>
        <w:jc w:val="both"/>
        <w:rPr>
          <w:rFonts w:ascii="Times New Roman" w:eastAsia="Times New Roman" w:hAnsi="Times New Roman" w:cs="Times New Roman"/>
        </w:rPr>
      </w:pPr>
      <w:r>
        <w:rPr>
          <w:rFonts w:ascii="Times New Roman" w:eastAsia="Times New Roman" w:hAnsi="Times New Roman" w:cs="Times New Roman"/>
          <w:color w:val="38761D"/>
        </w:rPr>
        <w:t>Réponse</w:t>
      </w:r>
      <w:bookmarkStart w:id="1" w:name="_GoBack"/>
      <w:bookmarkEnd w:id="1"/>
      <w:r>
        <w:rPr>
          <w:rFonts w:ascii="Times New Roman" w:eastAsia="Times New Roman" w:hAnsi="Times New Roman" w:cs="Times New Roman"/>
          <w:color w:val="38761D"/>
        </w:rPr>
        <w:t xml:space="preserve"> : </w:t>
      </w:r>
    </w:p>
    <w:tbl>
      <w:tblPr>
        <w:tblStyle w:val="2"/>
        <w:tblW w:w="9025" w:type="dxa"/>
        <w:tblInd w:w="0" w:type="dxa"/>
        <w:tblLayout w:type="fixed"/>
        <w:tblLook w:val="0600" w:firstRow="0" w:lastRow="0" w:firstColumn="0" w:lastColumn="0" w:noHBand="1" w:noVBand="1"/>
      </w:tblPr>
      <w:tblGrid>
        <w:gridCol w:w="1492"/>
        <w:gridCol w:w="1501"/>
        <w:gridCol w:w="1508"/>
        <w:gridCol w:w="1508"/>
        <w:gridCol w:w="1508"/>
        <w:gridCol w:w="1508"/>
      </w:tblGrid>
      <w:tr w:rsidR="00FE2BFA" w14:paraId="6115765A" w14:textId="77777777" w:rsidTr="004C0B9C">
        <w:trPr>
          <w:trHeight w:val="59"/>
        </w:trPr>
        <w:tc>
          <w:tcPr>
            <w:tcW w:w="14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E3F847" w14:textId="1DA165E1" w:rsidR="00FE2BFA" w:rsidRDefault="00292474">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Quantité produite </w:t>
            </w:r>
          </w:p>
        </w:tc>
        <w:tc>
          <w:tcPr>
            <w:tcW w:w="1501"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tcPr>
          <w:p w14:paraId="79B88179" w14:textId="77777777" w:rsidR="00FE2BFA" w:rsidRDefault="00292474">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Variation quantité</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4BFC50" w14:textId="77777777" w:rsidR="00FE2BFA" w:rsidRDefault="00292474">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Coût total (en euros) </w:t>
            </w:r>
          </w:p>
        </w:tc>
        <w:tc>
          <w:tcPr>
            <w:tcW w:w="1508"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tcPr>
          <w:p w14:paraId="1C1B5E8F" w14:textId="77777777" w:rsidR="00FE2BFA" w:rsidRDefault="00292474">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Variation coût</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075117" w14:textId="77777777" w:rsidR="00FE2BFA" w:rsidRDefault="00292474">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Coût moyen (en euros)</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BEC195" w14:textId="77777777" w:rsidR="00FE2BFA" w:rsidRDefault="00292474">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Coût marginal (en euros)</w:t>
            </w:r>
          </w:p>
        </w:tc>
      </w:tr>
      <w:tr w:rsidR="00FE2BFA" w14:paraId="54BBC6BD" w14:textId="77777777" w:rsidTr="004C0B9C">
        <w:trPr>
          <w:trHeight w:val="315"/>
        </w:trPr>
        <w:tc>
          <w:tcPr>
            <w:tcW w:w="149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0F6A330A"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w:t>
            </w:r>
          </w:p>
        </w:tc>
        <w:tc>
          <w:tcPr>
            <w:tcW w:w="1501"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7834C006" w14:textId="77777777" w:rsidR="00FE2BFA" w:rsidRDefault="00FE2BFA">
            <w:pPr>
              <w:jc w:val="center"/>
              <w:rPr>
                <w:rFonts w:ascii="Times New Roman" w:eastAsia="Times New Roman" w:hAnsi="Times New Roman" w:cs="Times New Roman"/>
                <w:sz w:val="17"/>
                <w:szCs w:val="17"/>
              </w:rPr>
            </w:pPr>
          </w:p>
        </w:tc>
        <w:tc>
          <w:tcPr>
            <w:tcW w:w="15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AB7ABA1"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800</w:t>
            </w:r>
          </w:p>
        </w:tc>
        <w:tc>
          <w:tcPr>
            <w:tcW w:w="1508"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1340064C" w14:textId="77777777" w:rsidR="00FE2BFA" w:rsidRDefault="00FE2BFA">
            <w:pPr>
              <w:jc w:val="center"/>
              <w:rPr>
                <w:rFonts w:ascii="Times New Roman" w:eastAsia="Times New Roman" w:hAnsi="Times New Roman" w:cs="Times New Roman"/>
                <w:sz w:val="17"/>
                <w:szCs w:val="17"/>
              </w:rPr>
            </w:pPr>
          </w:p>
        </w:tc>
        <w:tc>
          <w:tcPr>
            <w:tcW w:w="15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A3E5E0A"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800/1 = 800</w:t>
            </w:r>
          </w:p>
        </w:tc>
        <w:tc>
          <w:tcPr>
            <w:tcW w:w="15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65AA6399" w14:textId="77777777" w:rsidR="00FE2BFA" w:rsidRDefault="00FE2BFA">
            <w:pPr>
              <w:jc w:val="center"/>
              <w:rPr>
                <w:rFonts w:ascii="Times New Roman" w:eastAsia="Times New Roman" w:hAnsi="Times New Roman" w:cs="Times New Roman"/>
                <w:sz w:val="17"/>
                <w:szCs w:val="17"/>
              </w:rPr>
            </w:pPr>
          </w:p>
        </w:tc>
      </w:tr>
      <w:tr w:rsidR="00FE2BFA" w14:paraId="4E326B02" w14:textId="77777777" w:rsidTr="004C0B9C">
        <w:trPr>
          <w:trHeight w:val="315"/>
        </w:trPr>
        <w:tc>
          <w:tcPr>
            <w:tcW w:w="14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C4188D"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1501"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77EEB588"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9</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B71A38"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800</w:t>
            </w:r>
          </w:p>
        </w:tc>
        <w:tc>
          <w:tcPr>
            <w:tcW w:w="1508"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5A759AE7"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0</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C47179"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800/10 = 80 </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421BD4"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0</w:t>
            </w:r>
          </w:p>
        </w:tc>
      </w:tr>
      <w:tr w:rsidR="00FE2BFA" w14:paraId="36C9D189" w14:textId="77777777" w:rsidTr="004C0B9C">
        <w:trPr>
          <w:trHeight w:val="315"/>
        </w:trPr>
        <w:tc>
          <w:tcPr>
            <w:tcW w:w="149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7F400124"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20</w:t>
            </w:r>
          </w:p>
        </w:tc>
        <w:tc>
          <w:tcPr>
            <w:tcW w:w="1501"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5578C4FA"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15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5299140"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800</w:t>
            </w:r>
          </w:p>
        </w:tc>
        <w:tc>
          <w:tcPr>
            <w:tcW w:w="1508"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76B60356"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0</w:t>
            </w:r>
          </w:p>
        </w:tc>
        <w:tc>
          <w:tcPr>
            <w:tcW w:w="15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FAAF832"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800/20 = 40</w:t>
            </w:r>
          </w:p>
        </w:tc>
        <w:tc>
          <w:tcPr>
            <w:tcW w:w="15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D007D0B"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0</w:t>
            </w:r>
          </w:p>
        </w:tc>
      </w:tr>
      <w:tr w:rsidR="00FE2BFA" w14:paraId="3590EC9D" w14:textId="77777777" w:rsidTr="004C0B9C">
        <w:trPr>
          <w:trHeight w:val="315"/>
        </w:trPr>
        <w:tc>
          <w:tcPr>
            <w:tcW w:w="14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833A2"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50</w:t>
            </w:r>
          </w:p>
        </w:tc>
        <w:tc>
          <w:tcPr>
            <w:tcW w:w="1501"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5961B6E6"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30</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B288DF"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830</w:t>
            </w:r>
          </w:p>
        </w:tc>
        <w:tc>
          <w:tcPr>
            <w:tcW w:w="1508"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20399B65"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30</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0B3700"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830/50 = 15,6</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49D584"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w:t>
            </w:r>
          </w:p>
        </w:tc>
      </w:tr>
      <w:tr w:rsidR="00FE2BFA" w14:paraId="1D121BD2" w14:textId="77777777" w:rsidTr="004C0B9C">
        <w:trPr>
          <w:trHeight w:val="315"/>
        </w:trPr>
        <w:tc>
          <w:tcPr>
            <w:tcW w:w="149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3D21DB4"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100</w:t>
            </w:r>
          </w:p>
        </w:tc>
        <w:tc>
          <w:tcPr>
            <w:tcW w:w="1501"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7ECA2D9F"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50</w:t>
            </w:r>
          </w:p>
        </w:tc>
        <w:tc>
          <w:tcPr>
            <w:tcW w:w="15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D45258C"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850</w:t>
            </w:r>
          </w:p>
        </w:tc>
        <w:tc>
          <w:tcPr>
            <w:tcW w:w="1508"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50BE3E34"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20</w:t>
            </w:r>
          </w:p>
        </w:tc>
        <w:tc>
          <w:tcPr>
            <w:tcW w:w="15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D6542A2"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850/100 = 8,5</w:t>
            </w:r>
          </w:p>
        </w:tc>
        <w:tc>
          <w:tcPr>
            <w:tcW w:w="1508"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0BA105A"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0,4</w:t>
            </w:r>
          </w:p>
        </w:tc>
      </w:tr>
      <w:tr w:rsidR="00FE2BFA" w14:paraId="1E1005A5" w14:textId="77777777" w:rsidTr="004C0B9C">
        <w:trPr>
          <w:trHeight w:val="315"/>
        </w:trPr>
        <w:tc>
          <w:tcPr>
            <w:tcW w:w="14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C219EF"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150</w:t>
            </w:r>
          </w:p>
        </w:tc>
        <w:tc>
          <w:tcPr>
            <w:tcW w:w="1501"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6369CD13"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50</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ED3747"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870</w:t>
            </w:r>
          </w:p>
        </w:tc>
        <w:tc>
          <w:tcPr>
            <w:tcW w:w="1508"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vAlign w:val="center"/>
          </w:tcPr>
          <w:p w14:paraId="636E95C7"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20</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74DE38"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870/150 = 5,8</w:t>
            </w:r>
          </w:p>
        </w:tc>
        <w:tc>
          <w:tcPr>
            <w:tcW w:w="15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7DC58A" w14:textId="77777777" w:rsidR="00FE2BFA" w:rsidRDefault="00292474">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0,4</w:t>
            </w:r>
          </w:p>
        </w:tc>
      </w:tr>
    </w:tbl>
    <w:p w14:paraId="67B53B7E" w14:textId="53CE231B" w:rsidR="00FE2BFA" w:rsidRDefault="00FE2BFA">
      <w:pPr>
        <w:jc w:val="both"/>
        <w:rPr>
          <w:rFonts w:ascii="Times New Roman" w:eastAsia="Times New Roman" w:hAnsi="Times New Roman" w:cs="Times New Roman"/>
        </w:rPr>
      </w:pPr>
    </w:p>
    <w:p w14:paraId="2EB84597" w14:textId="77777777" w:rsidR="00FE2BFA" w:rsidRDefault="00292474">
      <w:pPr>
        <w:jc w:val="center"/>
        <w:rPr>
          <w:rFonts w:ascii="Times New Roman" w:eastAsia="Times New Roman" w:hAnsi="Times New Roman" w:cs="Times New Roman"/>
          <w:b/>
        </w:rPr>
      </w:pPr>
      <w:r>
        <w:rPr>
          <w:rFonts w:ascii="Times New Roman" w:eastAsia="Times New Roman" w:hAnsi="Times New Roman" w:cs="Times New Roman"/>
          <w:b/>
        </w:rPr>
        <w:t xml:space="preserve">MODULE 5 : AIDER EMMA À CALCULER LA VALEUR AJOUTÉE CRÉÉE PAR LE GROUPE UGV EN 2019 </w:t>
      </w:r>
    </w:p>
    <w:p w14:paraId="6E526C26" w14:textId="77777777" w:rsidR="00FE2BFA" w:rsidRDefault="00FE2BFA">
      <w:pPr>
        <w:jc w:val="both"/>
        <w:rPr>
          <w:rFonts w:ascii="Times New Roman" w:eastAsia="Times New Roman" w:hAnsi="Times New Roman" w:cs="Times New Roman"/>
        </w:rPr>
      </w:pPr>
    </w:p>
    <w:p w14:paraId="6B0BD3C8"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i/>
        </w:rPr>
        <w:t>Transition</w:t>
      </w:r>
      <w:r>
        <w:rPr>
          <w:rFonts w:ascii="Times New Roman" w:eastAsia="Times New Roman" w:hAnsi="Times New Roman" w:cs="Times New Roman"/>
        </w:rPr>
        <w:t xml:space="preserve"> : Grâce au module n°4, Emma connaît les coûts, moyen et marginal, d’une place de cinéma. Mais si ces places de cinéma ont un coût, elles sont aussi une ressource financière. </w:t>
      </w:r>
    </w:p>
    <w:p w14:paraId="3FC881BD" w14:textId="0ED45D00"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Elle se demande alors à combien s’élève </w:t>
      </w:r>
      <w:r w:rsidR="002663B1">
        <w:rPr>
          <w:rFonts w:ascii="Times New Roman" w:eastAsia="Times New Roman" w:hAnsi="Times New Roman" w:cs="Times New Roman"/>
        </w:rPr>
        <w:t xml:space="preserve">la valeur ajoutée </w:t>
      </w:r>
      <w:r>
        <w:rPr>
          <w:rFonts w:ascii="Times New Roman" w:eastAsia="Times New Roman" w:hAnsi="Times New Roman" w:cs="Times New Roman"/>
        </w:rPr>
        <w:t xml:space="preserve">d’une salle de cinéma, autrement dit quelle est la richesse créée par les salles de cinéma. </w:t>
      </w:r>
    </w:p>
    <w:p w14:paraId="0A2600A9" w14:textId="04009355" w:rsidR="00FE2BFA" w:rsidRDefault="00292474">
      <w:pPr>
        <w:jc w:val="both"/>
        <w:rPr>
          <w:rFonts w:ascii="Times New Roman" w:eastAsia="Times New Roman" w:hAnsi="Times New Roman" w:cs="Times New Roman"/>
        </w:rPr>
      </w:pPr>
      <w:r>
        <w:rPr>
          <w:rFonts w:ascii="Times New Roman" w:eastAsia="Times New Roman" w:hAnsi="Times New Roman" w:cs="Times New Roman"/>
        </w:rPr>
        <w:t>En particulier pour le groupe UGV qui a, dans le passé,</w:t>
      </w:r>
      <w:r w:rsidR="004B2478">
        <w:rPr>
          <w:rFonts w:ascii="Times New Roman" w:eastAsia="Times New Roman" w:hAnsi="Times New Roman" w:cs="Times New Roman"/>
        </w:rPr>
        <w:t xml:space="preserve"> </w:t>
      </w:r>
      <w:r>
        <w:rPr>
          <w:rFonts w:ascii="Times New Roman" w:eastAsia="Times New Roman" w:hAnsi="Times New Roman" w:cs="Times New Roman"/>
        </w:rPr>
        <w:t xml:space="preserve">fait une proposition de rachat au propriétaire du cinéma de sa ville. </w:t>
      </w:r>
    </w:p>
    <w:p w14:paraId="6EF4146E" w14:textId="77777777" w:rsidR="00FE2BFA" w:rsidRDefault="00FE2BFA">
      <w:pPr>
        <w:jc w:val="both"/>
        <w:rPr>
          <w:rFonts w:ascii="Times New Roman" w:eastAsia="Times New Roman" w:hAnsi="Times New Roman" w:cs="Times New Roman"/>
        </w:rPr>
      </w:pPr>
    </w:p>
    <w:p w14:paraId="24C0B347"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Elle se souvient alors de ses cours de 1ère STMG, et sait qu’il lui faut identifier la valeur ajoutée créée par ce groupe. </w:t>
      </w:r>
    </w:p>
    <w:p w14:paraId="0FAA7340" w14:textId="77777777" w:rsidR="00FE2BFA" w:rsidRDefault="00FE2BFA">
      <w:pPr>
        <w:jc w:val="both"/>
        <w:rPr>
          <w:rFonts w:ascii="Times New Roman" w:eastAsia="Times New Roman" w:hAnsi="Times New Roman" w:cs="Times New Roman"/>
        </w:rPr>
      </w:pPr>
    </w:p>
    <w:p w14:paraId="19142A88" w14:textId="77777777" w:rsidR="00FE2BFA" w:rsidRDefault="00292474">
      <w:pPr>
        <w:jc w:val="both"/>
        <w:rPr>
          <w:rFonts w:ascii="Times New Roman" w:eastAsia="Times New Roman" w:hAnsi="Times New Roman" w:cs="Times New Roman"/>
          <w:b/>
          <w:i/>
        </w:rPr>
      </w:pPr>
      <w:r>
        <w:rPr>
          <w:rFonts w:ascii="Times New Roman" w:eastAsia="Times New Roman" w:hAnsi="Times New Roman" w:cs="Times New Roman"/>
          <w:b/>
          <w:i/>
        </w:rPr>
        <w:t xml:space="preserve">Mais alors, comment calculer la valeur ajoutée créée par le secteur d’activité du cinéma ? </w:t>
      </w:r>
    </w:p>
    <w:p w14:paraId="35B05370" w14:textId="77777777" w:rsidR="00FE2BFA" w:rsidRDefault="00FE2BFA">
      <w:pPr>
        <w:jc w:val="both"/>
        <w:rPr>
          <w:rFonts w:ascii="Times New Roman" w:eastAsia="Times New Roman" w:hAnsi="Times New Roman" w:cs="Times New Roman"/>
        </w:rPr>
      </w:pPr>
    </w:p>
    <w:p w14:paraId="487DB3B9"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 xml:space="preserve">&gt; Consigne 1 : Tout d’abord, prenez connaissance de la boîte à outils “Valeur ajoutée”. </w:t>
      </w:r>
    </w:p>
    <w:p w14:paraId="1964975A" w14:textId="77777777" w:rsidR="00FE2BFA" w:rsidRDefault="00FE2BFA">
      <w:pPr>
        <w:jc w:val="both"/>
        <w:rPr>
          <w:rFonts w:ascii="Times New Roman" w:eastAsia="Times New Roman" w:hAnsi="Times New Roman" w:cs="Times New Roman"/>
        </w:rPr>
      </w:pPr>
    </w:p>
    <w:p w14:paraId="430F14B0"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&gt; Consigne 2 :</w:t>
      </w:r>
      <w:r>
        <w:rPr>
          <w:rFonts w:ascii="Times New Roman" w:eastAsia="Times New Roman" w:hAnsi="Times New Roman" w:cs="Times New Roman"/>
        </w:rPr>
        <w:t xml:space="preserve"> </w:t>
      </w:r>
      <w:r>
        <w:rPr>
          <w:rFonts w:ascii="Times New Roman" w:eastAsia="Times New Roman" w:hAnsi="Times New Roman" w:cs="Times New Roman"/>
          <w:b/>
        </w:rPr>
        <w:t>Complétez les formules des valeurs ajoutées dans votre dossier de révisions "</w:t>
      </w:r>
      <w:r>
        <w:rPr>
          <w:rFonts w:ascii="Times New Roman" w:eastAsia="Times New Roman" w:hAnsi="Times New Roman" w:cs="Times New Roman"/>
          <w:b/>
          <w:i/>
        </w:rPr>
        <w:t>Économie : tous les calculs à connaître pour le bac STMG</w:t>
      </w:r>
      <w:r>
        <w:rPr>
          <w:rFonts w:ascii="Times New Roman" w:eastAsia="Times New Roman" w:hAnsi="Times New Roman" w:cs="Times New Roman"/>
          <w:b/>
        </w:rPr>
        <w:t xml:space="preserve">” </w:t>
      </w:r>
      <w:r>
        <w:rPr>
          <w:rFonts w:ascii="Times New Roman" w:eastAsia="Times New Roman" w:hAnsi="Times New Roman" w:cs="Times New Roman"/>
          <w:b/>
          <w:highlight w:val="yellow"/>
        </w:rPr>
        <w:t>p.7</w:t>
      </w:r>
      <w:r>
        <w:rPr>
          <w:rFonts w:ascii="Times New Roman" w:eastAsia="Times New Roman" w:hAnsi="Times New Roman" w:cs="Times New Roman"/>
          <w:b/>
        </w:rPr>
        <w:t xml:space="preserve">. </w:t>
      </w:r>
    </w:p>
    <w:p w14:paraId="3499783C" w14:textId="77777777" w:rsidR="00FE2BFA" w:rsidRDefault="00FE2BFA">
      <w:pPr>
        <w:jc w:val="both"/>
        <w:rPr>
          <w:rFonts w:ascii="Times New Roman" w:eastAsia="Times New Roman" w:hAnsi="Times New Roman" w:cs="Times New Roman"/>
        </w:rPr>
      </w:pPr>
    </w:p>
    <w:p w14:paraId="7EA65688"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Après quelques recherches sur internet, Emma découvre cet extrait du bilan comptable du groupe de cinéma sur le site sérieux “entreprise.com” : </w:t>
      </w:r>
    </w:p>
    <w:p w14:paraId="4E529D36" w14:textId="77777777" w:rsidR="00FE2BFA" w:rsidRDefault="00FE2BFA">
      <w:pPr>
        <w:jc w:val="both"/>
        <w:rPr>
          <w:rFonts w:ascii="Times New Roman" w:eastAsia="Times New Roman" w:hAnsi="Times New Roman" w:cs="Times New Roman"/>
        </w:rPr>
      </w:pPr>
    </w:p>
    <w:p w14:paraId="5265F98E" w14:textId="77777777" w:rsidR="00FE2BFA" w:rsidRDefault="00292474">
      <w:pPr>
        <w:jc w:val="center"/>
        <w:rPr>
          <w:rFonts w:ascii="Times New Roman" w:eastAsia="Times New Roman" w:hAnsi="Times New Roman" w:cs="Times New Roman"/>
          <w:b/>
        </w:rPr>
      </w:pPr>
      <w:r>
        <w:rPr>
          <w:rFonts w:ascii="Times New Roman" w:eastAsia="Times New Roman" w:hAnsi="Times New Roman" w:cs="Times New Roman"/>
          <w:b/>
        </w:rPr>
        <w:t>Extrait du bilan 2019 du groupe UGV</w:t>
      </w:r>
    </w:p>
    <w:tbl>
      <w:tblPr>
        <w:tblStyle w:val="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E2BFA" w14:paraId="4CCC9D0C" w14:textId="77777777">
        <w:trPr>
          <w:trHeight w:val="420"/>
        </w:trPr>
        <w:tc>
          <w:tcPr>
            <w:tcW w:w="9028" w:type="dxa"/>
            <w:gridSpan w:val="2"/>
            <w:shd w:val="clear" w:color="auto" w:fill="EFEFEF"/>
            <w:tcMar>
              <w:top w:w="100" w:type="dxa"/>
              <w:left w:w="100" w:type="dxa"/>
              <w:bottom w:w="100" w:type="dxa"/>
              <w:right w:w="100" w:type="dxa"/>
            </w:tcMar>
          </w:tcPr>
          <w:p w14:paraId="2D23ADBB" w14:textId="77777777" w:rsidR="00FE2BFA" w:rsidRDefault="00292474">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Total du bilan (Actif/Passif) - ANNEE 2019</w:t>
            </w:r>
          </w:p>
        </w:tc>
      </w:tr>
      <w:tr w:rsidR="00FE2BFA" w14:paraId="156D9C72" w14:textId="77777777">
        <w:tc>
          <w:tcPr>
            <w:tcW w:w="4514" w:type="dxa"/>
            <w:shd w:val="clear" w:color="auto" w:fill="auto"/>
            <w:tcMar>
              <w:top w:w="100" w:type="dxa"/>
              <w:left w:w="100" w:type="dxa"/>
              <w:bottom w:w="100" w:type="dxa"/>
              <w:right w:w="100" w:type="dxa"/>
            </w:tcMar>
          </w:tcPr>
          <w:p w14:paraId="60B1C573" w14:textId="77777777" w:rsidR="00FE2BFA" w:rsidRDefault="0029247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Chiffre d’affaires </w:t>
            </w:r>
          </w:p>
        </w:tc>
        <w:tc>
          <w:tcPr>
            <w:tcW w:w="4514" w:type="dxa"/>
            <w:shd w:val="clear" w:color="auto" w:fill="auto"/>
            <w:tcMar>
              <w:top w:w="100" w:type="dxa"/>
              <w:left w:w="100" w:type="dxa"/>
              <w:bottom w:w="100" w:type="dxa"/>
              <w:right w:w="100" w:type="dxa"/>
            </w:tcMar>
          </w:tcPr>
          <w:p w14:paraId="1EF0C2CB" w14:textId="77777777" w:rsidR="00FE2BFA" w:rsidRDefault="00292474">
            <w:pPr>
              <w:widowControl w:val="0"/>
              <w:pBdr>
                <w:top w:val="nil"/>
                <w:left w:val="nil"/>
                <w:bottom w:val="nil"/>
                <w:right w:val="nil"/>
                <w:between w:val="nil"/>
              </w:pBd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 21 527 300 euros</w:t>
            </w:r>
          </w:p>
        </w:tc>
      </w:tr>
      <w:tr w:rsidR="00FE2BFA" w14:paraId="64D23A6E" w14:textId="77777777">
        <w:tc>
          <w:tcPr>
            <w:tcW w:w="4514" w:type="dxa"/>
            <w:shd w:val="clear" w:color="auto" w:fill="auto"/>
            <w:tcMar>
              <w:top w:w="100" w:type="dxa"/>
              <w:left w:w="100" w:type="dxa"/>
              <w:bottom w:w="100" w:type="dxa"/>
              <w:right w:w="100" w:type="dxa"/>
            </w:tcMar>
          </w:tcPr>
          <w:p w14:paraId="29178BD2" w14:textId="77777777" w:rsidR="00FE2BFA" w:rsidRDefault="0029247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Capitaux propres </w:t>
            </w:r>
          </w:p>
        </w:tc>
        <w:tc>
          <w:tcPr>
            <w:tcW w:w="4514" w:type="dxa"/>
            <w:shd w:val="clear" w:color="auto" w:fill="auto"/>
            <w:tcMar>
              <w:top w:w="100" w:type="dxa"/>
              <w:left w:w="100" w:type="dxa"/>
              <w:bottom w:w="100" w:type="dxa"/>
              <w:right w:w="100" w:type="dxa"/>
            </w:tcMar>
          </w:tcPr>
          <w:p w14:paraId="075BB8EE" w14:textId="77777777" w:rsidR="00FE2BFA" w:rsidRDefault="00292474">
            <w:pPr>
              <w:widowControl w:val="0"/>
              <w:pBdr>
                <w:top w:val="nil"/>
                <w:left w:val="nil"/>
                <w:bottom w:val="nil"/>
                <w:right w:val="nil"/>
                <w:between w:val="nil"/>
              </w:pBdr>
              <w:spacing w:line="240" w:lineRule="auto"/>
              <w:jc w:val="right"/>
              <w:rPr>
                <w:rFonts w:ascii="Times New Roman" w:eastAsia="Times New Roman" w:hAnsi="Times New Roman" w:cs="Times New Roman"/>
              </w:rPr>
            </w:pPr>
            <w:r>
              <w:rPr>
                <w:rFonts w:ascii="Times New Roman" w:eastAsia="Times New Roman" w:hAnsi="Times New Roman" w:cs="Times New Roman"/>
              </w:rPr>
              <w:t>383 551 500 euros</w:t>
            </w:r>
          </w:p>
        </w:tc>
      </w:tr>
      <w:tr w:rsidR="00FE2BFA" w14:paraId="031E9588" w14:textId="77777777">
        <w:tc>
          <w:tcPr>
            <w:tcW w:w="4514" w:type="dxa"/>
            <w:shd w:val="clear" w:color="auto" w:fill="auto"/>
            <w:tcMar>
              <w:top w:w="100" w:type="dxa"/>
              <w:left w:w="100" w:type="dxa"/>
              <w:bottom w:w="100" w:type="dxa"/>
              <w:right w:w="100" w:type="dxa"/>
            </w:tcMar>
          </w:tcPr>
          <w:p w14:paraId="70188219" w14:textId="77777777" w:rsidR="00FE2BFA" w:rsidRDefault="0029247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Dont dettes </w:t>
            </w:r>
          </w:p>
        </w:tc>
        <w:tc>
          <w:tcPr>
            <w:tcW w:w="4514" w:type="dxa"/>
            <w:shd w:val="clear" w:color="auto" w:fill="auto"/>
            <w:tcMar>
              <w:top w:w="100" w:type="dxa"/>
              <w:left w:w="100" w:type="dxa"/>
              <w:bottom w:w="100" w:type="dxa"/>
              <w:right w:w="100" w:type="dxa"/>
            </w:tcMar>
          </w:tcPr>
          <w:p w14:paraId="7743E7C0" w14:textId="77777777" w:rsidR="00FE2BFA" w:rsidRDefault="00292474">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27 782 000 euros </w:t>
            </w:r>
          </w:p>
        </w:tc>
      </w:tr>
      <w:tr w:rsidR="00FE2BFA" w14:paraId="604D270C" w14:textId="77777777">
        <w:tc>
          <w:tcPr>
            <w:tcW w:w="4514" w:type="dxa"/>
            <w:shd w:val="clear" w:color="auto" w:fill="auto"/>
            <w:tcMar>
              <w:top w:w="100" w:type="dxa"/>
              <w:left w:w="100" w:type="dxa"/>
              <w:bottom w:w="100" w:type="dxa"/>
              <w:right w:w="100" w:type="dxa"/>
            </w:tcMar>
          </w:tcPr>
          <w:p w14:paraId="475B41B8" w14:textId="2520DE8D" w:rsidR="00FE2BFA" w:rsidRDefault="0029247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Excédent d’exploitation (EBE)</w:t>
            </w:r>
          </w:p>
        </w:tc>
        <w:tc>
          <w:tcPr>
            <w:tcW w:w="4514" w:type="dxa"/>
            <w:shd w:val="clear" w:color="auto" w:fill="auto"/>
            <w:tcMar>
              <w:top w:w="100" w:type="dxa"/>
              <w:left w:w="100" w:type="dxa"/>
              <w:bottom w:w="100" w:type="dxa"/>
              <w:right w:w="100" w:type="dxa"/>
            </w:tcMar>
          </w:tcPr>
          <w:p w14:paraId="12F51C58" w14:textId="77777777" w:rsidR="00FE2BFA" w:rsidRDefault="00292474">
            <w:pPr>
              <w:widowControl w:val="0"/>
              <w:numPr>
                <w:ilvl w:val="0"/>
                <w:numId w:val="2"/>
              </w:numPr>
              <w:spacing w:line="240" w:lineRule="auto"/>
              <w:jc w:val="right"/>
              <w:rPr>
                <w:rFonts w:ascii="Times New Roman" w:eastAsia="Times New Roman" w:hAnsi="Times New Roman" w:cs="Times New Roman"/>
              </w:rPr>
            </w:pPr>
            <w:r>
              <w:rPr>
                <w:rFonts w:ascii="Times New Roman" w:eastAsia="Times New Roman" w:hAnsi="Times New Roman" w:cs="Times New Roman"/>
              </w:rPr>
              <w:t>2 419 700</w:t>
            </w:r>
          </w:p>
        </w:tc>
      </w:tr>
      <w:tr w:rsidR="00FE2BFA" w14:paraId="0D9C48B4" w14:textId="77777777">
        <w:tc>
          <w:tcPr>
            <w:tcW w:w="4514" w:type="dxa"/>
            <w:shd w:val="clear" w:color="auto" w:fill="auto"/>
            <w:tcMar>
              <w:top w:w="100" w:type="dxa"/>
              <w:left w:w="100" w:type="dxa"/>
              <w:bottom w:w="100" w:type="dxa"/>
              <w:right w:w="100" w:type="dxa"/>
            </w:tcMar>
          </w:tcPr>
          <w:p w14:paraId="0ADFD15A" w14:textId="77777777" w:rsidR="00FE2BFA" w:rsidRDefault="0029247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Résultat d’exploitation </w:t>
            </w:r>
          </w:p>
        </w:tc>
        <w:tc>
          <w:tcPr>
            <w:tcW w:w="4514" w:type="dxa"/>
            <w:shd w:val="clear" w:color="auto" w:fill="auto"/>
            <w:tcMar>
              <w:top w:w="100" w:type="dxa"/>
              <w:left w:w="100" w:type="dxa"/>
              <w:bottom w:w="100" w:type="dxa"/>
              <w:right w:w="100" w:type="dxa"/>
            </w:tcMar>
          </w:tcPr>
          <w:p w14:paraId="476F22F1" w14:textId="77777777" w:rsidR="00FE2BFA" w:rsidRDefault="00292474">
            <w:pPr>
              <w:widowControl w:val="0"/>
              <w:numPr>
                <w:ilvl w:val="0"/>
                <w:numId w:val="1"/>
              </w:numPr>
              <w:spacing w:line="240" w:lineRule="auto"/>
              <w:jc w:val="right"/>
              <w:rPr>
                <w:rFonts w:ascii="Times New Roman" w:eastAsia="Times New Roman" w:hAnsi="Times New Roman" w:cs="Times New Roman"/>
              </w:rPr>
            </w:pPr>
            <w:r>
              <w:rPr>
                <w:rFonts w:ascii="Times New Roman" w:eastAsia="Times New Roman" w:hAnsi="Times New Roman" w:cs="Times New Roman"/>
              </w:rPr>
              <w:t>409 500 euros</w:t>
            </w:r>
          </w:p>
        </w:tc>
      </w:tr>
      <w:tr w:rsidR="00FE2BFA" w14:paraId="00A89B09" w14:textId="77777777">
        <w:tc>
          <w:tcPr>
            <w:tcW w:w="4514" w:type="dxa"/>
            <w:shd w:val="clear" w:color="auto" w:fill="auto"/>
            <w:tcMar>
              <w:top w:w="100" w:type="dxa"/>
              <w:left w:w="100" w:type="dxa"/>
              <w:bottom w:w="100" w:type="dxa"/>
              <w:right w:w="100" w:type="dxa"/>
            </w:tcMar>
          </w:tcPr>
          <w:p w14:paraId="3F9DCA01" w14:textId="77777777" w:rsidR="00FE2BFA" w:rsidRDefault="0029247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Consommations intermédiaires </w:t>
            </w:r>
          </w:p>
        </w:tc>
        <w:tc>
          <w:tcPr>
            <w:tcW w:w="4514" w:type="dxa"/>
            <w:shd w:val="clear" w:color="auto" w:fill="auto"/>
            <w:tcMar>
              <w:top w:w="100" w:type="dxa"/>
              <w:left w:w="100" w:type="dxa"/>
              <w:bottom w:w="100" w:type="dxa"/>
              <w:right w:w="100" w:type="dxa"/>
            </w:tcMar>
          </w:tcPr>
          <w:p w14:paraId="235B4D13" w14:textId="77777777" w:rsidR="00FE2BFA" w:rsidRDefault="00292474">
            <w:pPr>
              <w:jc w:val="right"/>
              <w:rPr>
                <w:rFonts w:ascii="Times New Roman" w:eastAsia="Times New Roman" w:hAnsi="Times New Roman" w:cs="Times New Roman"/>
              </w:rPr>
            </w:pPr>
            <w:r>
              <w:rPr>
                <w:rFonts w:ascii="Times New Roman" w:eastAsia="Times New Roman" w:hAnsi="Times New Roman" w:cs="Times New Roman"/>
              </w:rPr>
              <w:t>6 900 100</w:t>
            </w:r>
          </w:p>
        </w:tc>
      </w:tr>
    </w:tbl>
    <w:p w14:paraId="5F506689" w14:textId="77777777" w:rsidR="00FE2BFA" w:rsidRDefault="00292474">
      <w:pPr>
        <w:jc w:val="right"/>
        <w:rPr>
          <w:rFonts w:ascii="Times New Roman" w:eastAsia="Times New Roman" w:hAnsi="Times New Roman" w:cs="Times New Roman"/>
          <w:i/>
        </w:rPr>
      </w:pPr>
      <w:r>
        <w:rPr>
          <w:rFonts w:ascii="Times New Roman" w:eastAsia="Times New Roman" w:hAnsi="Times New Roman" w:cs="Times New Roman"/>
          <w:i/>
        </w:rPr>
        <w:t>Source entreprise.com</w:t>
      </w:r>
    </w:p>
    <w:p w14:paraId="2A7A6D70" w14:textId="77777777" w:rsidR="00FE2BFA" w:rsidRDefault="00FE2BFA">
      <w:pPr>
        <w:jc w:val="both"/>
        <w:rPr>
          <w:rFonts w:ascii="Times New Roman" w:eastAsia="Times New Roman" w:hAnsi="Times New Roman" w:cs="Times New Roman"/>
        </w:rPr>
      </w:pPr>
    </w:p>
    <w:p w14:paraId="35C5348F"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 xml:space="preserve">&gt; Consigne 3 : A partir du tableau ci-dessus, calculez la valeur ajoutée produite par le groupe UGV en 2019.  </w:t>
      </w:r>
    </w:p>
    <w:p w14:paraId="697E27BD" w14:textId="77777777" w:rsidR="00FE2BFA" w:rsidRDefault="00FE2BFA">
      <w:pPr>
        <w:rPr>
          <w:rFonts w:ascii="Times New Roman" w:eastAsia="Times New Roman" w:hAnsi="Times New Roman" w:cs="Times New Roman"/>
          <w:color w:val="1155CC"/>
        </w:rPr>
      </w:pPr>
    </w:p>
    <w:p w14:paraId="27C77D0A" w14:textId="77777777"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 xml:space="preserve">Réponse : 21 527 300 (CA) - 6 900 100 (CI) = 14 627 200 euros. </w:t>
      </w:r>
    </w:p>
    <w:p w14:paraId="2B14BA62" w14:textId="77777777" w:rsidR="00FE2BFA" w:rsidRDefault="00292474">
      <w:pPr>
        <w:jc w:val="both"/>
        <w:rPr>
          <w:rFonts w:ascii="Times New Roman" w:eastAsia="Times New Roman" w:hAnsi="Times New Roman" w:cs="Times New Roman"/>
        </w:rPr>
      </w:pPr>
      <w:r>
        <w:br w:type="page"/>
      </w:r>
    </w:p>
    <w:p w14:paraId="553EFB98" w14:textId="09E887D5" w:rsidR="00FE2BFA" w:rsidRDefault="00292474">
      <w:pPr>
        <w:jc w:val="center"/>
        <w:rPr>
          <w:rFonts w:ascii="Times New Roman" w:eastAsia="Times New Roman" w:hAnsi="Times New Roman" w:cs="Times New Roman"/>
          <w:color w:val="1155CC"/>
        </w:rPr>
      </w:pPr>
      <w:r>
        <w:rPr>
          <w:rFonts w:ascii="Times New Roman" w:eastAsia="Times New Roman" w:hAnsi="Times New Roman" w:cs="Times New Roman"/>
          <w:b/>
        </w:rPr>
        <w:lastRenderedPageBreak/>
        <w:t xml:space="preserve">MODULE 6 : AIDER EMMA À </w:t>
      </w:r>
      <w:r w:rsidR="00326CC3">
        <w:rPr>
          <w:rFonts w:ascii="Times New Roman" w:eastAsia="Times New Roman" w:hAnsi="Times New Roman" w:cs="Times New Roman"/>
          <w:b/>
        </w:rPr>
        <w:t>MESURER</w:t>
      </w:r>
      <w:r>
        <w:rPr>
          <w:rFonts w:ascii="Times New Roman" w:eastAsia="Times New Roman" w:hAnsi="Times New Roman" w:cs="Times New Roman"/>
          <w:b/>
        </w:rPr>
        <w:t xml:space="preserve"> LA PLACE DES JEUNES </w:t>
      </w:r>
      <w:r w:rsidR="00F568BD">
        <w:rPr>
          <w:rFonts w:ascii="Times New Roman" w:eastAsia="Times New Roman" w:hAnsi="Times New Roman" w:cs="Times New Roman"/>
          <w:b/>
        </w:rPr>
        <w:t xml:space="preserve">SUR </w:t>
      </w:r>
      <w:r>
        <w:rPr>
          <w:rFonts w:ascii="Times New Roman" w:eastAsia="Times New Roman" w:hAnsi="Times New Roman" w:cs="Times New Roman"/>
          <w:b/>
        </w:rPr>
        <w:t>LE MARCHÉ DU TRAVAIL</w:t>
      </w:r>
    </w:p>
    <w:p w14:paraId="6C46E6AF" w14:textId="77777777" w:rsidR="00FE2BFA" w:rsidRDefault="00FE2BFA">
      <w:pPr>
        <w:jc w:val="both"/>
        <w:rPr>
          <w:rFonts w:ascii="Times New Roman" w:eastAsia="Times New Roman" w:hAnsi="Times New Roman" w:cs="Times New Roman"/>
          <w:i/>
        </w:rPr>
      </w:pPr>
    </w:p>
    <w:p w14:paraId="770CBA10" w14:textId="77777777" w:rsidR="00FE2BFA" w:rsidRDefault="00292474">
      <w:pPr>
        <w:jc w:val="both"/>
        <w:rPr>
          <w:rFonts w:ascii="Times New Roman" w:eastAsia="Times New Roman" w:hAnsi="Times New Roman" w:cs="Times New Roman"/>
          <w:i/>
        </w:rPr>
      </w:pPr>
      <w:r>
        <w:rPr>
          <w:rFonts w:ascii="Times New Roman" w:eastAsia="Times New Roman" w:hAnsi="Times New Roman" w:cs="Times New Roman"/>
          <w:i/>
        </w:rPr>
        <w:t>Transition</w:t>
      </w:r>
      <w:r>
        <w:rPr>
          <w:rFonts w:ascii="Times New Roman" w:eastAsia="Times New Roman" w:hAnsi="Times New Roman" w:cs="Times New Roman"/>
        </w:rPr>
        <w:t xml:space="preserve"> : Avant le confinement, et comme abordé dans le module n°5, le cinéma était donc un secteur d’activité créateur de richesse. D’ailleurs, d'après l’INSEE </w:t>
      </w:r>
      <w:r>
        <w:rPr>
          <w:rFonts w:ascii="Times New Roman" w:eastAsia="Times New Roman" w:hAnsi="Times New Roman" w:cs="Times New Roman"/>
          <w:b/>
          <w:i/>
        </w:rPr>
        <w:t>“</w:t>
      </w:r>
      <w:r>
        <w:rPr>
          <w:rFonts w:ascii="Times New Roman" w:eastAsia="Times New Roman" w:hAnsi="Times New Roman" w:cs="Times New Roman"/>
          <w:i/>
        </w:rPr>
        <w:t xml:space="preserve">Le </w:t>
      </w:r>
      <w:proofErr w:type="spellStart"/>
      <w:r>
        <w:rPr>
          <w:rFonts w:ascii="Times New Roman" w:eastAsia="Times New Roman" w:hAnsi="Times New Roman" w:cs="Times New Roman"/>
          <w:i/>
        </w:rPr>
        <w:t>cinéma</w:t>
      </w:r>
      <w:proofErr w:type="spellEnd"/>
      <w:r>
        <w:rPr>
          <w:rFonts w:ascii="Times New Roman" w:eastAsia="Times New Roman" w:hAnsi="Times New Roman" w:cs="Times New Roman"/>
          <w:i/>
        </w:rPr>
        <w:t xml:space="preserve"> est un loisir collectif toujours </w:t>
      </w:r>
      <w:proofErr w:type="spellStart"/>
      <w:r>
        <w:rPr>
          <w:rFonts w:ascii="Times New Roman" w:eastAsia="Times New Roman" w:hAnsi="Times New Roman" w:cs="Times New Roman"/>
          <w:i/>
        </w:rPr>
        <w:t>très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apprécie</w:t>
      </w:r>
      <w:proofErr w:type="spellEnd"/>
      <w:r>
        <w:rPr>
          <w:rFonts w:ascii="Times New Roman" w:eastAsia="Times New Roman" w:hAnsi="Times New Roman" w:cs="Times New Roman"/>
          <w:i/>
        </w:rPr>
        <w:t>́ : avec 201,1 millions d’</w:t>
      </w:r>
      <w:proofErr w:type="spellStart"/>
      <w:r>
        <w:rPr>
          <w:rFonts w:ascii="Times New Roman" w:eastAsia="Times New Roman" w:hAnsi="Times New Roman" w:cs="Times New Roman"/>
          <w:i/>
        </w:rPr>
        <w:t>entrées</w:t>
      </w:r>
      <w:proofErr w:type="spellEnd"/>
      <w:r>
        <w:rPr>
          <w:rFonts w:ascii="Times New Roman" w:eastAsia="Times New Roman" w:hAnsi="Times New Roman" w:cs="Times New Roman"/>
          <w:i/>
        </w:rPr>
        <w:t xml:space="preserve"> en 2018, la </w:t>
      </w:r>
      <w:proofErr w:type="spellStart"/>
      <w:r>
        <w:rPr>
          <w:rFonts w:ascii="Times New Roman" w:eastAsia="Times New Roman" w:hAnsi="Times New Roman" w:cs="Times New Roman"/>
          <w:i/>
        </w:rPr>
        <w:t>fréquentation</w:t>
      </w:r>
      <w:proofErr w:type="spellEnd"/>
      <w:r>
        <w:rPr>
          <w:rFonts w:ascii="Times New Roman" w:eastAsia="Times New Roman" w:hAnsi="Times New Roman" w:cs="Times New Roman"/>
          <w:i/>
        </w:rPr>
        <w:t xml:space="preserve"> des salles de </w:t>
      </w:r>
      <w:proofErr w:type="spellStart"/>
      <w:r>
        <w:rPr>
          <w:rFonts w:ascii="Times New Roman" w:eastAsia="Times New Roman" w:hAnsi="Times New Roman" w:cs="Times New Roman"/>
          <w:i/>
        </w:rPr>
        <w:t>cinéma</w:t>
      </w:r>
      <w:proofErr w:type="spellEnd"/>
      <w:r>
        <w:rPr>
          <w:rFonts w:ascii="Times New Roman" w:eastAsia="Times New Roman" w:hAnsi="Times New Roman" w:cs="Times New Roman"/>
          <w:i/>
        </w:rPr>
        <w:t xml:space="preserve"> en France est toujours la plus </w:t>
      </w:r>
      <w:proofErr w:type="spellStart"/>
      <w:r>
        <w:rPr>
          <w:rFonts w:ascii="Times New Roman" w:eastAsia="Times New Roman" w:hAnsi="Times New Roman" w:cs="Times New Roman"/>
          <w:i/>
        </w:rPr>
        <w:t>élevée</w:t>
      </w:r>
      <w:proofErr w:type="spellEnd"/>
      <w:r>
        <w:rPr>
          <w:rFonts w:ascii="Times New Roman" w:eastAsia="Times New Roman" w:hAnsi="Times New Roman" w:cs="Times New Roman"/>
          <w:i/>
        </w:rPr>
        <w:t xml:space="preserve"> de l’Union </w:t>
      </w:r>
      <w:proofErr w:type="spellStart"/>
      <w:r>
        <w:rPr>
          <w:rFonts w:ascii="Times New Roman" w:eastAsia="Times New Roman" w:hAnsi="Times New Roman" w:cs="Times New Roman"/>
          <w:i/>
        </w:rPr>
        <w:t>européenne</w:t>
      </w:r>
      <w:proofErr w:type="spellEnd"/>
      <w:r>
        <w:rPr>
          <w:rFonts w:ascii="Times New Roman" w:eastAsia="Times New Roman" w:hAnsi="Times New Roman" w:cs="Times New Roman"/>
          <w:i/>
        </w:rPr>
        <w:t xml:space="preserve">.” </w:t>
      </w:r>
    </w:p>
    <w:p w14:paraId="1E251C40" w14:textId="75189CDB" w:rsidR="00204737"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Les français ont donc un rapport privilégié au cinéma, ce qui rassure </w:t>
      </w:r>
      <w:r w:rsidR="00204737">
        <w:rPr>
          <w:rFonts w:ascii="Times New Roman" w:eastAsia="Times New Roman" w:hAnsi="Times New Roman" w:cs="Times New Roman"/>
        </w:rPr>
        <w:t xml:space="preserve">en partie </w:t>
      </w:r>
      <w:r>
        <w:rPr>
          <w:rFonts w:ascii="Times New Roman" w:eastAsia="Times New Roman" w:hAnsi="Times New Roman" w:cs="Times New Roman"/>
        </w:rPr>
        <w:t xml:space="preserve">Emma. </w:t>
      </w:r>
      <w:r w:rsidR="00204737">
        <w:rPr>
          <w:rFonts w:ascii="Times New Roman" w:eastAsia="Times New Roman" w:hAnsi="Times New Roman" w:cs="Times New Roman"/>
        </w:rPr>
        <w:t>É</w:t>
      </w:r>
      <w:r>
        <w:rPr>
          <w:rFonts w:ascii="Times New Roman" w:eastAsia="Times New Roman" w:hAnsi="Times New Roman" w:cs="Times New Roman"/>
        </w:rPr>
        <w:t xml:space="preserve">tant en dernière année de son </w:t>
      </w:r>
      <w:r w:rsidR="00204737">
        <w:rPr>
          <w:rFonts w:ascii="Times New Roman" w:eastAsia="Times New Roman" w:hAnsi="Times New Roman" w:cs="Times New Roman"/>
        </w:rPr>
        <w:t>D</w:t>
      </w:r>
      <w:r>
        <w:rPr>
          <w:rFonts w:ascii="Times New Roman" w:eastAsia="Times New Roman" w:hAnsi="Times New Roman" w:cs="Times New Roman"/>
        </w:rPr>
        <w:t xml:space="preserve">UT, elle envisage </w:t>
      </w:r>
      <w:r w:rsidR="00204737">
        <w:rPr>
          <w:rFonts w:ascii="Times New Roman" w:eastAsia="Times New Roman" w:hAnsi="Times New Roman" w:cs="Times New Roman"/>
        </w:rPr>
        <w:t xml:space="preserve">en effet </w:t>
      </w:r>
      <w:r>
        <w:rPr>
          <w:rFonts w:ascii="Times New Roman" w:eastAsia="Times New Roman" w:hAnsi="Times New Roman" w:cs="Times New Roman"/>
        </w:rPr>
        <w:t xml:space="preserve">de poursuivre ses études pour se spécialiser dans </w:t>
      </w:r>
      <w:r w:rsidR="00204737">
        <w:rPr>
          <w:rFonts w:ascii="Times New Roman" w:eastAsia="Times New Roman" w:hAnsi="Times New Roman" w:cs="Times New Roman"/>
        </w:rPr>
        <w:t xml:space="preserve">ce </w:t>
      </w:r>
      <w:r>
        <w:rPr>
          <w:rFonts w:ascii="Times New Roman" w:eastAsia="Times New Roman" w:hAnsi="Times New Roman" w:cs="Times New Roman"/>
        </w:rPr>
        <w:t>domaine qui la passionne</w:t>
      </w:r>
      <w:r w:rsidR="00204737">
        <w:rPr>
          <w:rFonts w:ascii="Times New Roman" w:eastAsia="Times New Roman" w:hAnsi="Times New Roman" w:cs="Times New Roman"/>
        </w:rPr>
        <w:t xml:space="preserve">. </w:t>
      </w:r>
    </w:p>
    <w:p w14:paraId="46FB2540" w14:textId="2CE00DAD"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Elle </w:t>
      </w:r>
      <w:r w:rsidR="00204737">
        <w:rPr>
          <w:rFonts w:ascii="Times New Roman" w:eastAsia="Times New Roman" w:hAnsi="Times New Roman" w:cs="Times New Roman"/>
        </w:rPr>
        <w:t>reste toutefois</w:t>
      </w:r>
      <w:r>
        <w:rPr>
          <w:rFonts w:ascii="Times New Roman" w:eastAsia="Times New Roman" w:hAnsi="Times New Roman" w:cs="Times New Roman"/>
        </w:rPr>
        <w:t xml:space="preserve"> en pleine réflexion quant à la voie professionnelle à suivre. A la fin de ses études, Emma devrait avoir 22 ans… Pendant le confinement, les médias ont alerté l’opinion publique quant à l’insertion professionnelle des 15/24 ans. Cette alerte l’inquiète et elle se demande</w:t>
      </w:r>
      <w:r w:rsidR="00204737">
        <w:rPr>
          <w:rFonts w:ascii="Times New Roman" w:eastAsia="Times New Roman" w:hAnsi="Times New Roman" w:cs="Times New Roman"/>
        </w:rPr>
        <w:t xml:space="preserve"> : </w:t>
      </w:r>
      <w:r>
        <w:rPr>
          <w:rFonts w:ascii="Times New Roman" w:eastAsia="Times New Roman" w:hAnsi="Times New Roman" w:cs="Times New Roman"/>
        </w:rPr>
        <w:t xml:space="preserve">quelle est la place des jeunes sur le marché du travail aujourd’hui ? </w:t>
      </w:r>
    </w:p>
    <w:p w14:paraId="2BD0EE87" w14:textId="2A7968C3" w:rsidR="00FE2BFA" w:rsidRDefault="00292474">
      <w:pPr>
        <w:jc w:val="both"/>
        <w:rPr>
          <w:rFonts w:ascii="Times New Roman" w:eastAsia="Times New Roman" w:hAnsi="Times New Roman" w:cs="Times New Roman"/>
        </w:rPr>
      </w:pPr>
      <w:r>
        <w:rPr>
          <w:rFonts w:ascii="Times New Roman" w:eastAsia="Times New Roman" w:hAnsi="Times New Roman" w:cs="Times New Roman"/>
        </w:rPr>
        <w:t xml:space="preserve">Pour </w:t>
      </w:r>
      <w:r w:rsidR="00204737">
        <w:rPr>
          <w:rFonts w:ascii="Times New Roman" w:eastAsia="Times New Roman" w:hAnsi="Times New Roman" w:cs="Times New Roman"/>
        </w:rPr>
        <w:t xml:space="preserve">dresser </w:t>
      </w:r>
      <w:r>
        <w:rPr>
          <w:rFonts w:ascii="Times New Roman" w:eastAsia="Times New Roman" w:hAnsi="Times New Roman" w:cs="Times New Roman"/>
        </w:rPr>
        <w:t xml:space="preserve">ce portrait, et comme vous l’avez vu en cours, trois indicateurs seront utiles à Emma : le taux d’activité, le taux d’emploi et le taux de chômage. </w:t>
      </w:r>
    </w:p>
    <w:p w14:paraId="095B8890" w14:textId="77777777" w:rsidR="00FE2BFA" w:rsidRDefault="00FE2BFA">
      <w:pPr>
        <w:jc w:val="both"/>
        <w:rPr>
          <w:rFonts w:ascii="Times New Roman" w:eastAsia="Times New Roman" w:hAnsi="Times New Roman" w:cs="Times New Roman"/>
        </w:rPr>
      </w:pPr>
    </w:p>
    <w:p w14:paraId="1792B5C9"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&gt; Consigne 1 : Tout d’abord, prenez connaissance de la “</w:t>
      </w:r>
      <w:r>
        <w:rPr>
          <w:rFonts w:ascii="Times New Roman" w:eastAsia="Times New Roman" w:hAnsi="Times New Roman" w:cs="Times New Roman"/>
          <w:b/>
          <w:i/>
        </w:rPr>
        <w:t>Boîte à Outils : Taux d’activité, de chômage et d’emploi”</w:t>
      </w:r>
      <w:r>
        <w:rPr>
          <w:rFonts w:ascii="Times New Roman" w:eastAsia="Times New Roman" w:hAnsi="Times New Roman" w:cs="Times New Roman"/>
          <w:b/>
        </w:rPr>
        <w:t xml:space="preserve">.  </w:t>
      </w:r>
    </w:p>
    <w:p w14:paraId="72549FB5" w14:textId="77777777" w:rsidR="00FE2BFA" w:rsidRDefault="00FE2BFA">
      <w:pPr>
        <w:jc w:val="both"/>
        <w:rPr>
          <w:rFonts w:ascii="Times New Roman" w:eastAsia="Times New Roman" w:hAnsi="Times New Roman" w:cs="Times New Roman"/>
          <w:b/>
        </w:rPr>
      </w:pPr>
    </w:p>
    <w:p w14:paraId="337FCBBB" w14:textId="77777777"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&gt; Consigne 2 :</w:t>
      </w:r>
      <w:r>
        <w:rPr>
          <w:rFonts w:ascii="Times New Roman" w:eastAsia="Times New Roman" w:hAnsi="Times New Roman" w:cs="Times New Roman"/>
        </w:rPr>
        <w:t xml:space="preserve"> </w:t>
      </w:r>
      <w:r>
        <w:rPr>
          <w:rFonts w:ascii="Times New Roman" w:eastAsia="Times New Roman" w:hAnsi="Times New Roman" w:cs="Times New Roman"/>
          <w:b/>
        </w:rPr>
        <w:t>Complétez les formules dans votre dossier de révisions "</w:t>
      </w:r>
      <w:r>
        <w:rPr>
          <w:rFonts w:ascii="Times New Roman" w:eastAsia="Times New Roman" w:hAnsi="Times New Roman" w:cs="Times New Roman"/>
          <w:b/>
          <w:i/>
        </w:rPr>
        <w:t>Économie : tous les calculs à connaître pour le bac STMG</w:t>
      </w:r>
      <w:r>
        <w:rPr>
          <w:rFonts w:ascii="Times New Roman" w:eastAsia="Times New Roman" w:hAnsi="Times New Roman" w:cs="Times New Roman"/>
          <w:b/>
        </w:rPr>
        <w:t xml:space="preserve">” </w:t>
      </w:r>
      <w:r>
        <w:rPr>
          <w:rFonts w:ascii="Times New Roman" w:eastAsia="Times New Roman" w:hAnsi="Times New Roman" w:cs="Times New Roman"/>
          <w:b/>
          <w:highlight w:val="yellow"/>
        </w:rPr>
        <w:t>p.8</w:t>
      </w:r>
      <w:r>
        <w:rPr>
          <w:rFonts w:ascii="Times New Roman" w:eastAsia="Times New Roman" w:hAnsi="Times New Roman" w:cs="Times New Roman"/>
          <w:b/>
        </w:rPr>
        <w:t xml:space="preserve">. </w:t>
      </w:r>
    </w:p>
    <w:p w14:paraId="48B78AD7" w14:textId="77777777" w:rsidR="00FE2BFA" w:rsidRDefault="00FE2BFA">
      <w:pPr>
        <w:jc w:val="both"/>
        <w:rPr>
          <w:rFonts w:ascii="Times New Roman" w:eastAsia="Times New Roman" w:hAnsi="Times New Roman" w:cs="Times New Roman"/>
        </w:rPr>
      </w:pPr>
    </w:p>
    <w:p w14:paraId="44564601" w14:textId="77777777" w:rsidR="00FE2BFA" w:rsidRDefault="00FE2BFA">
      <w:pPr>
        <w:jc w:val="both"/>
        <w:rPr>
          <w:rFonts w:ascii="Times New Roman" w:eastAsia="Times New Roman" w:hAnsi="Times New Roman" w:cs="Times New Roman"/>
        </w:rPr>
      </w:pPr>
    </w:p>
    <w:p w14:paraId="3CC85D6B"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noProof/>
          <w:lang w:val="fr-FR"/>
        </w:rPr>
        <w:drawing>
          <wp:inline distT="114300" distB="114300" distL="114300" distR="114300" wp14:anchorId="41F5D5B1" wp14:editId="0F13ADE3">
            <wp:extent cx="5731200" cy="1689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1689100"/>
                    </a:xfrm>
                    <a:prstGeom prst="rect">
                      <a:avLst/>
                    </a:prstGeom>
                    <a:ln/>
                  </pic:spPr>
                </pic:pic>
              </a:graphicData>
            </a:graphic>
          </wp:inline>
        </w:drawing>
      </w:r>
    </w:p>
    <w:p w14:paraId="6DB4AF87" w14:textId="77777777"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b/>
        </w:rPr>
        <w:t xml:space="preserve">&gt; Consigne 3 : A partir du tableau ci-dessus, calculez le taux d’activité des 15 à 24 ans.  </w:t>
      </w:r>
    </w:p>
    <w:p w14:paraId="47BED031"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color w:val="38761D"/>
        </w:rPr>
        <w:t xml:space="preserve">Réponse : (2 870 000 - 7 617 000) x 100 = 37,68%. </w:t>
      </w:r>
    </w:p>
    <w:p w14:paraId="7E45D544" w14:textId="77777777" w:rsidR="00FE2BFA" w:rsidRDefault="00FE2BFA">
      <w:pPr>
        <w:jc w:val="both"/>
        <w:rPr>
          <w:rFonts w:ascii="Times New Roman" w:eastAsia="Times New Roman" w:hAnsi="Times New Roman" w:cs="Times New Roman"/>
        </w:rPr>
      </w:pPr>
    </w:p>
    <w:p w14:paraId="5813A05E" w14:textId="46A42B85"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 xml:space="preserve">&gt; Consigne 4 : Vous </w:t>
      </w:r>
      <w:r w:rsidR="00204737">
        <w:rPr>
          <w:rFonts w:ascii="Times New Roman" w:eastAsia="Times New Roman" w:hAnsi="Times New Roman" w:cs="Times New Roman"/>
          <w:b/>
        </w:rPr>
        <w:t xml:space="preserve">connaissez </w:t>
      </w:r>
      <w:r>
        <w:rPr>
          <w:rFonts w:ascii="Times New Roman" w:eastAsia="Times New Roman" w:hAnsi="Times New Roman" w:cs="Times New Roman"/>
          <w:b/>
        </w:rPr>
        <w:t xml:space="preserve">désormais la part des jeunes étant en emploi ou à la recherche d’un emploi. </w:t>
      </w:r>
    </w:p>
    <w:p w14:paraId="03FC09FF" w14:textId="77777777"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b/>
        </w:rPr>
        <w:t xml:space="preserve">Mais quelle est la part de ces actifs qui sont en situation de chômage ? A partir du même tableau, calculez le taux de chômage des 15 à 24 ans.  </w:t>
      </w:r>
    </w:p>
    <w:p w14:paraId="771838ED" w14:textId="77777777" w:rsidR="00FE2BFA" w:rsidRDefault="00292474">
      <w:pPr>
        <w:jc w:val="both"/>
        <w:rPr>
          <w:rFonts w:ascii="Times New Roman" w:eastAsia="Times New Roman" w:hAnsi="Times New Roman" w:cs="Times New Roman"/>
          <w:color w:val="38761D"/>
        </w:rPr>
      </w:pPr>
      <w:r>
        <w:rPr>
          <w:rFonts w:ascii="Times New Roman" w:eastAsia="Times New Roman" w:hAnsi="Times New Roman" w:cs="Times New Roman"/>
          <w:color w:val="38761D"/>
        </w:rPr>
        <w:t xml:space="preserve">Réponse : (597 000/ 2 870 000) x 100 = 20,8%. </w:t>
      </w:r>
    </w:p>
    <w:p w14:paraId="774CCC43" w14:textId="77777777" w:rsidR="00FE2BFA" w:rsidRDefault="00FE2BFA">
      <w:pPr>
        <w:spacing w:line="240" w:lineRule="auto"/>
        <w:rPr>
          <w:rFonts w:ascii="Times New Roman" w:eastAsia="Times New Roman" w:hAnsi="Times New Roman" w:cs="Times New Roman"/>
          <w:i/>
          <w:color w:val="1155CC"/>
          <w:sz w:val="20"/>
          <w:szCs w:val="20"/>
        </w:rPr>
      </w:pPr>
    </w:p>
    <w:p w14:paraId="58452365" w14:textId="11A3EE7A" w:rsidR="00FE2BFA" w:rsidRDefault="00292474">
      <w:pPr>
        <w:jc w:val="both"/>
        <w:rPr>
          <w:rFonts w:ascii="Times New Roman" w:eastAsia="Times New Roman" w:hAnsi="Times New Roman" w:cs="Times New Roman"/>
          <w:b/>
        </w:rPr>
      </w:pPr>
      <w:r>
        <w:rPr>
          <w:rFonts w:ascii="Times New Roman" w:eastAsia="Times New Roman" w:hAnsi="Times New Roman" w:cs="Times New Roman"/>
          <w:b/>
        </w:rPr>
        <w:t xml:space="preserve">&gt; Consigne 5 : Vous </w:t>
      </w:r>
      <w:r w:rsidR="00F568BD">
        <w:rPr>
          <w:rFonts w:ascii="Times New Roman" w:eastAsia="Times New Roman" w:hAnsi="Times New Roman" w:cs="Times New Roman"/>
          <w:b/>
        </w:rPr>
        <w:t xml:space="preserve">connaissez </w:t>
      </w:r>
      <w:r>
        <w:rPr>
          <w:rFonts w:ascii="Times New Roman" w:eastAsia="Times New Roman" w:hAnsi="Times New Roman" w:cs="Times New Roman"/>
          <w:b/>
        </w:rPr>
        <w:t xml:space="preserve">désormais la part des jeunes étant en emploi ou à la recherche d’un emploi. </w:t>
      </w:r>
    </w:p>
    <w:p w14:paraId="6F6BB9AC" w14:textId="59007192" w:rsidR="00FE2BFA" w:rsidRDefault="00292474">
      <w:pPr>
        <w:jc w:val="both"/>
        <w:rPr>
          <w:rFonts w:ascii="Times New Roman" w:eastAsia="Times New Roman" w:hAnsi="Times New Roman" w:cs="Times New Roman"/>
        </w:rPr>
      </w:pPr>
      <w:r>
        <w:rPr>
          <w:rFonts w:ascii="Times New Roman" w:eastAsia="Times New Roman" w:hAnsi="Times New Roman" w:cs="Times New Roman"/>
          <w:b/>
        </w:rPr>
        <w:t xml:space="preserve">Mais quelle est la part de ces actifs qui sont en situation </w:t>
      </w:r>
      <w:r w:rsidR="00F568BD">
        <w:rPr>
          <w:rFonts w:ascii="Times New Roman" w:eastAsia="Times New Roman" w:hAnsi="Times New Roman" w:cs="Times New Roman"/>
          <w:b/>
        </w:rPr>
        <w:t>d’activité</w:t>
      </w:r>
      <w:r>
        <w:rPr>
          <w:rFonts w:ascii="Times New Roman" w:eastAsia="Times New Roman" w:hAnsi="Times New Roman" w:cs="Times New Roman"/>
          <w:b/>
        </w:rPr>
        <w:t xml:space="preserve"> ? A partir du même tableau, calculez le taux d’emploi des 15 à 24 ans.  </w:t>
      </w:r>
    </w:p>
    <w:p w14:paraId="12BEEF7A" w14:textId="77777777" w:rsidR="00FE2BFA" w:rsidRDefault="00292474">
      <w:pPr>
        <w:jc w:val="both"/>
        <w:rPr>
          <w:rFonts w:ascii="Times New Roman" w:eastAsia="Times New Roman" w:hAnsi="Times New Roman" w:cs="Times New Roman"/>
        </w:rPr>
      </w:pPr>
      <w:r>
        <w:rPr>
          <w:rFonts w:ascii="Times New Roman" w:eastAsia="Times New Roman" w:hAnsi="Times New Roman" w:cs="Times New Roman"/>
          <w:color w:val="38761D"/>
        </w:rPr>
        <w:t xml:space="preserve">Réponse : (2 274 000/ 7 617 000) x 100 = 29,85%. </w:t>
      </w:r>
    </w:p>
    <w:sectPr w:rsidR="00FE2BFA">
      <w:headerReference w:type="default" r:id="rId8"/>
      <w:footerReference w:type="default" r:id="rId9"/>
      <w:pgSz w:w="11909" w:h="16834"/>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109AF" w16cid:durableId="23838B7B"/>
  <w16cid:commentId w16cid:paraId="456F9220" w16cid:durableId="23838F2D"/>
  <w16cid:commentId w16cid:paraId="1009196A" w16cid:durableId="23838DD9"/>
  <w16cid:commentId w16cid:paraId="62184AFD" w16cid:durableId="23839129"/>
  <w16cid:commentId w16cid:paraId="4F99C512" w16cid:durableId="2384BD71"/>
  <w16cid:commentId w16cid:paraId="10194AA7" w16cid:durableId="2384C17A"/>
  <w16cid:commentId w16cid:paraId="46FA0588" w16cid:durableId="2384C0EE"/>
  <w16cid:commentId w16cid:paraId="77EE7F2B" w16cid:durableId="2384CAFB"/>
  <w16cid:commentId w16cid:paraId="1FC96C73" w16cid:durableId="2384C6B6"/>
  <w16cid:commentId w16cid:paraId="47E12653" w16cid:durableId="2384C6DF"/>
  <w16cid:commentId w16cid:paraId="488CC3CF" w16cid:durableId="2384C97E"/>
  <w16cid:commentId w16cid:paraId="4C8C9079" w16cid:durableId="2384CD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FB988" w14:textId="77777777" w:rsidR="00272406" w:rsidRDefault="00272406">
      <w:pPr>
        <w:spacing w:line="240" w:lineRule="auto"/>
      </w:pPr>
      <w:r>
        <w:separator/>
      </w:r>
    </w:p>
  </w:endnote>
  <w:endnote w:type="continuationSeparator" w:id="0">
    <w:p w14:paraId="787D2744" w14:textId="77777777" w:rsidR="00272406" w:rsidRDefault="00272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0A041" w14:textId="63853B7E" w:rsidR="00FE2BFA" w:rsidRDefault="00292474">
    <w:pPr>
      <w:rPr>
        <w:sz w:val="18"/>
        <w:szCs w:val="18"/>
      </w:rPr>
    </w:pPr>
    <w:r>
      <w:rPr>
        <w:sz w:val="18"/>
        <w:szCs w:val="18"/>
      </w:rPr>
      <w:t>©Joseph G</w:t>
    </w:r>
    <w:r w:rsidR="004C0B9C">
      <w:rPr>
        <w:sz w:val="18"/>
        <w:szCs w:val="18"/>
      </w:rPr>
      <w:t>h</w:t>
    </w:r>
    <w:r>
      <w:rPr>
        <w:sz w:val="18"/>
        <w:szCs w:val="18"/>
      </w:rPr>
      <w:t xml:space="preserve">ariani &amp; Nora </w:t>
    </w:r>
    <w:proofErr w:type="spellStart"/>
    <w:r>
      <w:rPr>
        <w:sz w:val="18"/>
        <w:szCs w:val="18"/>
      </w:rPr>
      <w:t>Moujtahid</w:t>
    </w:r>
    <w:proofErr w:type="spell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sidR="004C0B9C">
      <w:rPr>
        <w:noProof/>
        <w:sz w:val="18"/>
        <w:szCs w:val="18"/>
      </w:rPr>
      <w:t>1</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26B48" w14:textId="77777777" w:rsidR="00272406" w:rsidRDefault="00272406">
      <w:pPr>
        <w:spacing w:line="240" w:lineRule="auto"/>
      </w:pPr>
      <w:r>
        <w:separator/>
      </w:r>
    </w:p>
  </w:footnote>
  <w:footnote w:type="continuationSeparator" w:id="0">
    <w:p w14:paraId="2DF16694" w14:textId="77777777" w:rsidR="00272406" w:rsidRDefault="002724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B9C3" w14:textId="77777777" w:rsidR="00FE2BFA" w:rsidRDefault="00292474">
    <w:pPr>
      <w:rPr>
        <w:i/>
        <w:sz w:val="20"/>
        <w:szCs w:val="20"/>
      </w:rPr>
    </w:pPr>
    <w:r>
      <w:rPr>
        <w:sz w:val="20"/>
        <w:szCs w:val="20"/>
      </w:rPr>
      <w:t xml:space="preserve">Parcours </w:t>
    </w:r>
    <w:proofErr w:type="spellStart"/>
    <w:r>
      <w:rPr>
        <w:sz w:val="20"/>
        <w:szCs w:val="20"/>
      </w:rPr>
      <w:t>Elea</w:t>
    </w:r>
    <w:proofErr w:type="spellEnd"/>
    <w:r>
      <w:rPr>
        <w:sz w:val="20"/>
        <w:szCs w:val="20"/>
      </w:rPr>
      <w:t xml:space="preserve"> : </w:t>
    </w:r>
    <w:r>
      <w:rPr>
        <w:i/>
        <w:sz w:val="20"/>
        <w:szCs w:val="20"/>
      </w:rPr>
      <w:t>Économie, tous les calculs à connaître pour réussir le bac STMG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0557"/>
    <w:multiLevelType w:val="multilevel"/>
    <w:tmpl w:val="1B66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B2626CE"/>
    <w:multiLevelType w:val="multilevel"/>
    <w:tmpl w:val="DC345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95773E"/>
    <w:multiLevelType w:val="multilevel"/>
    <w:tmpl w:val="A65EE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C75551"/>
    <w:multiLevelType w:val="multilevel"/>
    <w:tmpl w:val="A954A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DA6C1D"/>
    <w:multiLevelType w:val="hybridMultilevel"/>
    <w:tmpl w:val="70420A06"/>
    <w:lvl w:ilvl="0" w:tplc="D37860B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FA"/>
    <w:rsid w:val="001669A2"/>
    <w:rsid w:val="00204737"/>
    <w:rsid w:val="002663B1"/>
    <w:rsid w:val="00272406"/>
    <w:rsid w:val="00292474"/>
    <w:rsid w:val="002A1BBF"/>
    <w:rsid w:val="002F68E8"/>
    <w:rsid w:val="00326CC3"/>
    <w:rsid w:val="00360408"/>
    <w:rsid w:val="003B1C1C"/>
    <w:rsid w:val="00410C42"/>
    <w:rsid w:val="004B2478"/>
    <w:rsid w:val="004C0B9C"/>
    <w:rsid w:val="00564ED7"/>
    <w:rsid w:val="00576E80"/>
    <w:rsid w:val="005E4E44"/>
    <w:rsid w:val="0060188E"/>
    <w:rsid w:val="00623C10"/>
    <w:rsid w:val="006A19EE"/>
    <w:rsid w:val="006C23D2"/>
    <w:rsid w:val="007128D3"/>
    <w:rsid w:val="00713FCC"/>
    <w:rsid w:val="00776A65"/>
    <w:rsid w:val="007A6F18"/>
    <w:rsid w:val="00836A67"/>
    <w:rsid w:val="00847FAB"/>
    <w:rsid w:val="008A4068"/>
    <w:rsid w:val="008B061C"/>
    <w:rsid w:val="008F3B2A"/>
    <w:rsid w:val="00905B5C"/>
    <w:rsid w:val="009668FF"/>
    <w:rsid w:val="00A43CAB"/>
    <w:rsid w:val="00A55197"/>
    <w:rsid w:val="00CD67BA"/>
    <w:rsid w:val="00D144C4"/>
    <w:rsid w:val="00E5150B"/>
    <w:rsid w:val="00E86791"/>
    <w:rsid w:val="00F16125"/>
    <w:rsid w:val="00F568BD"/>
    <w:rsid w:val="00FB40A2"/>
    <w:rsid w:val="00FE2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5A15"/>
  <w15:docId w15:val="{093757F0-520C-FD4A-8EE7-666691A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E5150B"/>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5150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776A65"/>
    <w:rPr>
      <w:sz w:val="16"/>
      <w:szCs w:val="16"/>
    </w:rPr>
  </w:style>
  <w:style w:type="paragraph" w:styleId="Commentaire">
    <w:name w:val="annotation text"/>
    <w:basedOn w:val="Normal"/>
    <w:link w:val="CommentaireCar"/>
    <w:uiPriority w:val="99"/>
    <w:semiHidden/>
    <w:unhideWhenUsed/>
    <w:rsid w:val="00776A65"/>
    <w:pPr>
      <w:spacing w:line="240" w:lineRule="auto"/>
    </w:pPr>
    <w:rPr>
      <w:sz w:val="20"/>
      <w:szCs w:val="20"/>
    </w:rPr>
  </w:style>
  <w:style w:type="character" w:customStyle="1" w:styleId="CommentaireCar">
    <w:name w:val="Commentaire Car"/>
    <w:basedOn w:val="Policepardfaut"/>
    <w:link w:val="Commentaire"/>
    <w:uiPriority w:val="99"/>
    <w:semiHidden/>
    <w:rsid w:val="00776A65"/>
    <w:rPr>
      <w:sz w:val="20"/>
      <w:szCs w:val="20"/>
    </w:rPr>
  </w:style>
  <w:style w:type="paragraph" w:styleId="Objetducommentaire">
    <w:name w:val="annotation subject"/>
    <w:basedOn w:val="Commentaire"/>
    <w:next w:val="Commentaire"/>
    <w:link w:val="ObjetducommentaireCar"/>
    <w:uiPriority w:val="99"/>
    <w:semiHidden/>
    <w:unhideWhenUsed/>
    <w:rsid w:val="00776A65"/>
    <w:rPr>
      <w:b/>
      <w:bCs/>
    </w:rPr>
  </w:style>
  <w:style w:type="character" w:customStyle="1" w:styleId="ObjetducommentaireCar">
    <w:name w:val="Objet du commentaire Car"/>
    <w:basedOn w:val="CommentaireCar"/>
    <w:link w:val="Objetducommentaire"/>
    <w:uiPriority w:val="99"/>
    <w:semiHidden/>
    <w:rsid w:val="00776A65"/>
    <w:rPr>
      <w:b/>
      <w:bCs/>
      <w:sz w:val="20"/>
      <w:szCs w:val="20"/>
    </w:rPr>
  </w:style>
  <w:style w:type="paragraph" w:styleId="En-tte">
    <w:name w:val="header"/>
    <w:basedOn w:val="Normal"/>
    <w:link w:val="En-tteCar"/>
    <w:uiPriority w:val="99"/>
    <w:unhideWhenUsed/>
    <w:rsid w:val="00F16125"/>
    <w:pPr>
      <w:tabs>
        <w:tab w:val="center" w:pos="4536"/>
        <w:tab w:val="right" w:pos="9072"/>
      </w:tabs>
      <w:spacing w:line="240" w:lineRule="auto"/>
    </w:pPr>
  </w:style>
  <w:style w:type="character" w:customStyle="1" w:styleId="En-tteCar">
    <w:name w:val="En-tête Car"/>
    <w:basedOn w:val="Policepardfaut"/>
    <w:link w:val="En-tte"/>
    <w:uiPriority w:val="99"/>
    <w:rsid w:val="00F16125"/>
  </w:style>
  <w:style w:type="paragraph" w:styleId="Pieddepage">
    <w:name w:val="footer"/>
    <w:basedOn w:val="Normal"/>
    <w:link w:val="PieddepageCar"/>
    <w:uiPriority w:val="99"/>
    <w:unhideWhenUsed/>
    <w:rsid w:val="00F16125"/>
    <w:pPr>
      <w:tabs>
        <w:tab w:val="center" w:pos="4536"/>
        <w:tab w:val="right" w:pos="9072"/>
      </w:tabs>
      <w:spacing w:line="240" w:lineRule="auto"/>
    </w:pPr>
  </w:style>
  <w:style w:type="character" w:customStyle="1" w:styleId="PieddepageCar">
    <w:name w:val="Pied de page Car"/>
    <w:basedOn w:val="Policepardfaut"/>
    <w:link w:val="Pieddepage"/>
    <w:uiPriority w:val="99"/>
    <w:rsid w:val="00F1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2247</Words>
  <Characters>12363</Characters>
  <Application>Microsoft Macintosh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Rectorat de Nancy-Metz</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lestienne charlotte</dc:creator>
  <cp:keywords/>
  <dc:description/>
  <cp:lastModifiedBy>Utilisateur de Microsoft Office</cp:lastModifiedBy>
  <cp:revision>2</cp:revision>
  <dcterms:created xsi:type="dcterms:W3CDTF">2021-01-03T12:33:00Z</dcterms:created>
  <dcterms:modified xsi:type="dcterms:W3CDTF">2021-01-03T12:33:00Z</dcterms:modified>
</cp:coreProperties>
</file>