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B36AF" w14:textId="77777777" w:rsidR="00D141AB" w:rsidRPr="008A04C2" w:rsidRDefault="004C2FE9" w:rsidP="00913B40">
      <w:pPr>
        <w:jc w:val="center"/>
        <w:rPr>
          <w:rFonts w:ascii="Tahoma" w:hAnsi="Tahoma" w:cs="Tahoma"/>
          <w:sz w:val="32"/>
          <w:szCs w:val="32"/>
        </w:rPr>
      </w:pPr>
      <w:r w:rsidRPr="008A04C2">
        <w:rPr>
          <w:rFonts w:ascii="Tahoma" w:hAnsi="Tahoma" w:cs="Tahoma"/>
          <w:sz w:val="32"/>
          <w:szCs w:val="32"/>
        </w:rPr>
        <w:t>COMPTE-RENDU DE LA RÉUNION N°2</w:t>
      </w:r>
    </w:p>
    <w:p w14:paraId="7B8D9A08" w14:textId="77777777" w:rsidR="00F06E2C" w:rsidRPr="008A04C2" w:rsidRDefault="00F06E2C" w:rsidP="00913B40">
      <w:pPr>
        <w:jc w:val="center"/>
        <w:rPr>
          <w:rFonts w:ascii="Tahoma" w:hAnsi="Tahoma" w:cs="Tahoma"/>
          <w:sz w:val="32"/>
          <w:szCs w:val="32"/>
        </w:rPr>
      </w:pPr>
      <w:r w:rsidRPr="008A04C2">
        <w:rPr>
          <w:rFonts w:ascii="Tahoma" w:hAnsi="Tahoma" w:cs="Tahoma"/>
          <w:sz w:val="32"/>
          <w:szCs w:val="32"/>
        </w:rPr>
        <w:t>- obligatoire -</w:t>
      </w:r>
    </w:p>
    <w:p w14:paraId="025B2989" w14:textId="77777777" w:rsidR="00D450A1" w:rsidRPr="008A04C2" w:rsidRDefault="00D450A1" w:rsidP="0012182B">
      <w:pPr>
        <w:jc w:val="both"/>
        <w:rPr>
          <w:rFonts w:ascii="Tahoma" w:hAnsi="Tahoma" w:cs="Tahoma"/>
          <w:sz w:val="32"/>
          <w:szCs w:val="32"/>
        </w:rPr>
      </w:pPr>
    </w:p>
    <w:p w14:paraId="7E550D5C" w14:textId="77777777" w:rsidR="005566DC" w:rsidRPr="008A04C2" w:rsidRDefault="005566DC" w:rsidP="0012182B">
      <w:pPr>
        <w:jc w:val="both"/>
        <w:rPr>
          <w:rFonts w:ascii="Tahoma" w:hAnsi="Tahoma" w:cs="Tahoma"/>
          <w:sz w:val="32"/>
          <w:szCs w:val="32"/>
        </w:rPr>
      </w:pPr>
    </w:p>
    <w:p w14:paraId="1FEE8327" w14:textId="77777777" w:rsidR="00D141AB" w:rsidRPr="008A04C2" w:rsidRDefault="00F06E2C" w:rsidP="0012182B">
      <w:pPr>
        <w:jc w:val="both"/>
        <w:rPr>
          <w:rFonts w:ascii="Tahoma" w:hAnsi="Tahoma" w:cs="Tahoma"/>
        </w:rPr>
      </w:pPr>
      <w:r w:rsidRPr="008A04C2">
        <w:rPr>
          <w:rFonts w:ascii="Tahoma" w:hAnsi="Tahoma" w:cs="Tahoma"/>
          <w:b/>
        </w:rPr>
        <w:t>Date </w:t>
      </w:r>
      <w:r w:rsidR="00AB7F6A" w:rsidRPr="008A04C2">
        <w:rPr>
          <w:rFonts w:ascii="Tahoma" w:hAnsi="Tahoma" w:cs="Tahoma"/>
        </w:rPr>
        <w:t xml:space="preserve">: </w:t>
      </w:r>
      <w:r w:rsidR="004C2FE9" w:rsidRPr="008A04C2">
        <w:rPr>
          <w:rFonts w:ascii="Tahoma" w:hAnsi="Tahoma" w:cs="Tahoma"/>
        </w:rPr>
        <w:t>mardi 15 décembre 2015</w:t>
      </w:r>
    </w:p>
    <w:p w14:paraId="1C2A3BF9" w14:textId="77777777" w:rsidR="00D141AB" w:rsidRPr="008A04C2" w:rsidRDefault="00D141AB" w:rsidP="0012182B">
      <w:pPr>
        <w:jc w:val="both"/>
        <w:rPr>
          <w:rFonts w:ascii="Tahoma" w:hAnsi="Tahoma" w:cs="Tahoma"/>
        </w:rPr>
      </w:pPr>
      <w:r w:rsidRPr="008A04C2">
        <w:rPr>
          <w:rFonts w:ascii="Tahoma" w:hAnsi="Tahoma" w:cs="Tahoma"/>
          <w:b/>
        </w:rPr>
        <w:t>Lieu </w:t>
      </w:r>
      <w:r w:rsidRPr="008A04C2">
        <w:rPr>
          <w:rFonts w:ascii="Tahoma" w:hAnsi="Tahoma" w:cs="Tahoma"/>
        </w:rPr>
        <w:t xml:space="preserve">: </w:t>
      </w:r>
      <w:r w:rsidR="00AB7F6A" w:rsidRPr="008A04C2">
        <w:rPr>
          <w:rFonts w:ascii="Tahoma" w:hAnsi="Tahoma" w:cs="Tahoma"/>
        </w:rPr>
        <w:t>Lycée</w:t>
      </w:r>
      <w:r w:rsidR="003B4E50" w:rsidRPr="008A04C2">
        <w:rPr>
          <w:rFonts w:ascii="Tahoma" w:hAnsi="Tahoma" w:cs="Tahoma"/>
        </w:rPr>
        <w:t xml:space="preserve"> </w:t>
      </w:r>
      <w:r w:rsidR="004C2FE9" w:rsidRPr="008A04C2">
        <w:rPr>
          <w:rFonts w:ascii="Tahoma" w:hAnsi="Tahoma" w:cs="Tahoma"/>
        </w:rPr>
        <w:t>Francisque Sarcey de Dourdan</w:t>
      </w:r>
    </w:p>
    <w:p w14:paraId="1B4B79E7" w14:textId="77777777" w:rsidR="00D141AB" w:rsidRPr="008A04C2" w:rsidRDefault="00D141AB" w:rsidP="0012182B">
      <w:pPr>
        <w:jc w:val="both"/>
        <w:rPr>
          <w:rFonts w:ascii="Tahoma" w:hAnsi="Tahoma" w:cs="Tahoma"/>
        </w:rPr>
      </w:pPr>
      <w:r w:rsidRPr="008A04C2">
        <w:rPr>
          <w:rFonts w:ascii="Tahoma" w:hAnsi="Tahoma" w:cs="Tahoma"/>
          <w:b/>
        </w:rPr>
        <w:t>Horaires </w:t>
      </w:r>
      <w:r w:rsidRPr="008A04C2">
        <w:rPr>
          <w:rFonts w:ascii="Tahoma" w:hAnsi="Tahoma" w:cs="Tahoma"/>
        </w:rPr>
        <w:t>: 13h30-16h30</w:t>
      </w:r>
    </w:p>
    <w:p w14:paraId="39906078" w14:textId="77777777" w:rsidR="00F668BF" w:rsidRPr="008A04C2" w:rsidRDefault="00F668BF" w:rsidP="0012182B">
      <w:pPr>
        <w:jc w:val="both"/>
        <w:rPr>
          <w:rFonts w:ascii="Tahoma" w:hAnsi="Tahoma" w:cs="Tahoma"/>
        </w:rPr>
      </w:pPr>
    </w:p>
    <w:p w14:paraId="72D1B55B" w14:textId="5A6AF3DB" w:rsidR="00F668BF" w:rsidRDefault="00F668BF" w:rsidP="0012182B">
      <w:pPr>
        <w:jc w:val="both"/>
        <w:rPr>
          <w:rFonts w:ascii="Tahoma" w:hAnsi="Tahoma" w:cs="Tahoma"/>
        </w:rPr>
      </w:pPr>
    </w:p>
    <w:p w14:paraId="7D07CE10" w14:textId="61357C16" w:rsidR="00E822F8" w:rsidRPr="008A04C2" w:rsidRDefault="00E822F8" w:rsidP="0012182B">
      <w:pPr>
        <w:jc w:val="both"/>
        <w:rPr>
          <w:rFonts w:ascii="Tahoma" w:hAnsi="Tahoma" w:cs="Tahoma"/>
        </w:rPr>
      </w:pPr>
      <w:r w:rsidRPr="00E822F8">
        <w:rPr>
          <w:rFonts w:ascii="Tahoma" w:hAnsi="Tahoma" w:cs="Tahoma"/>
          <w:b/>
        </w:rPr>
        <w:t>Thématique de la réunion </w:t>
      </w:r>
      <w:r>
        <w:rPr>
          <w:rFonts w:ascii="Tahoma" w:hAnsi="Tahoma" w:cs="Tahoma"/>
        </w:rPr>
        <w:t>: « Participation des professeurs-documentalistes dans les projets interdisciplinaires ou transversaux tels que : EPI, TPE, AP, EMC, Parcours citoyen, EMI etc. »</w:t>
      </w:r>
    </w:p>
    <w:p w14:paraId="25380E83" w14:textId="77777777" w:rsidR="00B16451" w:rsidRPr="008A04C2" w:rsidRDefault="00B16451" w:rsidP="00B16451">
      <w:pPr>
        <w:jc w:val="both"/>
        <w:rPr>
          <w:rFonts w:ascii="Tahoma" w:hAnsi="Tahoma" w:cs="Tahoma"/>
        </w:rPr>
      </w:pPr>
    </w:p>
    <w:p w14:paraId="729189B5" w14:textId="77777777" w:rsidR="002E7A8B" w:rsidRPr="008A04C2" w:rsidRDefault="002E7A8B" w:rsidP="0012182B">
      <w:pPr>
        <w:jc w:val="both"/>
        <w:rPr>
          <w:rFonts w:ascii="Tahoma" w:hAnsi="Tahoma" w:cs="Tahoma"/>
        </w:rPr>
      </w:pPr>
    </w:p>
    <w:p w14:paraId="545CE7F4" w14:textId="77777777" w:rsidR="00D450A1" w:rsidRPr="008A04C2" w:rsidRDefault="004C2FE9" w:rsidP="00A03C38">
      <w:pPr>
        <w:numPr>
          <w:ilvl w:val="0"/>
          <w:numId w:val="1"/>
        </w:numPr>
        <w:jc w:val="both"/>
        <w:rPr>
          <w:rFonts w:ascii="Tahoma" w:hAnsi="Tahoma" w:cs="Tahoma"/>
          <w:color w:val="632423" w:themeColor="accent2" w:themeShade="80"/>
          <w:sz w:val="28"/>
          <w:szCs w:val="28"/>
          <w:u w:val="single"/>
        </w:rPr>
      </w:pPr>
      <w:r w:rsidRPr="008A04C2">
        <w:rPr>
          <w:rFonts w:ascii="Tahoma" w:hAnsi="Tahoma" w:cs="Tahoma"/>
          <w:color w:val="632423" w:themeColor="accent2" w:themeShade="80"/>
          <w:sz w:val="28"/>
          <w:szCs w:val="28"/>
          <w:u w:val="single"/>
        </w:rPr>
        <w:t>Informations diverses</w:t>
      </w:r>
    </w:p>
    <w:p w14:paraId="0B3B5795" w14:textId="77777777" w:rsidR="008A04C2" w:rsidRPr="008A04C2" w:rsidRDefault="008A04C2" w:rsidP="008A04C2">
      <w:pPr>
        <w:pStyle w:val="Paragraphedeliste"/>
        <w:ind w:left="720"/>
        <w:contextualSpacing/>
        <w:rPr>
          <w:rFonts w:ascii="Tahoma" w:hAnsi="Tahoma" w:cs="Tahoma"/>
        </w:rPr>
      </w:pPr>
    </w:p>
    <w:p w14:paraId="7E9B9DBB" w14:textId="77777777" w:rsidR="008A04C2" w:rsidRPr="003D40E2" w:rsidRDefault="008A04C2" w:rsidP="008A04C2">
      <w:pPr>
        <w:pStyle w:val="Paragraphedeliste"/>
        <w:numPr>
          <w:ilvl w:val="1"/>
          <w:numId w:val="21"/>
        </w:numPr>
        <w:contextualSpacing/>
        <w:rPr>
          <w:rFonts w:ascii="Tahoma" w:hAnsi="Tahoma" w:cs="Tahoma"/>
          <w:color w:val="632423"/>
        </w:rPr>
      </w:pPr>
      <w:r w:rsidRPr="003D40E2">
        <w:rPr>
          <w:rFonts w:ascii="Tahoma" w:hAnsi="Tahoma" w:cs="Tahoma"/>
          <w:color w:val="632423"/>
        </w:rPr>
        <w:t>Transmises par vos correspondantes :</w:t>
      </w:r>
    </w:p>
    <w:p w14:paraId="32FF0E63" w14:textId="77777777" w:rsidR="008A04C2" w:rsidRPr="008A04C2" w:rsidRDefault="008A04C2" w:rsidP="008A04C2">
      <w:pPr>
        <w:pStyle w:val="Paragraphedeliste"/>
        <w:ind w:left="1125"/>
        <w:contextualSpacing/>
        <w:rPr>
          <w:rFonts w:ascii="Tahoma" w:hAnsi="Tahoma" w:cs="Tahoma"/>
        </w:rPr>
      </w:pPr>
    </w:p>
    <w:p w14:paraId="3695734D" w14:textId="0A122749" w:rsidR="00D24B34" w:rsidRPr="00D24B34" w:rsidRDefault="00D24B34" w:rsidP="00D24B34">
      <w:pPr>
        <w:pStyle w:val="Paragraphedeliste"/>
        <w:numPr>
          <w:ilvl w:val="0"/>
          <w:numId w:val="27"/>
        </w:numPr>
        <w:ind w:left="1418"/>
        <w:rPr>
          <w:rFonts w:ascii="Tahoma" w:hAnsi="Tahoma" w:cs="Tahoma"/>
          <w:b/>
        </w:rPr>
      </w:pPr>
      <w:r w:rsidRPr="00D24B34">
        <w:rPr>
          <w:rFonts w:ascii="Tahoma" w:hAnsi="Tahoma" w:cs="Tahoma"/>
          <w:b/>
        </w:rPr>
        <w:t xml:space="preserve">Procédure pour demander la création d’une adresse mail pour le CDI en </w:t>
      </w:r>
      <w:proofErr w:type="spellStart"/>
      <w:r w:rsidRPr="00D24B34">
        <w:rPr>
          <w:rFonts w:ascii="Tahoma" w:hAnsi="Tahoma" w:cs="Tahoma"/>
          <w:b/>
        </w:rPr>
        <w:t>ac-versailles</w:t>
      </w:r>
      <w:proofErr w:type="spellEnd"/>
      <w:r w:rsidR="00DD26BF">
        <w:rPr>
          <w:rFonts w:ascii="Tahoma" w:hAnsi="Tahoma" w:cs="Tahoma"/>
          <w:b/>
        </w:rPr>
        <w:t> :</w:t>
      </w:r>
    </w:p>
    <w:p w14:paraId="1E751695" w14:textId="77777777" w:rsidR="00D24B34" w:rsidRPr="00D24B34" w:rsidRDefault="00D24B34" w:rsidP="00DD26BF">
      <w:pPr>
        <w:ind w:left="1416"/>
        <w:rPr>
          <w:rFonts w:ascii="Tahoma" w:hAnsi="Tahoma" w:cs="Tahoma"/>
        </w:rPr>
      </w:pPr>
      <w:r w:rsidRPr="00D24B34">
        <w:rPr>
          <w:rFonts w:ascii="Tahoma" w:hAnsi="Tahoma" w:cs="Tahoma"/>
        </w:rPr>
        <w:t xml:space="preserve">Pour demander la création d’une boite de messagerie académique spécifique au CDI : </w:t>
      </w:r>
      <w:hyperlink r:id="rId9" w:history="1">
        <w:r w:rsidRPr="00D24B34">
          <w:rPr>
            <w:rStyle w:val="Lienhypertexte"/>
            <w:rFonts w:ascii="Tahoma" w:hAnsi="Tahoma" w:cs="Tahoma"/>
          </w:rPr>
          <w:t>cdi.rne@ac-versailles.fr</w:t>
        </w:r>
      </w:hyperlink>
    </w:p>
    <w:p w14:paraId="0CF02228" w14:textId="77777777" w:rsidR="00D24B34" w:rsidRPr="00D24B34" w:rsidRDefault="00D24B34" w:rsidP="00D24B34">
      <w:pPr>
        <w:pStyle w:val="Paragraphedeliste"/>
        <w:numPr>
          <w:ilvl w:val="0"/>
          <w:numId w:val="26"/>
        </w:numPr>
        <w:spacing w:after="200" w:line="276" w:lineRule="auto"/>
        <w:contextualSpacing/>
        <w:rPr>
          <w:rFonts w:ascii="Tahoma" w:hAnsi="Tahoma" w:cs="Tahoma"/>
        </w:rPr>
      </w:pPr>
      <w:r w:rsidRPr="00D24B34">
        <w:rPr>
          <w:rFonts w:ascii="Tahoma" w:hAnsi="Tahoma" w:cs="Tahoma"/>
        </w:rPr>
        <w:t xml:space="preserve">Se connecter sur ARENA : </w:t>
      </w:r>
      <w:hyperlink r:id="rId10" w:history="1">
        <w:r w:rsidRPr="00D24B34">
          <w:rPr>
            <w:rStyle w:val="Lienhypertexte"/>
            <w:rFonts w:ascii="Tahoma" w:hAnsi="Tahoma" w:cs="Tahoma"/>
          </w:rPr>
          <w:t>https://id.ac-versailles.fr/login/ct_logon_mixte.jsp?CT_ORIG_URL=http%3A%2F%2Fid.ac-versailles.fr%3A80%2Farena%2F&amp;ct_orig_uri=http%3A%2F%2Fid.ac-versailles.fr%3A80%2Farena%2F</w:t>
        </w:r>
      </w:hyperlink>
    </w:p>
    <w:p w14:paraId="735B0BB4" w14:textId="77777777" w:rsidR="00D24B34" w:rsidRPr="00D24B34" w:rsidRDefault="00D24B34" w:rsidP="00D24B34">
      <w:pPr>
        <w:pStyle w:val="Paragraphedeliste"/>
        <w:numPr>
          <w:ilvl w:val="0"/>
          <w:numId w:val="26"/>
        </w:numPr>
        <w:spacing w:after="200" w:line="276" w:lineRule="auto"/>
        <w:contextualSpacing/>
        <w:rPr>
          <w:rFonts w:ascii="Tahoma" w:hAnsi="Tahoma" w:cs="Tahoma"/>
        </w:rPr>
      </w:pPr>
      <w:r w:rsidRPr="00D24B34">
        <w:rPr>
          <w:rFonts w:ascii="Tahoma" w:hAnsi="Tahoma" w:cs="Tahoma"/>
        </w:rPr>
        <w:t>Choisir : support et assistance (bandeau gauche)</w:t>
      </w:r>
    </w:p>
    <w:p w14:paraId="06DCFAEB" w14:textId="77777777" w:rsidR="00D24B34" w:rsidRPr="00D24B34" w:rsidRDefault="00D24B34" w:rsidP="00D24B34">
      <w:pPr>
        <w:pStyle w:val="Paragraphedeliste"/>
        <w:numPr>
          <w:ilvl w:val="0"/>
          <w:numId w:val="26"/>
        </w:numPr>
        <w:spacing w:after="200" w:line="276" w:lineRule="auto"/>
        <w:contextualSpacing/>
        <w:rPr>
          <w:rFonts w:ascii="Tahoma" w:hAnsi="Tahoma" w:cs="Tahoma"/>
        </w:rPr>
      </w:pPr>
      <w:r w:rsidRPr="00D24B34">
        <w:rPr>
          <w:rFonts w:ascii="Tahoma" w:hAnsi="Tahoma" w:cs="Tahoma"/>
        </w:rPr>
        <w:t xml:space="preserve">Assistance </w:t>
      </w:r>
      <w:proofErr w:type="spellStart"/>
      <w:r w:rsidRPr="00D24B34">
        <w:rPr>
          <w:rFonts w:ascii="Tahoma" w:hAnsi="Tahoma" w:cs="Tahoma"/>
        </w:rPr>
        <w:t>Cariina</w:t>
      </w:r>
      <w:proofErr w:type="spellEnd"/>
    </w:p>
    <w:p w14:paraId="6692CD08" w14:textId="77777777" w:rsidR="00D24B34" w:rsidRPr="00D24B34" w:rsidRDefault="00D24B34" w:rsidP="00D24B34">
      <w:pPr>
        <w:pStyle w:val="Paragraphedeliste"/>
        <w:numPr>
          <w:ilvl w:val="0"/>
          <w:numId w:val="26"/>
        </w:numPr>
        <w:spacing w:after="200" w:line="276" w:lineRule="auto"/>
        <w:contextualSpacing/>
        <w:rPr>
          <w:rFonts w:ascii="Tahoma" w:hAnsi="Tahoma" w:cs="Tahoma"/>
        </w:rPr>
      </w:pPr>
      <w:r w:rsidRPr="00D24B34">
        <w:rPr>
          <w:rFonts w:ascii="Tahoma" w:hAnsi="Tahoma" w:cs="Tahoma"/>
        </w:rPr>
        <w:t>Sur ce portail, choisir : nouvelle demande de service</w:t>
      </w:r>
    </w:p>
    <w:p w14:paraId="28D08692" w14:textId="77777777" w:rsidR="00D24B34" w:rsidRPr="00D24B34" w:rsidRDefault="00D24B34" w:rsidP="00D24B34">
      <w:pPr>
        <w:pStyle w:val="Paragraphedeliste"/>
        <w:numPr>
          <w:ilvl w:val="0"/>
          <w:numId w:val="26"/>
        </w:numPr>
        <w:spacing w:after="200" w:line="276" w:lineRule="auto"/>
        <w:contextualSpacing/>
        <w:rPr>
          <w:rFonts w:ascii="Tahoma" w:hAnsi="Tahoma" w:cs="Tahoma"/>
        </w:rPr>
      </w:pPr>
      <w:r w:rsidRPr="00D24B34">
        <w:rPr>
          <w:rFonts w:ascii="Tahoma" w:hAnsi="Tahoma" w:cs="Tahoma"/>
        </w:rPr>
        <w:t xml:space="preserve">Puis 1/Environnement de travail – 5/messagerie </w:t>
      </w:r>
    </w:p>
    <w:p w14:paraId="62C760A2" w14:textId="77777777" w:rsidR="00D24B34" w:rsidRPr="00D24B34" w:rsidRDefault="00D24B34" w:rsidP="00D24B34">
      <w:pPr>
        <w:pStyle w:val="Paragraphedeliste"/>
        <w:numPr>
          <w:ilvl w:val="0"/>
          <w:numId w:val="26"/>
        </w:numPr>
        <w:spacing w:after="200" w:line="276" w:lineRule="auto"/>
        <w:contextualSpacing/>
        <w:rPr>
          <w:rFonts w:ascii="Tahoma" w:hAnsi="Tahoma" w:cs="Tahoma"/>
        </w:rPr>
      </w:pPr>
      <w:r w:rsidRPr="00D24B34">
        <w:rPr>
          <w:rFonts w:ascii="Tahoma" w:hAnsi="Tahoma" w:cs="Tahoma"/>
        </w:rPr>
        <w:t>Cliquez sur 05 (la main) et sur poursuivre ma demande sur le côté droit et vous avez alors accès à un formulaire où vous pourrez déposer votre demande.</w:t>
      </w:r>
    </w:p>
    <w:p w14:paraId="15D31FA4" w14:textId="77777777" w:rsidR="00D24B34" w:rsidRPr="00D24B34" w:rsidRDefault="00D24B34" w:rsidP="00DD26BF">
      <w:pPr>
        <w:pStyle w:val="Paragraphedeliste"/>
        <w:ind w:firstLine="708"/>
        <w:rPr>
          <w:rFonts w:ascii="Tahoma" w:hAnsi="Tahoma" w:cs="Tahoma"/>
        </w:rPr>
      </w:pPr>
      <w:r w:rsidRPr="00D24B34">
        <w:rPr>
          <w:rFonts w:ascii="Tahoma" w:hAnsi="Tahoma" w:cs="Tahoma"/>
        </w:rPr>
        <w:t>OUF !</w:t>
      </w:r>
    </w:p>
    <w:p w14:paraId="5F71828F" w14:textId="77777777" w:rsidR="00D24B34" w:rsidRDefault="00D24B34" w:rsidP="00D24B34">
      <w:pPr>
        <w:pStyle w:val="Paragraphedeliste"/>
      </w:pPr>
    </w:p>
    <w:p w14:paraId="20AA99B1" w14:textId="77777777" w:rsidR="00D24B34" w:rsidRPr="00D24B34" w:rsidRDefault="00D24B34" w:rsidP="00DD26BF">
      <w:pPr>
        <w:ind w:left="1416"/>
        <w:jc w:val="both"/>
        <w:rPr>
          <w:rFonts w:ascii="Tahoma" w:hAnsi="Tahoma" w:cs="Tahoma"/>
        </w:rPr>
      </w:pPr>
      <w:r w:rsidRPr="00D24B34">
        <w:rPr>
          <w:rFonts w:ascii="Tahoma" w:hAnsi="Tahoma" w:cs="Tahoma"/>
        </w:rPr>
        <w:t xml:space="preserve">Le chemin est un peu long. Une fois votre demande déposée, vous devez patienter quelques semaines mais un conseiller </w:t>
      </w:r>
      <w:proofErr w:type="spellStart"/>
      <w:r w:rsidRPr="00D24B34">
        <w:rPr>
          <w:rFonts w:ascii="Tahoma" w:hAnsi="Tahoma" w:cs="Tahoma"/>
        </w:rPr>
        <w:t>Cariina</w:t>
      </w:r>
      <w:proofErr w:type="spellEnd"/>
      <w:r w:rsidRPr="00D24B34">
        <w:rPr>
          <w:rFonts w:ascii="Tahoma" w:hAnsi="Tahoma" w:cs="Tahoma"/>
        </w:rPr>
        <w:t xml:space="preserve"> prendra contact avec vous. Vous pouvez lui demander d’augmenter la capacité de la boite.</w:t>
      </w:r>
    </w:p>
    <w:p w14:paraId="4A2BA366" w14:textId="07286CDB" w:rsidR="00E822F8" w:rsidRPr="00DD26BF" w:rsidRDefault="00DD26BF" w:rsidP="00E822F8">
      <w:pPr>
        <w:rPr>
          <w:rFonts w:ascii="Tahoma" w:hAnsi="Tahoma" w:cs="Tahoma"/>
          <w:b/>
        </w:rPr>
      </w:pPr>
      <w:r>
        <w:rPr>
          <w:rFonts w:ascii="Tahoma" w:hAnsi="Tahoma" w:cs="Tahoma"/>
          <w:b/>
        </w:rPr>
        <w:br w:type="page"/>
      </w:r>
      <w:bookmarkStart w:id="0" w:name="_GoBack"/>
      <w:bookmarkEnd w:id="0"/>
    </w:p>
    <w:p w14:paraId="531865F7" w14:textId="77777777" w:rsidR="00D426E8" w:rsidRPr="00D426E8" w:rsidRDefault="008A04C2" w:rsidP="008A04C2">
      <w:pPr>
        <w:pStyle w:val="Paragraphedeliste"/>
        <w:numPr>
          <w:ilvl w:val="0"/>
          <w:numId w:val="22"/>
        </w:numPr>
        <w:contextualSpacing/>
        <w:rPr>
          <w:rFonts w:ascii="Tahoma" w:hAnsi="Tahoma" w:cs="Tahoma"/>
        </w:rPr>
      </w:pPr>
      <w:r w:rsidRPr="00DD26BF">
        <w:rPr>
          <w:rFonts w:ascii="Tahoma" w:hAnsi="Tahoma" w:cs="Tahoma"/>
          <w:b/>
        </w:rPr>
        <w:lastRenderedPageBreak/>
        <w:t xml:space="preserve">Dossier </w:t>
      </w:r>
      <w:proofErr w:type="spellStart"/>
      <w:r w:rsidRPr="00DD26BF">
        <w:rPr>
          <w:rFonts w:ascii="Tahoma" w:hAnsi="Tahoma" w:cs="Tahoma"/>
          <w:b/>
        </w:rPr>
        <w:t>Éduscol</w:t>
      </w:r>
      <w:proofErr w:type="spellEnd"/>
      <w:r w:rsidRPr="00DD26BF">
        <w:rPr>
          <w:rFonts w:ascii="Tahoma" w:hAnsi="Tahoma" w:cs="Tahoma"/>
          <w:b/>
        </w:rPr>
        <w:t xml:space="preserve"> sur l’EMI </w:t>
      </w:r>
      <w:r w:rsidR="004E79FE">
        <w:rPr>
          <w:rFonts w:ascii="Tahoma" w:hAnsi="Tahoma" w:cs="Tahoma"/>
        </w:rPr>
        <w:t xml:space="preserve">(mise à jour) : </w:t>
      </w:r>
      <w:r w:rsidR="00D426E8" w:rsidRPr="00D426E8">
        <w:rPr>
          <w:rFonts w:ascii="Arial" w:hAnsi="Arial" w:cs="Arial"/>
        </w:rPr>
        <w:t xml:space="preserve">Il a été actualisé (rentrées 2015 et 2016, socle commun, nouveaux programmes), enrichi (parcours </w:t>
      </w:r>
      <w:proofErr w:type="spellStart"/>
      <w:r w:rsidR="00D426E8" w:rsidRPr="00D426E8">
        <w:rPr>
          <w:rFonts w:ascii="Arial" w:hAnsi="Arial" w:cs="Arial"/>
        </w:rPr>
        <w:t>M@gistère</w:t>
      </w:r>
      <w:proofErr w:type="spellEnd"/>
      <w:r w:rsidR="00D426E8" w:rsidRPr="00D426E8">
        <w:rPr>
          <w:rFonts w:ascii="Arial" w:hAnsi="Arial" w:cs="Arial"/>
        </w:rPr>
        <w:t xml:space="preserve">, initiatives académiques, MOOC) et augmenté (3 nouvelles pages : portail Internet responsable, supports vidéo pour l’EMI, synthèse </w:t>
      </w:r>
      <w:proofErr w:type="spellStart"/>
      <w:r w:rsidR="00D426E8" w:rsidRPr="00D426E8">
        <w:rPr>
          <w:rFonts w:ascii="Arial" w:hAnsi="Arial" w:cs="Arial"/>
        </w:rPr>
        <w:t>TraAM</w:t>
      </w:r>
      <w:proofErr w:type="spellEnd"/>
      <w:r w:rsidR="00D426E8" w:rsidRPr="00D426E8">
        <w:rPr>
          <w:rFonts w:ascii="Arial" w:hAnsi="Arial" w:cs="Arial"/>
        </w:rPr>
        <w:t xml:space="preserve"> EMI 2014-2015)</w:t>
      </w:r>
    </w:p>
    <w:p w14:paraId="04202727" w14:textId="6A0C97B5" w:rsidR="008A04C2" w:rsidRPr="008A04C2" w:rsidRDefault="00DD26BF" w:rsidP="00D426E8">
      <w:pPr>
        <w:pStyle w:val="Paragraphedeliste"/>
        <w:ind w:left="1485"/>
        <w:contextualSpacing/>
        <w:rPr>
          <w:rFonts w:ascii="Tahoma" w:hAnsi="Tahoma" w:cs="Tahoma"/>
        </w:rPr>
      </w:pPr>
      <w:hyperlink r:id="rId11" w:history="1">
        <w:r w:rsidR="004E79FE" w:rsidRPr="006305E5">
          <w:rPr>
            <w:rStyle w:val="Lienhypertexte"/>
            <w:rFonts w:ascii="Tahoma" w:hAnsi="Tahoma" w:cs="Tahoma"/>
          </w:rPr>
          <w:t>http://eduscol.education.fr/cdi/actualites/dossier-emi-sur-eduscol</w:t>
        </w:r>
      </w:hyperlink>
      <w:r w:rsidR="004E79FE">
        <w:rPr>
          <w:rFonts w:ascii="Tahoma" w:hAnsi="Tahoma" w:cs="Tahoma"/>
        </w:rPr>
        <w:t xml:space="preserve"> </w:t>
      </w:r>
      <w:r w:rsidR="008A04C2" w:rsidRPr="008A04C2">
        <w:rPr>
          <w:rFonts w:ascii="Tahoma" w:hAnsi="Tahoma" w:cs="Tahoma"/>
        </w:rPr>
        <w:t xml:space="preserve"> </w:t>
      </w:r>
    </w:p>
    <w:p w14:paraId="608AA5C8" w14:textId="77777777" w:rsidR="008A04C2" w:rsidRDefault="008A04C2" w:rsidP="008A04C2">
      <w:pPr>
        <w:pStyle w:val="Paragraphedeliste"/>
        <w:ind w:left="1416"/>
        <w:rPr>
          <w:rFonts w:ascii="Tahoma" w:hAnsi="Tahoma" w:cs="Tahoma"/>
        </w:rPr>
      </w:pPr>
      <w:r w:rsidRPr="008A04C2">
        <w:rPr>
          <w:rFonts w:ascii="Tahoma" w:hAnsi="Tahoma" w:cs="Tahoma"/>
        </w:rPr>
        <w:t>+ Rappel des dates de la 27ème SPME (21-26 mars 2016) : inscription du jeudi 07 janvier (12h) au samedi 06 février 2016</w:t>
      </w:r>
    </w:p>
    <w:p w14:paraId="7174C91F" w14:textId="77777777" w:rsidR="00E822F8" w:rsidRDefault="00E822F8" w:rsidP="008A04C2">
      <w:pPr>
        <w:pStyle w:val="Paragraphedeliste"/>
        <w:ind w:left="1416"/>
        <w:rPr>
          <w:rFonts w:ascii="Tahoma" w:hAnsi="Tahoma" w:cs="Tahoma"/>
        </w:rPr>
      </w:pPr>
    </w:p>
    <w:p w14:paraId="5CC310F9" w14:textId="1832A1C7" w:rsidR="00964D29" w:rsidRDefault="00964D29" w:rsidP="00964D29">
      <w:pPr>
        <w:pStyle w:val="Paragraphedeliste"/>
        <w:numPr>
          <w:ilvl w:val="0"/>
          <w:numId w:val="19"/>
        </w:numPr>
        <w:contextualSpacing/>
        <w:rPr>
          <w:rFonts w:ascii="Arial" w:hAnsi="Arial"/>
        </w:rPr>
      </w:pPr>
      <w:r w:rsidRPr="00DD26BF">
        <w:rPr>
          <w:rFonts w:ascii="Arial" w:hAnsi="Arial"/>
          <w:b/>
        </w:rPr>
        <w:t>Journée académique « Frontières. Autour de l’exposition Frontières»</w:t>
      </w:r>
      <w:r w:rsidR="00DD26BF">
        <w:rPr>
          <w:rFonts w:ascii="Arial" w:hAnsi="Arial"/>
        </w:rPr>
        <w:t xml:space="preserve"> : </w:t>
      </w:r>
      <w:r>
        <w:rPr>
          <w:rFonts w:ascii="Arial" w:hAnsi="Arial"/>
        </w:rPr>
        <w:t xml:space="preserve">mercredi 27/01/2016 de 10h00 à 17h00 au Musée de l’Histoire de l’immigration. Inscription via </w:t>
      </w:r>
      <w:proofErr w:type="spellStart"/>
      <w:r>
        <w:rPr>
          <w:rFonts w:ascii="Arial" w:hAnsi="Arial"/>
        </w:rPr>
        <w:t>Gaiarespo</w:t>
      </w:r>
      <w:proofErr w:type="spellEnd"/>
      <w:r>
        <w:rPr>
          <w:rFonts w:ascii="Arial" w:hAnsi="Arial"/>
        </w:rPr>
        <w:t xml:space="preserve"> (par le chef d’établissement), dispositif n°15A0250055 jusqu’au 11/01/2016 (nombre de places limitées)</w:t>
      </w:r>
    </w:p>
    <w:p w14:paraId="2854A106" w14:textId="77777777" w:rsidR="00E822F8" w:rsidRDefault="00E822F8" w:rsidP="00E822F8">
      <w:pPr>
        <w:pStyle w:val="Paragraphedeliste"/>
        <w:ind w:left="1485"/>
        <w:contextualSpacing/>
        <w:rPr>
          <w:rFonts w:ascii="Arial" w:hAnsi="Arial"/>
        </w:rPr>
      </w:pPr>
    </w:p>
    <w:p w14:paraId="3D4C00F4" w14:textId="1A00F33F" w:rsidR="00E822F8" w:rsidRPr="00E822F8" w:rsidRDefault="00175A36" w:rsidP="00E822F8">
      <w:pPr>
        <w:pStyle w:val="Paragraphedeliste"/>
        <w:numPr>
          <w:ilvl w:val="0"/>
          <w:numId w:val="19"/>
        </w:numPr>
        <w:contextualSpacing/>
        <w:rPr>
          <w:rFonts w:ascii="Arial" w:hAnsi="Arial"/>
        </w:rPr>
      </w:pPr>
      <w:r w:rsidRPr="00DD26BF">
        <w:rPr>
          <w:rFonts w:ascii="Arial" w:hAnsi="Arial"/>
          <w:b/>
        </w:rPr>
        <w:t>Inscription demi-journées optionnelles</w:t>
      </w:r>
      <w:r>
        <w:rPr>
          <w:rFonts w:ascii="Arial" w:hAnsi="Arial"/>
        </w:rPr>
        <w:t xml:space="preserve"> (sauf demi-journée inter-académique) </w:t>
      </w:r>
      <w:r w:rsidR="003913C9">
        <w:rPr>
          <w:rFonts w:ascii="Arial" w:hAnsi="Arial"/>
        </w:rPr>
        <w:t xml:space="preserve">par le chef d’établissement </w:t>
      </w:r>
      <w:r>
        <w:rPr>
          <w:rFonts w:ascii="Arial" w:hAnsi="Arial"/>
        </w:rPr>
        <w:t>: ouverture du disp</w:t>
      </w:r>
      <w:r w:rsidR="00A31118">
        <w:rPr>
          <w:rFonts w:ascii="Arial" w:hAnsi="Arial"/>
        </w:rPr>
        <w:t xml:space="preserve">ositif sur </w:t>
      </w:r>
      <w:proofErr w:type="spellStart"/>
      <w:r w:rsidR="00A31118">
        <w:rPr>
          <w:rFonts w:ascii="Arial" w:hAnsi="Arial"/>
        </w:rPr>
        <w:t>Gaiarespo</w:t>
      </w:r>
      <w:proofErr w:type="spellEnd"/>
      <w:r w:rsidR="00A31118">
        <w:rPr>
          <w:rFonts w:ascii="Arial" w:hAnsi="Arial"/>
        </w:rPr>
        <w:t xml:space="preserve"> jusqu’au 13 janvier 2016 dernier délai</w:t>
      </w:r>
    </w:p>
    <w:p w14:paraId="51B23946" w14:textId="77777777" w:rsidR="00E822F8" w:rsidRPr="00964D29" w:rsidRDefault="00E822F8" w:rsidP="00E822F8">
      <w:pPr>
        <w:pStyle w:val="Paragraphedeliste"/>
        <w:ind w:left="1485"/>
        <w:contextualSpacing/>
        <w:rPr>
          <w:rFonts w:ascii="Arial" w:hAnsi="Arial"/>
        </w:rPr>
      </w:pPr>
    </w:p>
    <w:p w14:paraId="55B61864" w14:textId="343C0A09" w:rsidR="00E9025C" w:rsidRDefault="008A04C2" w:rsidP="00E822F8">
      <w:pPr>
        <w:pStyle w:val="Paragraphedeliste"/>
        <w:numPr>
          <w:ilvl w:val="1"/>
          <w:numId w:val="22"/>
        </w:numPr>
        <w:contextualSpacing/>
        <w:rPr>
          <w:rFonts w:ascii="Tahoma" w:hAnsi="Tahoma" w:cs="Tahoma"/>
        </w:rPr>
      </w:pPr>
      <w:r w:rsidRPr="008A04C2">
        <w:rPr>
          <w:rFonts w:ascii="Tahoma" w:hAnsi="Tahoma" w:cs="Tahoma"/>
        </w:rPr>
        <w:t xml:space="preserve">Visite de Radio France </w:t>
      </w:r>
      <w:r w:rsidR="00E9025C">
        <w:rPr>
          <w:rFonts w:ascii="Tahoma" w:hAnsi="Tahoma" w:cs="Tahoma"/>
        </w:rPr>
        <w:t xml:space="preserve">= Découverte des lieux ; présentation des ressources ; enregistrement en public de l’émission « La Bande Originale » animée par Nagui </w:t>
      </w:r>
    </w:p>
    <w:p w14:paraId="4206E6B6" w14:textId="53749155" w:rsidR="008A04C2" w:rsidRDefault="008A04C2" w:rsidP="00E9025C">
      <w:pPr>
        <w:pStyle w:val="Paragraphedeliste"/>
        <w:ind w:left="2205"/>
        <w:contextualSpacing/>
        <w:rPr>
          <w:rFonts w:ascii="Tahoma" w:hAnsi="Tahoma" w:cs="Tahoma"/>
        </w:rPr>
      </w:pPr>
      <w:r w:rsidRPr="008A04C2">
        <w:rPr>
          <w:rFonts w:ascii="Tahoma" w:hAnsi="Tahoma" w:cs="Tahoma"/>
        </w:rPr>
        <w:t xml:space="preserve">-&gt; </w:t>
      </w:r>
      <w:r w:rsidR="00E9025C" w:rsidRPr="008A04C2">
        <w:rPr>
          <w:rFonts w:ascii="Tahoma" w:hAnsi="Tahoma" w:cs="Tahoma"/>
        </w:rPr>
        <w:t>Vendredi</w:t>
      </w:r>
      <w:r w:rsidRPr="008A04C2">
        <w:rPr>
          <w:rFonts w:ascii="Tahoma" w:hAnsi="Tahoma" w:cs="Tahoma"/>
        </w:rPr>
        <w:t xml:space="preserve"> 20 mai </w:t>
      </w:r>
      <w:r w:rsidR="00A73713">
        <w:rPr>
          <w:rFonts w:ascii="Tahoma" w:hAnsi="Tahoma" w:cs="Tahoma"/>
        </w:rPr>
        <w:t>de 9:</w:t>
      </w:r>
      <w:r w:rsidRPr="008A04C2">
        <w:rPr>
          <w:rFonts w:ascii="Tahoma" w:hAnsi="Tahoma" w:cs="Tahoma"/>
        </w:rPr>
        <w:t xml:space="preserve">30 à 12:30 </w:t>
      </w:r>
    </w:p>
    <w:p w14:paraId="2AD3C004" w14:textId="5A61AF5C" w:rsidR="00E822F8" w:rsidRDefault="007A5E52" w:rsidP="00E822F8">
      <w:pPr>
        <w:pStyle w:val="Paragraphedeliste"/>
        <w:ind w:left="1485" w:firstLine="639"/>
        <w:contextualSpacing/>
        <w:rPr>
          <w:rFonts w:ascii="Tahoma" w:hAnsi="Tahoma" w:cs="Tahoma"/>
        </w:rPr>
      </w:pPr>
      <w:r>
        <w:rPr>
          <w:rFonts w:ascii="Tahoma" w:hAnsi="Tahoma" w:cs="Tahoma"/>
        </w:rPr>
        <w:t xml:space="preserve"> 2</w:t>
      </w:r>
      <w:r w:rsidR="004E5B76">
        <w:rPr>
          <w:rFonts w:ascii="Tahoma" w:hAnsi="Tahoma" w:cs="Tahoma"/>
        </w:rPr>
        <w:t>3</w:t>
      </w:r>
      <w:r w:rsidR="00E822F8">
        <w:rPr>
          <w:rFonts w:ascii="Tahoma" w:hAnsi="Tahoma" w:cs="Tahoma"/>
        </w:rPr>
        <w:t xml:space="preserve"> collègues </w:t>
      </w:r>
      <w:r w:rsidR="0054013D">
        <w:rPr>
          <w:rFonts w:ascii="Tahoma" w:hAnsi="Tahoma" w:cs="Tahoma"/>
        </w:rPr>
        <w:t>préinscrits</w:t>
      </w:r>
      <w:r w:rsidR="00E822F8">
        <w:rPr>
          <w:rFonts w:ascii="Tahoma" w:hAnsi="Tahoma" w:cs="Tahoma"/>
        </w:rPr>
        <w:t xml:space="preserve"> à ce jour</w:t>
      </w:r>
    </w:p>
    <w:p w14:paraId="1EC52019" w14:textId="40432ECF" w:rsidR="00E822F8" w:rsidRPr="00294A38" w:rsidRDefault="00E822F8" w:rsidP="00294A38">
      <w:pPr>
        <w:rPr>
          <w:rFonts w:ascii="Tahoma" w:hAnsi="Tahoma" w:cs="Tahoma"/>
        </w:rPr>
      </w:pPr>
    </w:p>
    <w:p w14:paraId="1DCDB407" w14:textId="03FA3F24" w:rsidR="008A04C2" w:rsidRPr="0054013D" w:rsidRDefault="00E9025C" w:rsidP="00E822F8">
      <w:pPr>
        <w:pStyle w:val="Paragraphedeliste"/>
        <w:numPr>
          <w:ilvl w:val="1"/>
          <w:numId w:val="22"/>
        </w:numPr>
        <w:contextualSpacing/>
        <w:rPr>
          <w:rFonts w:ascii="Tahoma" w:hAnsi="Tahoma" w:cs="Tahoma"/>
        </w:rPr>
      </w:pPr>
      <w:r>
        <w:rPr>
          <w:rFonts w:ascii="Tahoma" w:hAnsi="Tahoma" w:cs="Tahoma"/>
        </w:rPr>
        <w:t>F</w:t>
      </w:r>
      <w:r w:rsidR="00E822F8">
        <w:rPr>
          <w:rFonts w:ascii="Tahoma" w:hAnsi="Tahoma" w:cs="Tahoma"/>
        </w:rPr>
        <w:t>ormation sur l’i</w:t>
      </w:r>
      <w:r w:rsidR="008A04C2" w:rsidRPr="008A04C2">
        <w:rPr>
          <w:rFonts w:ascii="Tahoma" w:hAnsi="Tahoma" w:cs="Tahoma"/>
        </w:rPr>
        <w:t xml:space="preserve">nfographie </w:t>
      </w:r>
      <w:r w:rsidR="00400EB5">
        <w:rPr>
          <w:rFonts w:ascii="Arial" w:hAnsi="Arial"/>
        </w:rPr>
        <w:t>= Présentation / Application / Création</w:t>
      </w:r>
    </w:p>
    <w:p w14:paraId="5DAAEF65" w14:textId="26740FE7" w:rsidR="0054013D" w:rsidRDefault="0054013D" w:rsidP="0054013D">
      <w:pPr>
        <w:pStyle w:val="Paragraphedeliste"/>
        <w:ind w:left="1566" w:firstLine="639"/>
        <w:contextualSpacing/>
        <w:rPr>
          <w:rFonts w:ascii="Tahoma" w:hAnsi="Tahoma" w:cs="Tahoma"/>
        </w:rPr>
      </w:pPr>
      <w:r w:rsidRPr="008A04C2">
        <w:rPr>
          <w:rFonts w:ascii="Tahoma" w:hAnsi="Tahoma" w:cs="Tahoma"/>
        </w:rPr>
        <w:t>-&gt; Vendredi</w:t>
      </w:r>
      <w:r>
        <w:rPr>
          <w:rFonts w:ascii="Tahoma" w:hAnsi="Tahoma" w:cs="Tahoma"/>
        </w:rPr>
        <w:t xml:space="preserve"> 29</w:t>
      </w:r>
      <w:r w:rsidRPr="008A04C2">
        <w:rPr>
          <w:rFonts w:ascii="Tahoma" w:hAnsi="Tahoma" w:cs="Tahoma"/>
        </w:rPr>
        <w:t xml:space="preserve"> </w:t>
      </w:r>
      <w:r>
        <w:rPr>
          <w:rFonts w:ascii="Tahoma" w:hAnsi="Tahoma" w:cs="Tahoma"/>
        </w:rPr>
        <w:t>janvier</w:t>
      </w:r>
      <w:r w:rsidRPr="008A04C2">
        <w:rPr>
          <w:rFonts w:ascii="Tahoma" w:hAnsi="Tahoma" w:cs="Tahoma"/>
        </w:rPr>
        <w:t xml:space="preserve"> </w:t>
      </w:r>
      <w:r>
        <w:rPr>
          <w:rFonts w:ascii="Tahoma" w:hAnsi="Tahoma" w:cs="Tahoma"/>
        </w:rPr>
        <w:t>de 13:30 à 16</w:t>
      </w:r>
      <w:r w:rsidRPr="008A04C2">
        <w:rPr>
          <w:rFonts w:ascii="Tahoma" w:hAnsi="Tahoma" w:cs="Tahoma"/>
        </w:rPr>
        <w:t xml:space="preserve">:30 </w:t>
      </w:r>
    </w:p>
    <w:p w14:paraId="01AEEB55" w14:textId="4D98BDF3" w:rsidR="0054013D" w:rsidRDefault="007A5E52" w:rsidP="0054013D">
      <w:pPr>
        <w:pStyle w:val="Paragraphedeliste"/>
        <w:ind w:left="1566" w:firstLine="639"/>
        <w:contextualSpacing/>
        <w:rPr>
          <w:rFonts w:ascii="Tahoma" w:hAnsi="Tahoma" w:cs="Tahoma"/>
        </w:rPr>
      </w:pPr>
      <w:r>
        <w:rPr>
          <w:rFonts w:ascii="Tahoma" w:hAnsi="Tahoma" w:cs="Tahoma"/>
        </w:rPr>
        <w:t>22</w:t>
      </w:r>
      <w:r w:rsidR="0054013D" w:rsidRPr="0054013D">
        <w:rPr>
          <w:rFonts w:ascii="Tahoma" w:hAnsi="Tahoma" w:cs="Tahoma"/>
          <w:color w:val="FF0000"/>
        </w:rPr>
        <w:t xml:space="preserve"> </w:t>
      </w:r>
      <w:r w:rsidR="0054013D">
        <w:rPr>
          <w:rFonts w:ascii="Tahoma" w:hAnsi="Tahoma" w:cs="Tahoma"/>
        </w:rPr>
        <w:t>collègues préinscrits à ce jour</w:t>
      </w:r>
    </w:p>
    <w:p w14:paraId="2457F6FC" w14:textId="77777777" w:rsidR="0054013D" w:rsidRPr="008A04C2" w:rsidRDefault="0054013D" w:rsidP="0054013D">
      <w:pPr>
        <w:pStyle w:val="Paragraphedeliste"/>
        <w:ind w:left="2205"/>
        <w:contextualSpacing/>
        <w:rPr>
          <w:rFonts w:ascii="Tahoma" w:hAnsi="Tahoma" w:cs="Tahoma"/>
        </w:rPr>
      </w:pPr>
    </w:p>
    <w:p w14:paraId="77803733" w14:textId="77777777" w:rsidR="008A04C2" w:rsidRPr="008A04C2" w:rsidRDefault="008A04C2" w:rsidP="008A04C2">
      <w:pPr>
        <w:pStyle w:val="Paragraphedeliste"/>
        <w:ind w:left="1125"/>
        <w:contextualSpacing/>
        <w:rPr>
          <w:rFonts w:ascii="Tahoma" w:hAnsi="Tahoma" w:cs="Tahoma"/>
        </w:rPr>
      </w:pPr>
    </w:p>
    <w:p w14:paraId="0CD28462" w14:textId="77777777" w:rsidR="008A04C2" w:rsidRPr="008A04C2" w:rsidRDefault="008A04C2" w:rsidP="008A04C2">
      <w:pPr>
        <w:pStyle w:val="Paragraphedeliste"/>
        <w:numPr>
          <w:ilvl w:val="1"/>
          <w:numId w:val="21"/>
        </w:numPr>
        <w:contextualSpacing/>
        <w:rPr>
          <w:rFonts w:ascii="Tahoma" w:hAnsi="Tahoma" w:cs="Tahoma"/>
        </w:rPr>
      </w:pPr>
      <w:r w:rsidRPr="003D40E2">
        <w:rPr>
          <w:rFonts w:ascii="Tahoma" w:hAnsi="Tahoma" w:cs="Tahoma"/>
          <w:color w:val="632423"/>
        </w:rPr>
        <w:t>Transmises par Daniela Brun (Doc Versailles) :</w:t>
      </w:r>
    </w:p>
    <w:p w14:paraId="032D69F7" w14:textId="77777777" w:rsidR="008A04C2" w:rsidRPr="00DD26BF" w:rsidRDefault="008A04C2" w:rsidP="008A04C2">
      <w:pPr>
        <w:contextualSpacing/>
        <w:rPr>
          <w:rFonts w:ascii="Tahoma" w:hAnsi="Tahoma" w:cs="Tahoma"/>
          <w:b/>
        </w:rPr>
      </w:pPr>
    </w:p>
    <w:p w14:paraId="0046CB5A" w14:textId="77777777" w:rsidR="008A04C2" w:rsidRPr="008A04C2" w:rsidRDefault="008A04C2" w:rsidP="008A04C2">
      <w:pPr>
        <w:pStyle w:val="Paragraphedeliste"/>
        <w:numPr>
          <w:ilvl w:val="0"/>
          <w:numId w:val="22"/>
        </w:numPr>
        <w:rPr>
          <w:rFonts w:ascii="Tahoma" w:hAnsi="Tahoma" w:cs="Tahoma"/>
        </w:rPr>
      </w:pPr>
      <w:r w:rsidRPr="00DD26BF">
        <w:rPr>
          <w:rFonts w:ascii="Tahoma" w:hAnsi="Tahoma" w:cs="Tahoma"/>
        </w:rPr>
        <w:t>Le</w:t>
      </w:r>
      <w:r w:rsidRPr="00DD26BF">
        <w:rPr>
          <w:rFonts w:ascii="Tahoma" w:hAnsi="Tahoma" w:cs="Tahoma"/>
          <w:b/>
        </w:rPr>
        <w:t xml:space="preserve"> compte-rendu de la rencontre des IAN documentation</w:t>
      </w:r>
      <w:r w:rsidRPr="008A04C2">
        <w:rPr>
          <w:rFonts w:ascii="Tahoma" w:hAnsi="Tahoma" w:cs="Tahoma"/>
        </w:rPr>
        <w:t xml:space="preserve"> est publié : </w:t>
      </w:r>
      <w:r w:rsidR="00DD26BF">
        <w:fldChar w:fldCharType="begin"/>
      </w:r>
      <w:r w:rsidR="00DD26BF">
        <w:instrText xml:space="preserve"> HYPERLINK "http://eduscol.education.fr/cdi/anim/reunion-des-interlocuteurs-academiques/reunion-des-ian-documentation-novembre-2015" \t "_blank" </w:instrText>
      </w:r>
      <w:r w:rsidR="00DD26BF">
        <w:fldChar w:fldCharType="separate"/>
      </w:r>
      <w:r w:rsidRPr="008A04C2">
        <w:rPr>
          <w:rStyle w:val="Lienhypertexte"/>
          <w:rFonts w:ascii="Tahoma" w:hAnsi="Tahoma" w:cs="Tahoma"/>
        </w:rPr>
        <w:t>http://eduscol.education.fr/cdi/anim/reunion-des-interlocuteurs-academiques/reunion-des-ian-documentation-novembre-2015</w:t>
      </w:r>
      <w:r w:rsidR="00DD26BF">
        <w:rPr>
          <w:rStyle w:val="Lienhypertexte"/>
          <w:rFonts w:ascii="Tahoma" w:hAnsi="Tahoma" w:cs="Tahoma"/>
        </w:rPr>
        <w:fldChar w:fldCharType="end"/>
      </w:r>
    </w:p>
    <w:p w14:paraId="36F3EC07" w14:textId="77777777" w:rsidR="008A04C2" w:rsidRPr="008A04C2" w:rsidRDefault="008A04C2" w:rsidP="008A04C2">
      <w:pPr>
        <w:rPr>
          <w:rFonts w:ascii="Tahoma" w:hAnsi="Tahoma" w:cs="Tahoma"/>
        </w:rPr>
      </w:pPr>
    </w:p>
    <w:p w14:paraId="46B29916" w14:textId="77777777" w:rsidR="008A04C2" w:rsidRPr="008A04C2" w:rsidRDefault="008A04C2" w:rsidP="008A04C2">
      <w:pPr>
        <w:pStyle w:val="Paragraphedeliste"/>
        <w:numPr>
          <w:ilvl w:val="0"/>
          <w:numId w:val="22"/>
        </w:numPr>
        <w:rPr>
          <w:rFonts w:ascii="Tahoma" w:hAnsi="Tahoma" w:cs="Tahoma"/>
        </w:rPr>
      </w:pPr>
      <w:r w:rsidRPr="008A04C2">
        <w:rPr>
          <w:rFonts w:ascii="Tahoma" w:hAnsi="Tahoma" w:cs="Tahoma"/>
        </w:rPr>
        <w:t>La dernière </w:t>
      </w:r>
      <w:r w:rsidRPr="008A04C2">
        <w:rPr>
          <w:rStyle w:val="lev"/>
          <w:rFonts w:ascii="Tahoma" w:hAnsi="Tahoma" w:cs="Tahoma"/>
        </w:rPr>
        <w:t xml:space="preserve">lettre </w:t>
      </w:r>
      <w:proofErr w:type="spellStart"/>
      <w:r w:rsidRPr="008A04C2">
        <w:rPr>
          <w:rStyle w:val="lev"/>
          <w:rFonts w:ascii="Tahoma" w:hAnsi="Tahoma" w:cs="Tahoma"/>
        </w:rPr>
        <w:t>Tic'Édu</w:t>
      </w:r>
      <w:proofErr w:type="spellEnd"/>
      <w:r w:rsidRPr="008A04C2">
        <w:rPr>
          <w:rStyle w:val="lev"/>
          <w:rFonts w:ascii="Tahoma" w:hAnsi="Tahoma" w:cs="Tahoma"/>
        </w:rPr>
        <w:t xml:space="preserve"> thématique</w:t>
      </w:r>
      <w:r w:rsidRPr="008A04C2">
        <w:rPr>
          <w:rFonts w:ascii="Tahoma" w:hAnsi="Tahoma" w:cs="Tahoma"/>
        </w:rPr>
        <w:t> consacrée au thème "Les enjeux climatiques" est parue :</w:t>
      </w:r>
    </w:p>
    <w:p w14:paraId="4CA7B4B0" w14:textId="77777777" w:rsidR="008A04C2" w:rsidRPr="008A04C2" w:rsidRDefault="00DD26BF" w:rsidP="008A04C2">
      <w:pPr>
        <w:ind w:left="1485"/>
        <w:rPr>
          <w:rFonts w:ascii="Tahoma" w:hAnsi="Tahoma" w:cs="Tahoma"/>
        </w:rPr>
      </w:pPr>
      <w:hyperlink r:id="rId12" w:history="1">
        <w:r w:rsidR="008A04C2" w:rsidRPr="00D13A91">
          <w:rPr>
            <w:rStyle w:val="Lienhypertexte"/>
            <w:rFonts w:ascii="Tahoma" w:hAnsi="Tahoma" w:cs="Tahoma"/>
          </w:rPr>
          <w:t>http://eduscol.éducation.fr/numerique/ticedu-thematique/ticedu-thematique-06</w:t>
        </w:r>
      </w:hyperlink>
    </w:p>
    <w:p w14:paraId="2319CD68" w14:textId="42BC4024" w:rsidR="00E822F8" w:rsidRDefault="008A04C2" w:rsidP="00F14BF7">
      <w:pPr>
        <w:pStyle w:val="NormalWeb"/>
        <w:numPr>
          <w:ilvl w:val="0"/>
          <w:numId w:val="22"/>
        </w:numPr>
        <w:rPr>
          <w:rFonts w:ascii="Tahoma" w:hAnsi="Tahoma" w:cs="Tahoma"/>
        </w:rPr>
      </w:pPr>
      <w:r w:rsidRPr="00DD26BF">
        <w:rPr>
          <w:rFonts w:ascii="Tahoma" w:hAnsi="Tahoma" w:cs="Tahoma"/>
          <w:bCs/>
        </w:rPr>
        <w:t>Le</w:t>
      </w:r>
      <w:r w:rsidRPr="008A04C2">
        <w:rPr>
          <w:rFonts w:ascii="Tahoma" w:hAnsi="Tahoma" w:cs="Tahoma"/>
          <w:b/>
          <w:bCs/>
        </w:rPr>
        <w:t xml:space="preserve"> moteur de recherche QWANT Junior : </w:t>
      </w:r>
      <w:r w:rsidRPr="008A04C2">
        <w:rPr>
          <w:rFonts w:ascii="Tahoma" w:hAnsi="Tahoma" w:cs="Tahoma"/>
        </w:rPr>
        <w:t>Ce moteur, déjà expérimenté dans quelques établissements est dépourvu de publicité. Il privilégie le partage de signets repérés par les enseignants pour les élèves et dispose d’un dispositif de filtrage et de signalement des sites illicites, accessible à l’adresse :  </w:t>
      </w:r>
      <w:r w:rsidR="00DD26BF">
        <w:fldChar w:fldCharType="begin"/>
      </w:r>
      <w:r w:rsidR="00DD26BF">
        <w:instrText xml:space="preserve"> HYPERLINK "https://junior.qwant.com/" \t "_blank" </w:instrText>
      </w:r>
      <w:r w:rsidR="00DD26BF">
        <w:fldChar w:fldCharType="separate"/>
      </w:r>
      <w:r w:rsidRPr="008A04C2">
        <w:rPr>
          <w:rStyle w:val="Lienhypertexte"/>
          <w:rFonts w:ascii="Tahoma" w:hAnsi="Tahoma" w:cs="Tahoma"/>
        </w:rPr>
        <w:t> https://junior.qwant.com</w:t>
      </w:r>
      <w:r w:rsidR="00DD26BF">
        <w:rPr>
          <w:rStyle w:val="Lienhypertexte"/>
          <w:rFonts w:ascii="Tahoma" w:hAnsi="Tahoma" w:cs="Tahoma"/>
        </w:rPr>
        <w:fldChar w:fldCharType="end"/>
      </w:r>
      <w:r w:rsidR="00E822F8">
        <w:rPr>
          <w:rFonts w:ascii="Tahoma" w:hAnsi="Tahoma" w:cs="Tahoma"/>
        </w:rPr>
        <w:t> </w:t>
      </w:r>
    </w:p>
    <w:p w14:paraId="4AF575A0" w14:textId="77777777" w:rsidR="00F14BF7" w:rsidRPr="00F14BF7" w:rsidRDefault="00F14BF7" w:rsidP="00F14BF7">
      <w:pPr>
        <w:pStyle w:val="NormalWeb"/>
        <w:ind w:left="1485"/>
        <w:rPr>
          <w:rFonts w:ascii="Tahoma" w:hAnsi="Tahoma" w:cs="Tahoma"/>
        </w:rPr>
      </w:pPr>
    </w:p>
    <w:p w14:paraId="4A879922" w14:textId="77777777" w:rsidR="008A04C2" w:rsidRPr="008A04C2" w:rsidRDefault="008A04C2" w:rsidP="008A04C2">
      <w:pPr>
        <w:pStyle w:val="Paragraphedeliste"/>
        <w:numPr>
          <w:ilvl w:val="0"/>
          <w:numId w:val="22"/>
        </w:numPr>
        <w:rPr>
          <w:rFonts w:ascii="Tahoma" w:hAnsi="Tahoma" w:cs="Tahoma"/>
        </w:rPr>
      </w:pPr>
      <w:r w:rsidRPr="008A04C2">
        <w:rPr>
          <w:rFonts w:ascii="Tahoma" w:hAnsi="Tahoma" w:cs="Tahoma"/>
        </w:rPr>
        <w:lastRenderedPageBreak/>
        <w:t xml:space="preserve">Un </w:t>
      </w:r>
      <w:r w:rsidRPr="00DD26BF">
        <w:rPr>
          <w:rFonts w:ascii="Tahoma" w:hAnsi="Tahoma" w:cs="Tahoma"/>
          <w:b/>
        </w:rPr>
        <w:t xml:space="preserve">billet sur les usages de </w:t>
      </w:r>
      <w:proofErr w:type="spellStart"/>
      <w:r w:rsidRPr="00DD26BF">
        <w:rPr>
          <w:rFonts w:ascii="Tahoma" w:hAnsi="Tahoma" w:cs="Tahoma"/>
          <w:b/>
        </w:rPr>
        <w:t>Wikipedia</w:t>
      </w:r>
      <w:proofErr w:type="spellEnd"/>
      <w:r w:rsidRPr="00DD26BF">
        <w:rPr>
          <w:rFonts w:ascii="Tahoma" w:hAnsi="Tahoma" w:cs="Tahoma"/>
          <w:b/>
        </w:rPr>
        <w:t xml:space="preserve"> en classe</w:t>
      </w:r>
      <w:r w:rsidRPr="008A04C2">
        <w:rPr>
          <w:rFonts w:ascii="Tahoma" w:hAnsi="Tahoma" w:cs="Tahoma"/>
        </w:rPr>
        <w:t xml:space="preserve"> qui vient d'être publié sur </w:t>
      </w:r>
      <w:proofErr w:type="spellStart"/>
      <w:r w:rsidRPr="008A04C2">
        <w:rPr>
          <w:rFonts w:ascii="Tahoma" w:hAnsi="Tahoma" w:cs="Tahoma"/>
        </w:rPr>
        <w:t>Eduscol</w:t>
      </w:r>
      <w:proofErr w:type="spellEnd"/>
      <w:r w:rsidRPr="008A04C2">
        <w:rPr>
          <w:rFonts w:ascii="Tahoma" w:hAnsi="Tahoma" w:cs="Tahoma"/>
        </w:rPr>
        <w:t xml:space="preserve"> :</w:t>
      </w:r>
    </w:p>
    <w:p w14:paraId="4F0A8D56" w14:textId="77777777" w:rsidR="008A04C2" w:rsidRPr="008A04C2" w:rsidRDefault="00DD26BF" w:rsidP="008A04C2">
      <w:pPr>
        <w:ind w:left="1485"/>
        <w:rPr>
          <w:rFonts w:ascii="Tahoma" w:hAnsi="Tahoma" w:cs="Tahoma"/>
        </w:rPr>
      </w:pPr>
      <w:hyperlink r:id="rId13" w:history="1">
        <w:r w:rsidR="008A04C2" w:rsidRPr="00D13A91">
          <w:rPr>
            <w:rStyle w:val="Lienhypertexte"/>
            <w:rFonts w:ascii="Tahoma" w:hAnsi="Tahoma" w:cs="Tahoma"/>
          </w:rPr>
          <w:t>http://eduscol.education.fr/numerique/actualites/veille-education-numerique/decembre-2015/wikipedia-en-classe</w:t>
        </w:r>
      </w:hyperlink>
    </w:p>
    <w:p w14:paraId="62DCE9DE" w14:textId="77777777" w:rsidR="008A04C2" w:rsidRDefault="008A04C2" w:rsidP="008A04C2">
      <w:pPr>
        <w:ind w:left="708"/>
        <w:contextualSpacing/>
        <w:rPr>
          <w:rFonts w:ascii="Tahoma" w:hAnsi="Tahoma" w:cs="Tahoma"/>
        </w:rPr>
      </w:pPr>
    </w:p>
    <w:p w14:paraId="625058A7" w14:textId="544B1949" w:rsidR="00AD55B5" w:rsidRPr="003D40E2" w:rsidRDefault="00AD55B5" w:rsidP="00AD55B5">
      <w:pPr>
        <w:pStyle w:val="Paragraphedeliste"/>
        <w:numPr>
          <w:ilvl w:val="1"/>
          <w:numId w:val="21"/>
        </w:numPr>
        <w:contextualSpacing/>
        <w:rPr>
          <w:rFonts w:ascii="Tahoma" w:hAnsi="Tahoma" w:cs="Tahoma"/>
          <w:color w:val="632423"/>
        </w:rPr>
      </w:pPr>
      <w:r w:rsidRPr="003D40E2">
        <w:rPr>
          <w:rFonts w:ascii="Tahoma" w:hAnsi="Tahoma" w:cs="Tahoma"/>
          <w:color w:val="632423"/>
        </w:rPr>
        <w:t>Transmise par Mme HOUPERT (IA-IPR EVS)</w:t>
      </w:r>
      <w:r w:rsidR="003D40E2" w:rsidRPr="003D40E2">
        <w:rPr>
          <w:rFonts w:ascii="Tahoma" w:hAnsi="Tahoma" w:cs="Tahoma"/>
          <w:color w:val="632423"/>
        </w:rPr>
        <w:t xml:space="preserve"> </w:t>
      </w:r>
      <w:r w:rsidRPr="003D40E2">
        <w:rPr>
          <w:rFonts w:ascii="Tahoma" w:hAnsi="Tahoma" w:cs="Tahoma"/>
          <w:color w:val="632423"/>
        </w:rPr>
        <w:t>:</w:t>
      </w:r>
    </w:p>
    <w:p w14:paraId="581EFFB9" w14:textId="77777777" w:rsidR="00AD55B5" w:rsidRDefault="00AD55B5" w:rsidP="00AD55B5">
      <w:pPr>
        <w:pStyle w:val="Paragraphedeliste"/>
        <w:ind w:left="1125"/>
        <w:contextualSpacing/>
        <w:rPr>
          <w:rFonts w:ascii="Tahoma" w:hAnsi="Tahoma" w:cs="Tahoma"/>
        </w:rPr>
      </w:pPr>
    </w:p>
    <w:p w14:paraId="0258D155" w14:textId="171CCB87" w:rsidR="00AD55B5" w:rsidRPr="00F14BF7" w:rsidRDefault="00AD55B5" w:rsidP="00C42232">
      <w:pPr>
        <w:pStyle w:val="Paragraphedeliste"/>
        <w:widowControl w:val="0"/>
        <w:numPr>
          <w:ilvl w:val="0"/>
          <w:numId w:val="22"/>
        </w:numPr>
        <w:autoSpaceDE w:val="0"/>
        <w:autoSpaceDN w:val="0"/>
        <w:adjustRightInd w:val="0"/>
        <w:rPr>
          <w:rFonts w:ascii="Tahoma" w:hAnsi="Tahoma" w:cs="Tahoma"/>
        </w:rPr>
      </w:pPr>
      <w:r w:rsidRPr="00F14BF7">
        <w:rPr>
          <w:rFonts w:ascii="Tahoma" w:hAnsi="Tahoma" w:cs="Tahoma"/>
        </w:rPr>
        <w:t xml:space="preserve">Signalé par le Café pédagogique sur l’Éducation à l’image 2.0, cet   </w:t>
      </w:r>
      <w:r w:rsidRPr="00DD26BF">
        <w:rPr>
          <w:rFonts w:ascii="Tahoma" w:hAnsi="Tahoma" w:cs="Tahoma"/>
          <w:b/>
        </w:rPr>
        <w:t>ouvrage en téléchargement gratuit </w:t>
      </w:r>
      <w:r w:rsidRPr="00F14BF7">
        <w:rPr>
          <w:rFonts w:ascii="Tahoma" w:hAnsi="Tahoma" w:cs="Tahoma"/>
        </w:rPr>
        <w:t>:</w:t>
      </w:r>
    </w:p>
    <w:p w14:paraId="052A3EE5" w14:textId="7B538FC4" w:rsidR="00AD55B5" w:rsidRDefault="00DD26BF" w:rsidP="00F14BF7">
      <w:pPr>
        <w:pStyle w:val="Paragraphedeliste"/>
        <w:ind w:left="1485"/>
        <w:contextualSpacing/>
        <w:rPr>
          <w:rFonts w:ascii="Tahoma" w:hAnsi="Tahoma" w:cs="Tahoma"/>
          <w:color w:val="1A1A1A"/>
        </w:rPr>
      </w:pPr>
      <w:hyperlink r:id="rId14" w:history="1">
        <w:r w:rsidR="00F14BF7" w:rsidRPr="00197C27">
          <w:rPr>
            <w:rStyle w:val="Lienhypertexte"/>
            <w:rFonts w:ascii="Tahoma" w:hAnsi="Tahoma" w:cs="Tahoma"/>
            <w:u w:color="103CC0"/>
          </w:rPr>
          <w:t>http://www.benoitlabourdette.com/IMG/pdf/2015_livre_education_a_l_image_2.0.pdf</w:t>
        </w:r>
      </w:hyperlink>
      <w:r w:rsidR="00AD55B5">
        <w:rPr>
          <w:rFonts w:ascii="Tahoma" w:hAnsi="Tahoma" w:cs="Tahoma"/>
          <w:color w:val="1A1A1A"/>
        </w:rPr>
        <w:t xml:space="preserve"> </w:t>
      </w:r>
    </w:p>
    <w:p w14:paraId="6EE97BA4" w14:textId="77777777" w:rsidR="00C42232" w:rsidRDefault="00C42232" w:rsidP="00AD55B5">
      <w:pPr>
        <w:pStyle w:val="Paragraphedeliste"/>
        <w:ind w:left="1125"/>
        <w:contextualSpacing/>
        <w:rPr>
          <w:rFonts w:ascii="Tahoma" w:hAnsi="Tahoma" w:cs="Tahoma"/>
          <w:color w:val="1A1A1A"/>
        </w:rPr>
      </w:pPr>
    </w:p>
    <w:p w14:paraId="0411F468" w14:textId="6DB1DA75" w:rsidR="00C42232" w:rsidRPr="00C42232" w:rsidRDefault="00C42232" w:rsidP="00C42232">
      <w:pPr>
        <w:pStyle w:val="Paragraphedeliste"/>
        <w:numPr>
          <w:ilvl w:val="0"/>
          <w:numId w:val="22"/>
        </w:numPr>
        <w:contextualSpacing/>
        <w:rPr>
          <w:rFonts w:ascii="Tahoma" w:hAnsi="Tahoma" w:cs="Tahoma"/>
          <w:color w:val="1A1A1A"/>
        </w:rPr>
      </w:pPr>
      <w:r w:rsidRPr="00DD26BF">
        <w:rPr>
          <w:rFonts w:ascii="Tahoma" w:hAnsi="Tahoma" w:cs="Tahoma"/>
          <w:b/>
        </w:rPr>
        <w:t>L’académie a ouvert un site dédié à la réforme du collège </w:t>
      </w:r>
      <w:r w:rsidRPr="00C42232">
        <w:rPr>
          <w:rFonts w:ascii="Tahoma" w:hAnsi="Tahoma" w:cs="Tahoma"/>
        </w:rPr>
        <w:t xml:space="preserve">: </w:t>
      </w:r>
      <w:r w:rsidR="00DD26BF">
        <w:fldChar w:fldCharType="begin"/>
      </w:r>
      <w:r w:rsidR="00DD26BF">
        <w:instrText xml:space="preserve"> HYPERLINK "http:/</w:instrText>
      </w:r>
      <w:r w:rsidR="00DD26BF">
        <w:instrText xml:space="preserve">/reformeducollege.ac-versailles.fr/" \t "_blank" </w:instrText>
      </w:r>
      <w:r w:rsidR="00DD26BF">
        <w:fldChar w:fldCharType="separate"/>
      </w:r>
      <w:r w:rsidRPr="00C42232">
        <w:rPr>
          <w:rStyle w:val="Lienhypertexte"/>
          <w:rFonts w:ascii="Tahoma" w:hAnsi="Tahoma" w:cs="Tahoma"/>
        </w:rPr>
        <w:t>http://reformeducollege.ac-versailles.fr/</w:t>
      </w:r>
      <w:r w:rsidR="00DD26BF">
        <w:rPr>
          <w:rStyle w:val="Lienhypertexte"/>
          <w:rFonts w:ascii="Tahoma" w:hAnsi="Tahoma" w:cs="Tahoma"/>
        </w:rPr>
        <w:fldChar w:fldCharType="end"/>
      </w:r>
    </w:p>
    <w:p w14:paraId="229EE4D1" w14:textId="77777777" w:rsidR="00AD55B5" w:rsidRPr="00AD55B5" w:rsidRDefault="00AD55B5" w:rsidP="00AD55B5">
      <w:pPr>
        <w:pStyle w:val="Paragraphedeliste"/>
        <w:ind w:left="1125"/>
        <w:contextualSpacing/>
        <w:rPr>
          <w:rFonts w:ascii="Tahoma" w:hAnsi="Tahoma" w:cs="Tahoma"/>
        </w:rPr>
      </w:pPr>
    </w:p>
    <w:p w14:paraId="5004CA61" w14:textId="77777777" w:rsidR="00321B28" w:rsidRPr="008A04C2" w:rsidRDefault="00321B28" w:rsidP="00321B28">
      <w:pPr>
        <w:ind w:left="720"/>
        <w:jc w:val="both"/>
        <w:rPr>
          <w:rFonts w:ascii="Tahoma" w:hAnsi="Tahoma" w:cs="Tahoma"/>
          <w:color w:val="632423" w:themeColor="accent2" w:themeShade="80"/>
          <w:sz w:val="28"/>
          <w:szCs w:val="28"/>
          <w:u w:val="single"/>
        </w:rPr>
      </w:pPr>
    </w:p>
    <w:p w14:paraId="62D4D82F" w14:textId="65C2CB8D" w:rsidR="004C2FE9" w:rsidRDefault="004C2FE9" w:rsidP="00A03C38">
      <w:pPr>
        <w:numPr>
          <w:ilvl w:val="0"/>
          <w:numId w:val="1"/>
        </w:numPr>
        <w:jc w:val="both"/>
        <w:rPr>
          <w:rFonts w:ascii="Tahoma" w:hAnsi="Tahoma" w:cs="Tahoma"/>
          <w:color w:val="632423" w:themeColor="accent2" w:themeShade="80"/>
          <w:sz w:val="28"/>
          <w:szCs w:val="28"/>
          <w:u w:val="single"/>
        </w:rPr>
      </w:pPr>
      <w:r w:rsidRPr="008A04C2">
        <w:rPr>
          <w:rFonts w:ascii="Tahoma" w:hAnsi="Tahoma" w:cs="Tahoma"/>
          <w:color w:val="632423" w:themeColor="accent2" w:themeShade="80"/>
          <w:sz w:val="28"/>
          <w:szCs w:val="28"/>
          <w:u w:val="single"/>
        </w:rPr>
        <w:t>Réunions de Bassin</w:t>
      </w:r>
      <w:r w:rsidR="00E822F8">
        <w:rPr>
          <w:rFonts w:ascii="Tahoma" w:hAnsi="Tahoma" w:cs="Tahoma"/>
          <w:color w:val="632423" w:themeColor="accent2" w:themeShade="80"/>
          <w:sz w:val="28"/>
          <w:szCs w:val="28"/>
          <w:u w:val="single"/>
        </w:rPr>
        <w:t> : rappel</w:t>
      </w:r>
    </w:p>
    <w:p w14:paraId="2214C1A2" w14:textId="77777777" w:rsidR="00491504" w:rsidRDefault="00491504" w:rsidP="00491504">
      <w:pPr>
        <w:ind w:left="720"/>
        <w:jc w:val="both"/>
        <w:rPr>
          <w:rFonts w:ascii="Tahoma" w:hAnsi="Tahoma" w:cs="Tahoma"/>
          <w:color w:val="632423" w:themeColor="accent2" w:themeShade="80"/>
          <w:sz w:val="28"/>
          <w:szCs w:val="28"/>
          <w:u w:val="single"/>
        </w:rPr>
      </w:pPr>
    </w:p>
    <w:p w14:paraId="0C6095AB" w14:textId="16B911E7" w:rsidR="00491504" w:rsidRPr="00E9025C" w:rsidRDefault="00491504" w:rsidP="00E9025C">
      <w:pPr>
        <w:pStyle w:val="Paragraphedeliste"/>
        <w:numPr>
          <w:ilvl w:val="1"/>
          <w:numId w:val="24"/>
        </w:numPr>
        <w:jc w:val="both"/>
        <w:rPr>
          <w:rFonts w:ascii="Tahoma" w:hAnsi="Tahoma" w:cs="Tahoma"/>
        </w:rPr>
      </w:pPr>
      <w:r w:rsidRPr="003D40E2">
        <w:rPr>
          <w:rFonts w:ascii="Tahoma" w:hAnsi="Tahoma" w:cs="Tahoma"/>
          <w:color w:val="632423"/>
        </w:rPr>
        <w:t xml:space="preserve">Demi-journées obligatoires (public désigné sans inscription) : </w:t>
      </w:r>
    </w:p>
    <w:p w14:paraId="705A7B56" w14:textId="77777777" w:rsidR="00491504" w:rsidRPr="008A04C2" w:rsidRDefault="00491504" w:rsidP="00491504">
      <w:pPr>
        <w:jc w:val="both"/>
        <w:rPr>
          <w:rFonts w:ascii="Tahoma" w:hAnsi="Tahoma" w:cs="Tahoma"/>
        </w:rPr>
      </w:pPr>
    </w:p>
    <w:p w14:paraId="5A3A979D" w14:textId="77777777" w:rsidR="00491504" w:rsidRPr="008A04C2" w:rsidRDefault="00491504" w:rsidP="00491504">
      <w:pPr>
        <w:ind w:left="1080"/>
        <w:jc w:val="both"/>
        <w:rPr>
          <w:rFonts w:ascii="Tahoma" w:hAnsi="Tahoma" w:cs="Tahoma"/>
        </w:rPr>
      </w:pPr>
      <w:r w:rsidRPr="008A04C2">
        <w:rPr>
          <w:rFonts w:ascii="Tahoma" w:hAnsi="Tahoma" w:cs="Tahoma"/>
        </w:rPr>
        <w:t xml:space="preserve">- </w:t>
      </w:r>
      <w:r w:rsidRPr="008A04C2">
        <w:rPr>
          <w:rFonts w:ascii="Tahoma" w:hAnsi="Tahoma" w:cs="Tahoma"/>
          <w:b/>
        </w:rPr>
        <w:t>Lundi 14 mars 2016</w:t>
      </w:r>
      <w:r w:rsidRPr="008A04C2">
        <w:rPr>
          <w:rFonts w:ascii="Tahoma" w:hAnsi="Tahoma" w:cs="Tahoma"/>
        </w:rPr>
        <w:t> de 13:30 à 16:30 au collège Jules Ferry de Sainte-Geneviève-des-Bois </w:t>
      </w:r>
    </w:p>
    <w:p w14:paraId="14D7482A" w14:textId="3DC927CC" w:rsidR="00F14BF7" w:rsidRDefault="00491504" w:rsidP="00491504">
      <w:pPr>
        <w:ind w:left="1080"/>
        <w:jc w:val="both"/>
        <w:rPr>
          <w:rFonts w:ascii="Tahoma" w:hAnsi="Tahoma" w:cs="Tahoma"/>
        </w:rPr>
      </w:pPr>
      <w:r w:rsidRPr="008A04C2">
        <w:rPr>
          <w:rFonts w:ascii="Tahoma" w:hAnsi="Tahoma" w:cs="Tahoma"/>
          <w:u w:val="single"/>
        </w:rPr>
        <w:t>Thème</w:t>
      </w:r>
      <w:r w:rsidRPr="008A04C2">
        <w:rPr>
          <w:rFonts w:ascii="Tahoma" w:hAnsi="Tahoma" w:cs="Tahoma"/>
        </w:rPr>
        <w:t> : Un média par établissement</w:t>
      </w:r>
    </w:p>
    <w:p w14:paraId="4B42C5D1" w14:textId="77777777" w:rsidR="00491504" w:rsidRPr="008A04C2" w:rsidRDefault="00491504" w:rsidP="00491504">
      <w:pPr>
        <w:ind w:left="1080"/>
        <w:jc w:val="both"/>
        <w:rPr>
          <w:rFonts w:ascii="Tahoma" w:hAnsi="Tahoma" w:cs="Tahoma"/>
        </w:rPr>
      </w:pPr>
      <w:r w:rsidRPr="008A04C2">
        <w:rPr>
          <w:rFonts w:ascii="Tahoma" w:hAnsi="Tahoma" w:cs="Tahoma"/>
        </w:rPr>
        <w:t xml:space="preserve">- </w:t>
      </w:r>
      <w:r w:rsidRPr="008A04C2">
        <w:rPr>
          <w:rFonts w:ascii="Tahoma" w:hAnsi="Tahoma" w:cs="Tahoma"/>
          <w:b/>
        </w:rPr>
        <w:t>Vendredi 10 juin 2016</w:t>
      </w:r>
      <w:r w:rsidRPr="008A04C2">
        <w:rPr>
          <w:rFonts w:ascii="Tahoma" w:hAnsi="Tahoma" w:cs="Tahoma"/>
        </w:rPr>
        <w:t> de 13:30 à 16:30 au collège de Guinette d’Étampes</w:t>
      </w:r>
    </w:p>
    <w:p w14:paraId="5BABC83A" w14:textId="77777777" w:rsidR="00491504" w:rsidRPr="00F14BF7" w:rsidRDefault="00491504" w:rsidP="00491504">
      <w:pPr>
        <w:ind w:left="1080"/>
        <w:jc w:val="both"/>
        <w:rPr>
          <w:rFonts w:ascii="Tahoma" w:hAnsi="Tahoma" w:cs="Tahoma"/>
        </w:rPr>
      </w:pPr>
      <w:r w:rsidRPr="008A04C2">
        <w:rPr>
          <w:rFonts w:ascii="Tahoma" w:hAnsi="Tahoma" w:cs="Tahoma"/>
          <w:u w:val="single"/>
        </w:rPr>
        <w:t>Thème</w:t>
      </w:r>
      <w:r w:rsidRPr="008A04C2">
        <w:rPr>
          <w:rFonts w:ascii="Tahoma" w:hAnsi="Tahoma" w:cs="Tahoma"/>
        </w:rPr>
        <w:t> : « Parcours citoyen » + Bilan de l’année</w:t>
      </w:r>
    </w:p>
    <w:p w14:paraId="682D4916" w14:textId="77777777" w:rsidR="00491504" w:rsidRPr="008A04C2" w:rsidRDefault="00491504" w:rsidP="00491504">
      <w:pPr>
        <w:jc w:val="both"/>
        <w:rPr>
          <w:rFonts w:ascii="Tahoma" w:hAnsi="Tahoma" w:cs="Tahoma"/>
        </w:rPr>
      </w:pPr>
    </w:p>
    <w:p w14:paraId="0E8E8D51" w14:textId="77777777" w:rsidR="00E9025C" w:rsidRPr="003D40E2" w:rsidRDefault="00491504" w:rsidP="00E9025C">
      <w:pPr>
        <w:pStyle w:val="Paragraphedeliste"/>
        <w:numPr>
          <w:ilvl w:val="1"/>
          <w:numId w:val="24"/>
        </w:numPr>
        <w:ind w:right="-284"/>
        <w:rPr>
          <w:rFonts w:ascii="Tahoma" w:hAnsi="Tahoma" w:cs="Tahoma"/>
          <w:color w:val="632423"/>
        </w:rPr>
      </w:pPr>
      <w:r w:rsidRPr="003D40E2">
        <w:rPr>
          <w:rFonts w:ascii="Tahoma" w:hAnsi="Tahoma" w:cs="Tahoma"/>
          <w:color w:val="632423"/>
        </w:rPr>
        <w:t>Demi-journées optionnelles  (candidature individuelle sur inscription</w:t>
      </w:r>
    </w:p>
    <w:p w14:paraId="2C59C00A" w14:textId="578DAC8F" w:rsidR="00491504" w:rsidRPr="003D40E2" w:rsidRDefault="004350D1" w:rsidP="00E9025C">
      <w:pPr>
        <w:pStyle w:val="Paragraphedeliste"/>
        <w:ind w:left="1800" w:right="-284"/>
        <w:rPr>
          <w:rFonts w:ascii="Tahoma" w:hAnsi="Tahoma" w:cs="Tahoma"/>
          <w:color w:val="632423"/>
        </w:rPr>
      </w:pPr>
      <w:r w:rsidRPr="003D40E2">
        <w:rPr>
          <w:rFonts w:ascii="Tahoma" w:hAnsi="Tahoma" w:cs="Tahoma"/>
          <w:color w:val="632423"/>
        </w:rPr>
        <w:t>-&gt; 13 janvier dernier délai</w:t>
      </w:r>
      <w:r w:rsidR="00491504" w:rsidRPr="003D40E2">
        <w:rPr>
          <w:rFonts w:ascii="Tahoma" w:hAnsi="Tahoma" w:cs="Tahoma"/>
          <w:color w:val="632423"/>
        </w:rPr>
        <w:t>) :</w:t>
      </w:r>
    </w:p>
    <w:p w14:paraId="0A28FA75" w14:textId="77777777" w:rsidR="00491504" w:rsidRPr="008A04C2" w:rsidRDefault="00491504" w:rsidP="00491504">
      <w:pPr>
        <w:rPr>
          <w:rFonts w:ascii="Tahoma" w:hAnsi="Tahoma" w:cs="Tahoma"/>
        </w:rPr>
      </w:pPr>
    </w:p>
    <w:p w14:paraId="611CFE2B" w14:textId="77777777" w:rsidR="00491504" w:rsidRPr="008A04C2" w:rsidRDefault="00491504" w:rsidP="00491504">
      <w:pPr>
        <w:numPr>
          <w:ilvl w:val="0"/>
          <w:numId w:val="2"/>
        </w:numPr>
        <w:tabs>
          <w:tab w:val="clear" w:pos="720"/>
          <w:tab w:val="num" w:pos="1134"/>
        </w:tabs>
        <w:ind w:left="1134" w:firstLine="0"/>
        <w:rPr>
          <w:rFonts w:ascii="Tahoma" w:hAnsi="Tahoma" w:cs="Tahoma"/>
        </w:rPr>
      </w:pPr>
      <w:r w:rsidRPr="008A04C2">
        <w:rPr>
          <w:rFonts w:ascii="Tahoma" w:hAnsi="Tahoma" w:cs="Tahoma"/>
          <w:b/>
        </w:rPr>
        <w:t>Vendredi 29 janvier 2016</w:t>
      </w:r>
      <w:r w:rsidRPr="008A04C2">
        <w:rPr>
          <w:rFonts w:ascii="Tahoma" w:hAnsi="Tahoma" w:cs="Tahoma"/>
        </w:rPr>
        <w:t xml:space="preserve"> de 13:30 à 16:30 au lycée Paul Langevin de Sainte-Geneviève-des-Bois </w:t>
      </w:r>
    </w:p>
    <w:p w14:paraId="304FA325" w14:textId="77777777" w:rsidR="00491504" w:rsidRPr="008A04C2" w:rsidRDefault="00491504" w:rsidP="00491504">
      <w:pPr>
        <w:ind w:left="1134"/>
        <w:rPr>
          <w:rFonts w:ascii="Tahoma" w:hAnsi="Tahoma" w:cs="Tahoma"/>
        </w:rPr>
      </w:pPr>
      <w:r w:rsidRPr="008A04C2">
        <w:rPr>
          <w:rFonts w:ascii="Tahoma" w:hAnsi="Tahoma" w:cs="Tahoma"/>
          <w:u w:val="single"/>
        </w:rPr>
        <w:t>Thème</w:t>
      </w:r>
      <w:r w:rsidRPr="008A04C2">
        <w:rPr>
          <w:rFonts w:ascii="Tahoma" w:hAnsi="Tahoma" w:cs="Tahoma"/>
        </w:rPr>
        <w:t> : Formation sur l’infographie</w:t>
      </w:r>
    </w:p>
    <w:p w14:paraId="7A328F04" w14:textId="77777777" w:rsidR="00491504" w:rsidRPr="008A04C2" w:rsidRDefault="00491504" w:rsidP="00491504">
      <w:pPr>
        <w:ind w:left="1134"/>
        <w:rPr>
          <w:rFonts w:ascii="Tahoma" w:hAnsi="Tahoma" w:cs="Tahoma"/>
        </w:rPr>
      </w:pPr>
    </w:p>
    <w:p w14:paraId="00A57EB9" w14:textId="6AD7804D" w:rsidR="00491504" w:rsidRPr="008A04C2" w:rsidRDefault="00491504" w:rsidP="00491504">
      <w:pPr>
        <w:numPr>
          <w:ilvl w:val="0"/>
          <w:numId w:val="2"/>
        </w:numPr>
        <w:tabs>
          <w:tab w:val="clear" w:pos="720"/>
          <w:tab w:val="num" w:pos="1134"/>
        </w:tabs>
        <w:ind w:left="1134" w:firstLine="0"/>
        <w:rPr>
          <w:rFonts w:ascii="Tahoma" w:hAnsi="Tahoma" w:cs="Tahoma"/>
        </w:rPr>
      </w:pPr>
      <w:r w:rsidRPr="008A04C2">
        <w:rPr>
          <w:rFonts w:ascii="Tahoma" w:hAnsi="Tahoma" w:cs="Tahoma"/>
          <w:b/>
        </w:rPr>
        <w:t>Début Mai</w:t>
      </w:r>
      <w:r w:rsidRPr="008A04C2">
        <w:rPr>
          <w:rFonts w:ascii="Tahoma" w:hAnsi="Tahoma" w:cs="Tahoma"/>
        </w:rPr>
        <w:t> de 9:00 à 13:00 à La Sorbonne</w:t>
      </w:r>
      <w:r w:rsidR="00E9025C">
        <w:rPr>
          <w:rFonts w:ascii="Tahoma" w:hAnsi="Tahoma" w:cs="Tahoma"/>
        </w:rPr>
        <w:t xml:space="preserve"> (?)</w:t>
      </w:r>
      <w:r w:rsidRPr="008A04C2">
        <w:rPr>
          <w:rFonts w:ascii="Tahoma" w:hAnsi="Tahoma" w:cs="Tahoma"/>
        </w:rPr>
        <w:t xml:space="preserve"> : journée professionnelle inter-académique (Créteil et Versailles) </w:t>
      </w:r>
    </w:p>
    <w:p w14:paraId="67FB32D5" w14:textId="77777777" w:rsidR="00491504" w:rsidRPr="008A04C2" w:rsidRDefault="00491504" w:rsidP="00491504">
      <w:pPr>
        <w:ind w:left="1134"/>
        <w:rPr>
          <w:rFonts w:ascii="Tahoma" w:hAnsi="Tahoma" w:cs="Tahoma"/>
        </w:rPr>
      </w:pPr>
      <w:r w:rsidRPr="008A04C2">
        <w:rPr>
          <w:rFonts w:ascii="Tahoma" w:hAnsi="Tahoma" w:cs="Tahoma"/>
        </w:rPr>
        <w:t>Thème : Les valeurs de la République</w:t>
      </w:r>
    </w:p>
    <w:p w14:paraId="20841095" w14:textId="77777777" w:rsidR="00491504" w:rsidRPr="008A04C2" w:rsidRDefault="00491504" w:rsidP="00491504">
      <w:pPr>
        <w:ind w:left="1134"/>
        <w:rPr>
          <w:rFonts w:ascii="Tahoma" w:hAnsi="Tahoma" w:cs="Tahoma"/>
        </w:rPr>
      </w:pPr>
    </w:p>
    <w:p w14:paraId="057CD9DB" w14:textId="77777777" w:rsidR="00491504" w:rsidRPr="008A04C2" w:rsidRDefault="00491504" w:rsidP="00491504">
      <w:pPr>
        <w:numPr>
          <w:ilvl w:val="0"/>
          <w:numId w:val="2"/>
        </w:numPr>
        <w:ind w:firstLine="414"/>
        <w:rPr>
          <w:rFonts w:ascii="Tahoma" w:hAnsi="Tahoma" w:cs="Tahoma"/>
        </w:rPr>
      </w:pPr>
      <w:r w:rsidRPr="008A04C2">
        <w:rPr>
          <w:rFonts w:ascii="Tahoma" w:hAnsi="Tahoma" w:cs="Tahoma"/>
          <w:b/>
        </w:rPr>
        <w:t>Vendredi 20 mai 2016</w:t>
      </w:r>
      <w:r w:rsidRPr="008A04C2">
        <w:rPr>
          <w:rFonts w:ascii="Tahoma" w:hAnsi="Tahoma" w:cs="Tahoma"/>
        </w:rPr>
        <w:t xml:space="preserve"> de 9:30 à 12:30</w:t>
      </w:r>
    </w:p>
    <w:p w14:paraId="21BE631A" w14:textId="4AF5ADBA" w:rsidR="00491504" w:rsidRPr="008A04C2" w:rsidRDefault="00E9025C" w:rsidP="00491504">
      <w:pPr>
        <w:ind w:left="1134"/>
        <w:rPr>
          <w:rFonts w:ascii="Tahoma" w:hAnsi="Tahoma" w:cs="Tahoma"/>
        </w:rPr>
      </w:pPr>
      <w:r>
        <w:rPr>
          <w:rFonts w:ascii="Tahoma" w:hAnsi="Tahoma" w:cs="Tahoma"/>
        </w:rPr>
        <w:t xml:space="preserve">Thème : visite </w:t>
      </w:r>
      <w:r w:rsidR="00491504" w:rsidRPr="008A04C2">
        <w:rPr>
          <w:rFonts w:ascii="Tahoma" w:hAnsi="Tahoma" w:cs="Tahoma"/>
        </w:rPr>
        <w:t xml:space="preserve">de Radio </w:t>
      </w:r>
      <w:r>
        <w:rPr>
          <w:rFonts w:ascii="Tahoma" w:hAnsi="Tahoma" w:cs="Tahoma"/>
        </w:rPr>
        <w:t xml:space="preserve">France </w:t>
      </w:r>
    </w:p>
    <w:p w14:paraId="115531B5" w14:textId="77777777" w:rsidR="00491504" w:rsidRDefault="00491504" w:rsidP="00491504">
      <w:pPr>
        <w:ind w:left="720"/>
        <w:jc w:val="both"/>
        <w:rPr>
          <w:rFonts w:ascii="Tahoma" w:hAnsi="Tahoma" w:cs="Tahoma"/>
          <w:color w:val="632423" w:themeColor="accent2" w:themeShade="80"/>
          <w:sz w:val="28"/>
          <w:szCs w:val="28"/>
          <w:u w:val="single"/>
        </w:rPr>
      </w:pPr>
    </w:p>
    <w:p w14:paraId="5E4ECEA9" w14:textId="32C2F92D" w:rsidR="00491504" w:rsidRPr="008A04C2" w:rsidRDefault="004350D1" w:rsidP="00A03C38">
      <w:pPr>
        <w:numPr>
          <w:ilvl w:val="0"/>
          <w:numId w:val="1"/>
        </w:numPr>
        <w:jc w:val="both"/>
        <w:rPr>
          <w:rFonts w:ascii="Tahoma" w:hAnsi="Tahoma" w:cs="Tahoma"/>
          <w:color w:val="632423" w:themeColor="accent2" w:themeShade="80"/>
          <w:sz w:val="28"/>
          <w:szCs w:val="28"/>
          <w:u w:val="single"/>
        </w:rPr>
      </w:pPr>
      <w:r>
        <w:rPr>
          <w:rFonts w:ascii="Tahoma" w:hAnsi="Tahoma" w:cs="Tahoma"/>
          <w:color w:val="632423" w:themeColor="accent2" w:themeShade="80"/>
          <w:sz w:val="28"/>
          <w:szCs w:val="28"/>
          <w:u w:val="single"/>
        </w:rPr>
        <w:t xml:space="preserve">Thématique : </w:t>
      </w:r>
      <w:r w:rsidR="00491504">
        <w:rPr>
          <w:rFonts w:ascii="Tahoma" w:hAnsi="Tahoma" w:cs="Tahoma"/>
          <w:color w:val="632423" w:themeColor="accent2" w:themeShade="80"/>
          <w:sz w:val="28"/>
          <w:szCs w:val="28"/>
          <w:u w:val="single"/>
        </w:rPr>
        <w:t>interdisciplinarité</w:t>
      </w:r>
    </w:p>
    <w:p w14:paraId="1A7660F6" w14:textId="77777777" w:rsidR="00321B28" w:rsidRPr="008A04C2" w:rsidRDefault="00321B28" w:rsidP="00321B28">
      <w:pPr>
        <w:ind w:left="1080"/>
        <w:jc w:val="both"/>
        <w:rPr>
          <w:rFonts w:ascii="Tahoma" w:hAnsi="Tahoma" w:cs="Tahoma"/>
        </w:rPr>
      </w:pPr>
    </w:p>
    <w:p w14:paraId="6D20123F" w14:textId="5242F92D" w:rsidR="00321B28" w:rsidRPr="00E45C92" w:rsidRDefault="00E9025C" w:rsidP="00321B28">
      <w:pPr>
        <w:ind w:left="1134"/>
        <w:rPr>
          <w:rFonts w:ascii="Tahoma" w:hAnsi="Tahoma" w:cs="Tahoma"/>
          <w:color w:val="632423"/>
        </w:rPr>
      </w:pPr>
      <w:r w:rsidRPr="00E45C92">
        <w:rPr>
          <w:rFonts w:ascii="Tahoma" w:hAnsi="Tahoma" w:cs="Tahoma"/>
          <w:color w:val="632423"/>
        </w:rPr>
        <w:t xml:space="preserve">3.1 </w:t>
      </w:r>
      <w:r w:rsidR="00491504" w:rsidRPr="00E45C92">
        <w:rPr>
          <w:rFonts w:ascii="Tahoma" w:hAnsi="Tahoma" w:cs="Tahoma"/>
          <w:color w:val="632423"/>
        </w:rPr>
        <w:t>Définition de l’interdisciplinarité :</w:t>
      </w:r>
    </w:p>
    <w:p w14:paraId="78F5A90C" w14:textId="77777777" w:rsidR="00E9025C" w:rsidRPr="007A5E52" w:rsidRDefault="00E9025C" w:rsidP="00321B28">
      <w:pPr>
        <w:ind w:left="1134"/>
        <w:rPr>
          <w:rFonts w:ascii="Tahoma" w:hAnsi="Tahoma" w:cs="Tahoma"/>
        </w:rPr>
      </w:pPr>
    </w:p>
    <w:p w14:paraId="40C19B78" w14:textId="664AEDDC" w:rsidR="00E9025C" w:rsidRPr="007A5E52" w:rsidRDefault="00E9025C" w:rsidP="00E9025C">
      <w:pPr>
        <w:ind w:left="1134"/>
        <w:rPr>
          <w:rFonts w:ascii="Tahoma" w:hAnsi="Tahoma" w:cs="Tahoma"/>
        </w:rPr>
      </w:pPr>
      <w:r w:rsidRPr="007A5E52">
        <w:rPr>
          <w:rFonts w:ascii="Tahoma" w:hAnsi="Tahoma" w:cs="Tahoma"/>
        </w:rPr>
        <w:t>Art de faire travailler ensemble des personnes issues de disciplines diverses.</w:t>
      </w:r>
    </w:p>
    <w:p w14:paraId="6393FB18" w14:textId="77777777" w:rsidR="00E9025C" w:rsidRPr="007A5E52" w:rsidRDefault="00E9025C" w:rsidP="00E9025C">
      <w:pPr>
        <w:ind w:left="1134"/>
        <w:rPr>
          <w:rFonts w:ascii="Tahoma" w:hAnsi="Tahoma" w:cs="Tahoma"/>
        </w:rPr>
      </w:pPr>
    </w:p>
    <w:p w14:paraId="5E762B53" w14:textId="492E759D" w:rsidR="00E9025C" w:rsidRPr="007A5E52" w:rsidRDefault="00E9025C" w:rsidP="00E9025C">
      <w:pPr>
        <w:ind w:left="1134"/>
        <w:rPr>
          <w:rFonts w:ascii="Tahoma" w:hAnsi="Tahoma" w:cs="Tahoma"/>
        </w:rPr>
      </w:pPr>
      <w:r w:rsidRPr="007A5E52">
        <w:rPr>
          <w:rFonts w:ascii="Tahoma" w:hAnsi="Tahoma" w:cs="Tahoma"/>
        </w:rPr>
        <w:lastRenderedPageBreak/>
        <w:t>L’intérêt est de parvenir à un but commun en confrontant des approches différentes d’un même problème.</w:t>
      </w:r>
    </w:p>
    <w:p w14:paraId="17BD0326" w14:textId="77777777" w:rsidR="00E9025C" w:rsidRPr="007A5E52" w:rsidRDefault="00E9025C" w:rsidP="00E9025C">
      <w:pPr>
        <w:ind w:left="1134"/>
        <w:rPr>
          <w:rFonts w:ascii="Tahoma" w:hAnsi="Tahoma" w:cs="Tahoma"/>
        </w:rPr>
      </w:pPr>
    </w:p>
    <w:p w14:paraId="7668FC18" w14:textId="22B1E342" w:rsidR="00E9025C" w:rsidRPr="007A5E52" w:rsidRDefault="00E9025C" w:rsidP="00E9025C">
      <w:pPr>
        <w:ind w:left="1134"/>
        <w:rPr>
          <w:rFonts w:ascii="Tahoma" w:hAnsi="Tahoma" w:cs="Tahoma"/>
        </w:rPr>
      </w:pPr>
      <w:r w:rsidRPr="007A5E52">
        <w:rPr>
          <w:rFonts w:ascii="Tahoma" w:hAnsi="Tahoma" w:cs="Tahoma"/>
        </w:rPr>
        <w:t>L’interdisciplinarité est la rencontre autour d’un thème commun entre enseignants de disciplines distinctes mais où chacun conserve la spécificité des ses concepts et méthodes.</w:t>
      </w:r>
    </w:p>
    <w:p w14:paraId="1662D357" w14:textId="77777777" w:rsidR="00E9025C" w:rsidRPr="007A5E52" w:rsidRDefault="00E9025C" w:rsidP="00E9025C">
      <w:pPr>
        <w:ind w:left="1134"/>
        <w:rPr>
          <w:rFonts w:ascii="Tahoma" w:hAnsi="Tahoma" w:cs="Tahoma"/>
        </w:rPr>
      </w:pPr>
    </w:p>
    <w:p w14:paraId="349C28F8" w14:textId="77777777" w:rsidR="00E9025C" w:rsidRPr="007A5E52" w:rsidRDefault="00E9025C" w:rsidP="00E9025C">
      <w:pPr>
        <w:pStyle w:val="Paragraphedeliste"/>
        <w:numPr>
          <w:ilvl w:val="0"/>
          <w:numId w:val="23"/>
        </w:numPr>
        <w:contextualSpacing/>
        <w:rPr>
          <w:rFonts w:ascii="Tahoma" w:hAnsi="Tahoma" w:cs="Tahoma"/>
        </w:rPr>
      </w:pPr>
      <w:r w:rsidRPr="007A5E52">
        <w:rPr>
          <w:rFonts w:ascii="Tahoma" w:hAnsi="Tahoma" w:cs="Tahoma"/>
        </w:rPr>
        <w:t>approches parallèles tendant à un but commun</w:t>
      </w:r>
    </w:p>
    <w:p w14:paraId="65DC7C7F" w14:textId="325DDDA4" w:rsidR="00E9025C" w:rsidRPr="007A5E52" w:rsidRDefault="00E9025C" w:rsidP="00E9025C">
      <w:pPr>
        <w:ind w:left="1134"/>
        <w:rPr>
          <w:rFonts w:ascii="Tahoma" w:hAnsi="Tahoma" w:cs="Tahoma"/>
        </w:rPr>
      </w:pPr>
      <w:r w:rsidRPr="007A5E52">
        <w:rPr>
          <w:rFonts w:ascii="Tahoma" w:hAnsi="Tahoma" w:cs="Tahoma"/>
        </w:rPr>
        <w:t>(Cela suppose un dialogue et un échange de connaissances, d’analyses, de méthodes entre les différentes disciplines)</w:t>
      </w:r>
    </w:p>
    <w:p w14:paraId="56A0FC23" w14:textId="77777777" w:rsidR="00E9025C" w:rsidRPr="007A5E52" w:rsidRDefault="00E9025C" w:rsidP="00E9025C">
      <w:pPr>
        <w:pStyle w:val="Paragraphedeliste"/>
        <w:numPr>
          <w:ilvl w:val="0"/>
          <w:numId w:val="23"/>
        </w:numPr>
        <w:contextualSpacing/>
        <w:rPr>
          <w:rFonts w:ascii="Tahoma" w:hAnsi="Tahoma" w:cs="Tahoma"/>
        </w:rPr>
      </w:pPr>
      <w:r w:rsidRPr="007A5E52">
        <w:rPr>
          <w:rFonts w:ascii="Tahoma" w:hAnsi="Tahoma" w:cs="Tahoma"/>
        </w:rPr>
        <w:t>Permet de mieux appréhender un sujet dans sa « réalité globale »</w:t>
      </w:r>
    </w:p>
    <w:p w14:paraId="560CA0FD" w14:textId="77777777" w:rsidR="00E9025C" w:rsidRPr="007A5E52" w:rsidRDefault="00E9025C" w:rsidP="00E9025C">
      <w:pPr>
        <w:contextualSpacing/>
        <w:rPr>
          <w:rFonts w:ascii="Tahoma" w:hAnsi="Tahoma" w:cs="Tahoma"/>
        </w:rPr>
      </w:pPr>
    </w:p>
    <w:p w14:paraId="6FB01C84" w14:textId="6CC40D8F" w:rsidR="00E9025C" w:rsidRPr="007A5E52" w:rsidRDefault="00E9025C" w:rsidP="00E9025C">
      <w:pPr>
        <w:ind w:left="1134"/>
        <w:contextualSpacing/>
        <w:rPr>
          <w:rFonts w:ascii="Tahoma" w:hAnsi="Tahoma" w:cs="Tahoma"/>
        </w:rPr>
      </w:pPr>
      <w:r w:rsidRPr="00E45C92">
        <w:rPr>
          <w:rFonts w:ascii="Tahoma" w:hAnsi="Tahoma" w:cs="Tahoma"/>
          <w:color w:val="632423"/>
        </w:rPr>
        <w:t xml:space="preserve">3.2 </w:t>
      </w:r>
      <w:r w:rsidR="00AD55B5" w:rsidRPr="00E45C92">
        <w:rPr>
          <w:rFonts w:ascii="Tahoma" w:hAnsi="Tahoma" w:cs="Tahoma"/>
          <w:color w:val="632423"/>
        </w:rPr>
        <w:t>Récapitulatif des réponses</w:t>
      </w:r>
      <w:r w:rsidR="004350D1" w:rsidRPr="00E45C92">
        <w:rPr>
          <w:rFonts w:ascii="Tahoma" w:hAnsi="Tahoma" w:cs="Tahoma"/>
          <w:color w:val="632423"/>
        </w:rPr>
        <w:t> :</w:t>
      </w:r>
    </w:p>
    <w:p w14:paraId="6B8A66A0" w14:textId="77777777" w:rsidR="007567B8" w:rsidRDefault="007567B8" w:rsidP="00E9025C">
      <w:pPr>
        <w:ind w:left="1134"/>
        <w:contextualSpacing/>
        <w:rPr>
          <w:rFonts w:ascii="Arial" w:hAnsi="Arial"/>
        </w:rPr>
      </w:pPr>
    </w:p>
    <w:p w14:paraId="2A12820E" w14:textId="77777777" w:rsidR="007567B8" w:rsidRPr="003F6147" w:rsidRDefault="007567B8" w:rsidP="00A25FC4">
      <w:pPr>
        <w:ind w:left="426" w:firstLine="708"/>
        <w:rPr>
          <w:rFonts w:ascii="Tahoma" w:hAnsi="Tahoma" w:cs="Tahoma"/>
        </w:rPr>
      </w:pPr>
      <w:r w:rsidRPr="00E45C92">
        <w:rPr>
          <w:rFonts w:ascii="Tahoma" w:hAnsi="Tahoma" w:cs="Tahoma"/>
          <w:i/>
        </w:rPr>
        <w:t>Question 1</w:t>
      </w:r>
      <w:r w:rsidRPr="003F6147">
        <w:rPr>
          <w:rFonts w:ascii="Tahoma" w:hAnsi="Tahoma" w:cs="Tahoma"/>
        </w:rPr>
        <w:t xml:space="preserve"> : </w:t>
      </w:r>
      <w:r w:rsidRPr="003F6147">
        <w:rPr>
          <w:rFonts w:ascii="Tahoma" w:hAnsi="Tahoma" w:cs="Tahoma"/>
          <w:b/>
        </w:rPr>
        <w:t>LES PARCOURS</w:t>
      </w:r>
    </w:p>
    <w:p w14:paraId="23142F8D" w14:textId="7B31D670" w:rsidR="007567B8" w:rsidRPr="003F6147" w:rsidRDefault="007567B8" w:rsidP="00A25FC4">
      <w:pPr>
        <w:ind w:left="1134"/>
        <w:rPr>
          <w:rFonts w:ascii="Tahoma" w:hAnsi="Tahoma" w:cs="Tahoma"/>
        </w:rPr>
      </w:pPr>
      <w:r w:rsidRPr="003F6147">
        <w:rPr>
          <w:rFonts w:ascii="Tahoma" w:hAnsi="Tahoma" w:cs="Tahoma"/>
        </w:rPr>
        <w:t>Quelle participation du professeur-documentaliste dans les différents parcours (Parcours É</w:t>
      </w:r>
      <w:r w:rsidR="007A5E52">
        <w:rPr>
          <w:rFonts w:ascii="Tahoma" w:hAnsi="Tahoma" w:cs="Tahoma"/>
        </w:rPr>
        <w:t>ducatif Artistique et Culturel</w:t>
      </w:r>
      <w:r w:rsidRPr="003F6147">
        <w:rPr>
          <w:rFonts w:ascii="Tahoma" w:hAnsi="Tahoma" w:cs="Tahoma"/>
        </w:rPr>
        <w:t>, Parcours citoyen –EMC, EMI etc.-, Parcours d’éducation aux formations et à l’orientation ?</w:t>
      </w:r>
    </w:p>
    <w:p w14:paraId="5870ED3E" w14:textId="77777777" w:rsidR="007567B8" w:rsidRPr="003F6147" w:rsidRDefault="007567B8" w:rsidP="007567B8">
      <w:pPr>
        <w:rPr>
          <w:rFonts w:ascii="Tahoma" w:hAnsi="Tahoma" w:cs="Tahoma"/>
        </w:rPr>
      </w:pPr>
    </w:p>
    <w:p w14:paraId="7F4A4620" w14:textId="77777777" w:rsidR="007567B8" w:rsidRPr="003F6147" w:rsidRDefault="007567B8" w:rsidP="00A25FC4">
      <w:pPr>
        <w:ind w:left="360" w:firstLine="708"/>
        <w:rPr>
          <w:rFonts w:ascii="Tahoma" w:hAnsi="Tahoma" w:cs="Tahoma"/>
        </w:rPr>
      </w:pPr>
      <w:r w:rsidRPr="00DD26BF">
        <w:rPr>
          <w:rFonts w:ascii="Tahoma" w:hAnsi="Tahoma" w:cs="Tahoma"/>
          <w:b/>
        </w:rPr>
        <w:t>PEAC</w:t>
      </w:r>
      <w:r w:rsidRPr="003F6147">
        <w:rPr>
          <w:rFonts w:ascii="Tahoma" w:hAnsi="Tahoma" w:cs="Tahoma"/>
        </w:rPr>
        <w:t> :</w:t>
      </w:r>
    </w:p>
    <w:p w14:paraId="5F713B53" w14:textId="77777777" w:rsidR="007567B8" w:rsidRDefault="007567B8" w:rsidP="007567B8">
      <w:pPr>
        <w:pStyle w:val="Paragraphedeliste"/>
        <w:numPr>
          <w:ilvl w:val="0"/>
          <w:numId w:val="25"/>
        </w:numPr>
        <w:contextualSpacing/>
        <w:rPr>
          <w:rFonts w:ascii="Tahoma" w:hAnsi="Tahoma" w:cs="Tahoma"/>
        </w:rPr>
      </w:pPr>
      <w:r w:rsidRPr="003F6147">
        <w:rPr>
          <w:rFonts w:ascii="Tahoma" w:hAnsi="Tahoma" w:cs="Tahoma"/>
        </w:rPr>
        <w:t>Création d’un site de ressources pédagogiques pour les enseignants</w:t>
      </w:r>
    </w:p>
    <w:p w14:paraId="7952A778" w14:textId="77777777" w:rsidR="00A25FC4" w:rsidRPr="00A25FC4" w:rsidRDefault="00A25FC4" w:rsidP="00A25FC4">
      <w:pPr>
        <w:pStyle w:val="Paragraphedeliste"/>
        <w:numPr>
          <w:ilvl w:val="0"/>
          <w:numId w:val="25"/>
        </w:numPr>
        <w:contextualSpacing/>
        <w:rPr>
          <w:rFonts w:ascii="Tahoma" w:hAnsi="Tahoma" w:cs="Tahoma"/>
        </w:rPr>
      </w:pPr>
      <w:r w:rsidRPr="00A25FC4">
        <w:rPr>
          <w:rFonts w:ascii="Tahoma" w:hAnsi="Tahoma" w:cs="Tahoma"/>
        </w:rPr>
        <w:t>Participation à un PEAC</w:t>
      </w:r>
    </w:p>
    <w:p w14:paraId="441B9E03" w14:textId="6C6780F4" w:rsidR="007567B8" w:rsidRPr="003F6147" w:rsidRDefault="007567B8" w:rsidP="007567B8">
      <w:pPr>
        <w:rPr>
          <w:rFonts w:ascii="Tahoma" w:hAnsi="Tahoma" w:cs="Tahoma"/>
        </w:rPr>
      </w:pPr>
    </w:p>
    <w:p w14:paraId="7289AAAF" w14:textId="77777777" w:rsidR="007567B8" w:rsidRPr="003F6147" w:rsidRDefault="007567B8" w:rsidP="00A25FC4">
      <w:pPr>
        <w:ind w:left="360" w:firstLine="708"/>
        <w:rPr>
          <w:rFonts w:ascii="Tahoma" w:hAnsi="Tahoma" w:cs="Tahoma"/>
        </w:rPr>
      </w:pPr>
      <w:r w:rsidRPr="00DD26BF">
        <w:rPr>
          <w:rFonts w:ascii="Tahoma" w:hAnsi="Tahoma" w:cs="Tahoma"/>
          <w:b/>
        </w:rPr>
        <w:t>EMC</w:t>
      </w:r>
      <w:r w:rsidRPr="003F6147">
        <w:rPr>
          <w:rFonts w:ascii="Tahoma" w:hAnsi="Tahoma" w:cs="Tahoma"/>
        </w:rPr>
        <w:t> :</w:t>
      </w:r>
    </w:p>
    <w:p w14:paraId="2665F45C"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Travail autour de sujets d’actualité</w:t>
      </w:r>
    </w:p>
    <w:p w14:paraId="305C3FC5"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Participation du professeur-documentaliste aux débats</w:t>
      </w:r>
    </w:p>
    <w:p w14:paraId="5E0733F1"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Participation à la formation des délégués</w:t>
      </w:r>
    </w:p>
    <w:p w14:paraId="55609A69"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Participation aux réunions de préparation</w:t>
      </w:r>
    </w:p>
    <w:p w14:paraId="7610A3A1" w14:textId="77777777" w:rsidR="007567B8" w:rsidRPr="003F6147" w:rsidRDefault="007567B8" w:rsidP="007567B8">
      <w:pPr>
        <w:rPr>
          <w:rFonts w:ascii="Tahoma" w:hAnsi="Tahoma" w:cs="Tahoma"/>
        </w:rPr>
      </w:pPr>
    </w:p>
    <w:p w14:paraId="7762507F" w14:textId="77777777" w:rsidR="007567B8" w:rsidRPr="003F6147" w:rsidRDefault="007567B8" w:rsidP="00A25FC4">
      <w:pPr>
        <w:ind w:left="360" w:firstLine="708"/>
        <w:rPr>
          <w:rFonts w:ascii="Tahoma" w:hAnsi="Tahoma" w:cs="Tahoma"/>
        </w:rPr>
      </w:pPr>
      <w:r w:rsidRPr="00DD26BF">
        <w:rPr>
          <w:rFonts w:ascii="Tahoma" w:hAnsi="Tahoma" w:cs="Tahoma"/>
          <w:b/>
        </w:rPr>
        <w:t>EMI</w:t>
      </w:r>
      <w:r w:rsidRPr="003F6147">
        <w:rPr>
          <w:rFonts w:ascii="Tahoma" w:hAnsi="Tahoma" w:cs="Tahoma"/>
        </w:rPr>
        <w:t> :</w:t>
      </w:r>
    </w:p>
    <w:p w14:paraId="11B6FF77"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Création d’un média scolaire</w:t>
      </w:r>
    </w:p>
    <w:p w14:paraId="34733E4A"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(Collège) En remplacement de l’IRD, le professeur-documentaliste prend en charge l’EMI sur des heures d’AP</w:t>
      </w:r>
    </w:p>
    <w:p w14:paraId="4429705A"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(Lycée) Mise en place d’une web radio : en chantier…</w:t>
      </w:r>
    </w:p>
    <w:p w14:paraId="04C813E0" w14:textId="77777777" w:rsidR="007567B8" w:rsidRPr="003F6147" w:rsidRDefault="007567B8" w:rsidP="007567B8">
      <w:pPr>
        <w:rPr>
          <w:rFonts w:ascii="Tahoma" w:hAnsi="Tahoma" w:cs="Tahoma"/>
        </w:rPr>
      </w:pPr>
    </w:p>
    <w:p w14:paraId="0AAF306D" w14:textId="77777777" w:rsidR="007567B8" w:rsidRPr="003F6147" w:rsidRDefault="007567B8" w:rsidP="00A25FC4">
      <w:pPr>
        <w:ind w:left="360" w:firstLine="708"/>
        <w:rPr>
          <w:rFonts w:ascii="Tahoma" w:hAnsi="Tahoma" w:cs="Tahoma"/>
        </w:rPr>
      </w:pPr>
      <w:r w:rsidRPr="00DD26BF">
        <w:rPr>
          <w:rFonts w:ascii="Tahoma" w:hAnsi="Tahoma" w:cs="Tahoma"/>
          <w:b/>
        </w:rPr>
        <w:t>Parcours d’éducation aux formations et à l’orientation </w:t>
      </w:r>
      <w:r w:rsidRPr="003F6147">
        <w:rPr>
          <w:rFonts w:ascii="Tahoma" w:hAnsi="Tahoma" w:cs="Tahoma"/>
        </w:rPr>
        <w:t>:</w:t>
      </w:r>
    </w:p>
    <w:p w14:paraId="7DE173FA"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Intervention du professeur-documentaliste dans la présentation et la mise à disposition de la documentation dédiée à l’orientation</w:t>
      </w:r>
    </w:p>
    <w:p w14:paraId="4D2B285E"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(Lycée) Participation à la procédure APB</w:t>
      </w:r>
    </w:p>
    <w:p w14:paraId="0BB88361"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(Collège) Thématique du jeu pour la découverte des filières</w:t>
      </w:r>
    </w:p>
    <w:p w14:paraId="4094E2ED"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 xml:space="preserve">(Collège) Jeu </w:t>
      </w:r>
      <w:proofErr w:type="spellStart"/>
      <w:r w:rsidRPr="003F6147">
        <w:rPr>
          <w:rFonts w:ascii="Tahoma" w:hAnsi="Tahoma" w:cs="Tahoma"/>
        </w:rPr>
        <w:t>OrientPursuit</w:t>
      </w:r>
      <w:proofErr w:type="spellEnd"/>
    </w:p>
    <w:p w14:paraId="2AD26AE7"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(Lycée) Jeu des 7 familles</w:t>
      </w:r>
    </w:p>
    <w:p w14:paraId="655BDA5C" w14:textId="59CB14F6" w:rsidR="007567B8" w:rsidRPr="003F6147" w:rsidRDefault="00D24B34" w:rsidP="007567B8">
      <w:pPr>
        <w:rPr>
          <w:rFonts w:ascii="Tahoma" w:hAnsi="Tahoma" w:cs="Tahoma"/>
        </w:rPr>
      </w:pPr>
      <w:r>
        <w:rPr>
          <w:rFonts w:ascii="Tahoma" w:hAnsi="Tahoma" w:cs="Tahoma"/>
        </w:rPr>
        <w:br w:type="column"/>
      </w:r>
    </w:p>
    <w:p w14:paraId="5338AF7F" w14:textId="40B18742" w:rsidR="00A25FC4" w:rsidRPr="003F6147" w:rsidRDefault="007567B8" w:rsidP="00A25FC4">
      <w:pPr>
        <w:ind w:left="360" w:firstLine="708"/>
        <w:rPr>
          <w:rFonts w:ascii="Tahoma" w:hAnsi="Tahoma" w:cs="Tahoma"/>
        </w:rPr>
      </w:pPr>
      <w:r w:rsidRPr="00DD26BF">
        <w:rPr>
          <w:rFonts w:ascii="Tahoma" w:hAnsi="Tahoma" w:cs="Tahoma"/>
          <w:b/>
        </w:rPr>
        <w:t>Tous parcours confondus </w:t>
      </w:r>
      <w:r w:rsidRPr="003F6147">
        <w:rPr>
          <w:rFonts w:ascii="Tahoma" w:hAnsi="Tahoma" w:cs="Tahoma"/>
        </w:rPr>
        <w:t>:</w:t>
      </w:r>
    </w:p>
    <w:p w14:paraId="03D24609" w14:textId="77777777" w:rsidR="00A25FC4" w:rsidRDefault="00A25FC4" w:rsidP="00A25FC4">
      <w:pPr>
        <w:ind w:left="360" w:firstLine="708"/>
        <w:rPr>
          <w:rFonts w:ascii="Tahoma" w:hAnsi="Tahoma" w:cs="Tahoma"/>
        </w:rPr>
      </w:pPr>
    </w:p>
    <w:p w14:paraId="76EE9001" w14:textId="56E2BB4F" w:rsidR="007567B8" w:rsidRPr="003F6147" w:rsidRDefault="007567B8" w:rsidP="00A25FC4">
      <w:pPr>
        <w:ind w:left="360" w:firstLine="708"/>
        <w:rPr>
          <w:rFonts w:ascii="Tahoma" w:hAnsi="Tahoma" w:cs="Tahoma"/>
        </w:rPr>
      </w:pPr>
      <w:r w:rsidRPr="003F6147">
        <w:rPr>
          <w:rFonts w:ascii="Tahoma" w:hAnsi="Tahoma" w:cs="Tahoma"/>
        </w:rPr>
        <w:t xml:space="preserve">Les </w:t>
      </w:r>
      <w:r w:rsidR="00A25FC4">
        <w:rPr>
          <w:rFonts w:ascii="Tahoma" w:hAnsi="Tahoma" w:cs="Tahoma"/>
        </w:rPr>
        <w:t>points positifs</w:t>
      </w:r>
      <w:r w:rsidRPr="003F6147">
        <w:rPr>
          <w:rFonts w:ascii="Tahoma" w:hAnsi="Tahoma" w:cs="Tahoma"/>
        </w:rPr>
        <w:t> :</w:t>
      </w:r>
    </w:p>
    <w:p w14:paraId="3917676E"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Certains partenariats vont « de soi »</w:t>
      </w:r>
    </w:p>
    <w:p w14:paraId="51E7C48C"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Partenariat professeur-documentaliste / professeur de Physique-Chimie / professeur de SVT</w:t>
      </w:r>
    </w:p>
    <w:p w14:paraId="436C03AE"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Participation aux réunions des différents dispositifs (pour donner une impulsion)</w:t>
      </w:r>
    </w:p>
    <w:p w14:paraId="21D5F55E"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Le professeur-documentaliste comme facilitateur de projet : donner de l’âme aux projets (relation de confiance pédagogique)</w:t>
      </w:r>
    </w:p>
    <w:p w14:paraId="2832D1BF"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Intervention dans la politique d’acquisition liée aux projets</w:t>
      </w:r>
    </w:p>
    <w:p w14:paraId="40A54183"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Participation à des actions plus ponctuelles</w:t>
      </w:r>
    </w:p>
    <w:p w14:paraId="1ECF101D"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Séances de formation avec ou sans collègue</w:t>
      </w:r>
    </w:p>
    <w:p w14:paraId="08A9F3FE"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Pendant la pause méridienne, mise en place d’un blog avec professeur de Lettres et CPE</w:t>
      </w:r>
    </w:p>
    <w:p w14:paraId="7B020760"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(Collège) Professeur-documentaliste comme jury de l’Histoire Des Arts</w:t>
      </w:r>
    </w:p>
    <w:p w14:paraId="17E1DF3F"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(Lycée Pro) Intervention du professeur-documentaliste dans le cadre des Contrôle en Cours de Formation</w:t>
      </w:r>
    </w:p>
    <w:p w14:paraId="34D58AB5" w14:textId="77777777" w:rsidR="00A25FC4" w:rsidRDefault="00A25FC4" w:rsidP="00A25FC4">
      <w:pPr>
        <w:ind w:left="360" w:firstLine="708"/>
        <w:rPr>
          <w:rFonts w:ascii="Tahoma" w:hAnsi="Tahoma" w:cs="Tahoma"/>
        </w:rPr>
      </w:pPr>
    </w:p>
    <w:p w14:paraId="4F3E209E" w14:textId="69B71973" w:rsidR="007567B8" w:rsidRPr="003F6147" w:rsidRDefault="00A25FC4" w:rsidP="00A25FC4">
      <w:pPr>
        <w:ind w:left="360" w:firstLine="708"/>
        <w:rPr>
          <w:rFonts w:ascii="Tahoma" w:hAnsi="Tahoma" w:cs="Tahoma"/>
        </w:rPr>
      </w:pPr>
      <w:r>
        <w:rPr>
          <w:rFonts w:ascii="Tahoma" w:hAnsi="Tahoma" w:cs="Tahoma"/>
        </w:rPr>
        <w:t>Les po</w:t>
      </w:r>
      <w:r w:rsidR="007A5E52">
        <w:rPr>
          <w:rFonts w:ascii="Tahoma" w:hAnsi="Tahoma" w:cs="Tahoma"/>
        </w:rPr>
        <w:t>i</w:t>
      </w:r>
      <w:r>
        <w:rPr>
          <w:rFonts w:ascii="Tahoma" w:hAnsi="Tahoma" w:cs="Tahoma"/>
        </w:rPr>
        <w:t>nts négatifs</w:t>
      </w:r>
      <w:r w:rsidR="007567B8" w:rsidRPr="003F6147">
        <w:rPr>
          <w:rFonts w:ascii="Tahoma" w:hAnsi="Tahoma" w:cs="Tahoma"/>
        </w:rPr>
        <w:t> :</w:t>
      </w:r>
    </w:p>
    <w:p w14:paraId="1D763819"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 Braconnage » des heures : les professeurs réaménagent des heures à leur « propre sauce »</w:t>
      </w:r>
    </w:p>
    <w:p w14:paraId="5B52E3BB"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Non connaissance des Emplois du temps = problème de communication</w:t>
      </w:r>
    </w:p>
    <w:p w14:paraId="15F7762C"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Le professeur-documentaliste comme « référent » pour les élèves est difficile à mettre en place</w:t>
      </w:r>
    </w:p>
    <w:p w14:paraId="13B27E96" w14:textId="5EF0192D" w:rsidR="00E45C92" w:rsidRDefault="00E45C92">
      <w:pPr>
        <w:rPr>
          <w:rFonts w:ascii="Tahoma" w:hAnsi="Tahoma" w:cs="Tahoma"/>
        </w:rPr>
      </w:pPr>
    </w:p>
    <w:p w14:paraId="59215636" w14:textId="472B76B3" w:rsidR="00E45C92" w:rsidRDefault="00E45C92" w:rsidP="00E45C92">
      <w:pPr>
        <w:ind w:left="708" w:firstLine="360"/>
        <w:rPr>
          <w:rFonts w:ascii="Tahoma" w:hAnsi="Tahoma" w:cs="Tahoma"/>
        </w:rPr>
      </w:pPr>
      <w:r w:rsidRPr="00DD26BF">
        <w:rPr>
          <w:rFonts w:ascii="Tahoma" w:hAnsi="Tahoma" w:cs="Tahoma"/>
          <w:b/>
          <w:i/>
        </w:rPr>
        <w:t>Synthèse</w:t>
      </w:r>
      <w:r w:rsidRPr="00DD26BF">
        <w:rPr>
          <w:rFonts w:ascii="Tahoma" w:hAnsi="Tahoma" w:cs="Tahoma"/>
          <w:b/>
        </w:rPr>
        <w:t> </w:t>
      </w:r>
      <w:r>
        <w:rPr>
          <w:rFonts w:ascii="Tahoma" w:hAnsi="Tahoma" w:cs="Tahoma"/>
        </w:rPr>
        <w:t>:</w:t>
      </w:r>
    </w:p>
    <w:p w14:paraId="1E60C946" w14:textId="77777777" w:rsidR="00E45C92" w:rsidRDefault="00E45C92" w:rsidP="00E45C92">
      <w:pPr>
        <w:ind w:left="708" w:firstLine="360"/>
        <w:rPr>
          <w:rFonts w:ascii="Tahoma" w:hAnsi="Tahoma" w:cs="Tahoma"/>
        </w:rPr>
      </w:pPr>
    </w:p>
    <w:p w14:paraId="6F7926C6" w14:textId="77777777" w:rsidR="00E45C92" w:rsidRPr="00E45C92" w:rsidRDefault="00E45C92" w:rsidP="00D24B34">
      <w:pPr>
        <w:ind w:left="1068"/>
        <w:jc w:val="both"/>
        <w:rPr>
          <w:rFonts w:ascii="Tahoma" w:hAnsi="Tahoma" w:cs="Tahoma"/>
        </w:rPr>
      </w:pPr>
      <w:r w:rsidRPr="00E45C92">
        <w:rPr>
          <w:rFonts w:ascii="Tahoma" w:hAnsi="Tahoma" w:cs="Tahoma"/>
        </w:rPr>
        <w:t>La participation des professeurs-documentalistes est très variable d’un établissement à l’autre. Il-elle intervient à plusieurs niveaux et sur des compétences multiples.</w:t>
      </w:r>
    </w:p>
    <w:p w14:paraId="15D15FFC" w14:textId="77777777" w:rsidR="00E45C92" w:rsidRPr="00E45C92" w:rsidRDefault="00E45C92" w:rsidP="00D24B34">
      <w:pPr>
        <w:ind w:left="1068"/>
        <w:jc w:val="both"/>
        <w:rPr>
          <w:rFonts w:ascii="Tahoma" w:hAnsi="Tahoma" w:cs="Tahoma"/>
        </w:rPr>
      </w:pPr>
      <w:r w:rsidRPr="00E45C92">
        <w:rPr>
          <w:rFonts w:ascii="Tahoma" w:hAnsi="Tahoma" w:cs="Tahoma"/>
        </w:rPr>
        <w:t xml:space="preserve">La place que </w:t>
      </w:r>
      <w:proofErr w:type="spellStart"/>
      <w:r w:rsidRPr="00E45C92">
        <w:rPr>
          <w:rFonts w:ascii="Tahoma" w:hAnsi="Tahoma" w:cs="Tahoma"/>
        </w:rPr>
        <w:t>le-la</w:t>
      </w:r>
      <w:proofErr w:type="spellEnd"/>
      <w:r w:rsidRPr="00E45C92">
        <w:rPr>
          <w:rFonts w:ascii="Tahoma" w:hAnsi="Tahoma" w:cs="Tahoma"/>
        </w:rPr>
        <w:t xml:space="preserve"> </w:t>
      </w:r>
      <w:proofErr w:type="spellStart"/>
      <w:r w:rsidRPr="00E45C92">
        <w:rPr>
          <w:rFonts w:ascii="Tahoma" w:hAnsi="Tahoma" w:cs="Tahoma"/>
        </w:rPr>
        <w:t>professeur-e</w:t>
      </w:r>
      <w:proofErr w:type="spellEnd"/>
      <w:r w:rsidRPr="00E45C92">
        <w:rPr>
          <w:rFonts w:ascii="Tahoma" w:hAnsi="Tahoma" w:cs="Tahoma"/>
        </w:rPr>
        <w:t xml:space="preserve"> -documentaliste  peut occuper dans les différents parcours va largement dépendre des projets en cours dans l’établissement, des compétences spécifiques des professeurs-documentalistes et de l’engagement des professeurs de discipline.</w:t>
      </w:r>
    </w:p>
    <w:p w14:paraId="1C5C094F" w14:textId="77777777" w:rsidR="00E45C92" w:rsidRPr="00E45C92" w:rsidRDefault="00E45C92" w:rsidP="00D24B34">
      <w:pPr>
        <w:jc w:val="both"/>
        <w:rPr>
          <w:rFonts w:ascii="Tahoma" w:hAnsi="Tahoma" w:cs="Tahoma"/>
        </w:rPr>
      </w:pPr>
    </w:p>
    <w:p w14:paraId="11DDEF79" w14:textId="77777777" w:rsidR="00E45C92" w:rsidRPr="00E45C92" w:rsidRDefault="00E45C92" w:rsidP="00D24B34">
      <w:pPr>
        <w:ind w:left="1068"/>
        <w:jc w:val="both"/>
        <w:rPr>
          <w:rFonts w:ascii="Tahoma" w:hAnsi="Tahoma" w:cs="Tahoma"/>
        </w:rPr>
      </w:pPr>
      <w:r w:rsidRPr="00E45C92">
        <w:rPr>
          <w:rFonts w:ascii="Tahoma" w:hAnsi="Tahoma" w:cs="Tahoma"/>
        </w:rPr>
        <w:t>Monsieur Vincent précise que les compétences info-documentaires à mettre en œuvre vont largement dépendre des axes du projet d’établissement.</w:t>
      </w:r>
    </w:p>
    <w:p w14:paraId="41AEF1A5" w14:textId="77777777" w:rsidR="00E45C92" w:rsidRDefault="00E45C92" w:rsidP="007567B8">
      <w:pPr>
        <w:rPr>
          <w:rFonts w:ascii="Tahoma" w:hAnsi="Tahoma" w:cs="Tahoma"/>
        </w:rPr>
      </w:pPr>
    </w:p>
    <w:p w14:paraId="32E5E26D" w14:textId="3C02BE32" w:rsidR="007567B8" w:rsidRPr="003F6147" w:rsidRDefault="00D24B34" w:rsidP="007567B8">
      <w:pPr>
        <w:rPr>
          <w:rFonts w:ascii="Tahoma" w:hAnsi="Tahoma" w:cs="Tahoma"/>
        </w:rPr>
      </w:pPr>
      <w:r>
        <w:rPr>
          <w:rFonts w:ascii="Tahoma" w:hAnsi="Tahoma" w:cs="Tahoma"/>
        </w:rPr>
        <w:br w:type="column"/>
      </w:r>
    </w:p>
    <w:p w14:paraId="382C4FF5" w14:textId="77777777" w:rsidR="007567B8" w:rsidRPr="003F6147" w:rsidRDefault="007567B8" w:rsidP="00A25FC4">
      <w:pPr>
        <w:ind w:left="360" w:firstLine="708"/>
        <w:rPr>
          <w:rFonts w:ascii="Tahoma" w:hAnsi="Tahoma" w:cs="Tahoma"/>
        </w:rPr>
      </w:pPr>
      <w:r w:rsidRPr="00E45C92">
        <w:rPr>
          <w:rFonts w:ascii="Tahoma" w:hAnsi="Tahoma" w:cs="Tahoma"/>
          <w:i/>
        </w:rPr>
        <w:t>Question 2</w:t>
      </w:r>
      <w:r w:rsidRPr="003F6147">
        <w:rPr>
          <w:rFonts w:ascii="Tahoma" w:hAnsi="Tahoma" w:cs="Tahoma"/>
        </w:rPr>
        <w:t xml:space="preserve"> : </w:t>
      </w:r>
      <w:r w:rsidRPr="003F6147">
        <w:rPr>
          <w:rFonts w:ascii="Tahoma" w:hAnsi="Tahoma" w:cs="Tahoma"/>
          <w:b/>
        </w:rPr>
        <w:t>L’ACCOMPAGNEMENT PERSONNALISÉ</w:t>
      </w:r>
    </w:p>
    <w:p w14:paraId="1704341C" w14:textId="77777777" w:rsidR="007567B8" w:rsidRPr="003F6147" w:rsidRDefault="007567B8" w:rsidP="00A25FC4">
      <w:pPr>
        <w:ind w:left="1068"/>
        <w:rPr>
          <w:rFonts w:ascii="Tahoma" w:hAnsi="Tahoma" w:cs="Tahoma"/>
        </w:rPr>
      </w:pPr>
      <w:r w:rsidRPr="003F6147">
        <w:rPr>
          <w:rFonts w:ascii="Tahoma" w:hAnsi="Tahoma" w:cs="Tahoma"/>
        </w:rPr>
        <w:t>Quelle organisation et quelle place pour le professeur-documentaliste dans l’AP ?</w:t>
      </w:r>
    </w:p>
    <w:p w14:paraId="174FE24D" w14:textId="1164103C" w:rsidR="007567B8" w:rsidRPr="003F6147" w:rsidRDefault="007567B8" w:rsidP="007567B8">
      <w:pPr>
        <w:rPr>
          <w:rFonts w:ascii="Tahoma" w:hAnsi="Tahoma" w:cs="Tahoma"/>
        </w:rPr>
      </w:pPr>
      <w:r>
        <w:rPr>
          <w:rFonts w:ascii="Tahoma" w:hAnsi="Tahoma" w:cs="Tahoma"/>
        </w:rPr>
        <w:tab/>
      </w:r>
    </w:p>
    <w:p w14:paraId="6EA96C6D" w14:textId="77777777" w:rsidR="007567B8" w:rsidRPr="003F6147" w:rsidRDefault="007567B8" w:rsidP="00A25FC4">
      <w:pPr>
        <w:ind w:left="360" w:firstLine="708"/>
        <w:rPr>
          <w:rFonts w:ascii="Tahoma" w:hAnsi="Tahoma" w:cs="Tahoma"/>
        </w:rPr>
      </w:pPr>
      <w:r w:rsidRPr="00DD26BF">
        <w:rPr>
          <w:rFonts w:ascii="Tahoma" w:hAnsi="Tahoma" w:cs="Tahoma"/>
          <w:b/>
        </w:rPr>
        <w:t>Organisation</w:t>
      </w:r>
      <w:r w:rsidRPr="003F6147">
        <w:rPr>
          <w:rFonts w:ascii="Tahoma" w:hAnsi="Tahoma" w:cs="Tahoma"/>
        </w:rPr>
        <w:t> :</w:t>
      </w:r>
    </w:p>
    <w:p w14:paraId="74B1843C"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Organisation « multiple »</w:t>
      </w:r>
    </w:p>
    <w:p w14:paraId="592AEEB3"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Problème d’organisation</w:t>
      </w:r>
    </w:p>
    <w:p w14:paraId="5F14416F"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Le plus efficace : heures « alignées »</w:t>
      </w:r>
    </w:p>
    <w:p w14:paraId="271F3B8F"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12 heures à l’année pour de l’EMI</w:t>
      </w:r>
    </w:p>
    <w:p w14:paraId="743C9691"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Actions ponctuelles en fonction des besoins</w:t>
      </w:r>
    </w:p>
    <w:p w14:paraId="53692CAA" w14:textId="77777777" w:rsidR="007567B8" w:rsidRPr="003F6147" w:rsidRDefault="007567B8" w:rsidP="007567B8">
      <w:pPr>
        <w:rPr>
          <w:rFonts w:ascii="Tahoma" w:hAnsi="Tahoma" w:cs="Tahoma"/>
        </w:rPr>
      </w:pPr>
    </w:p>
    <w:p w14:paraId="04E3567F" w14:textId="77777777" w:rsidR="007567B8" w:rsidRPr="003F6147" w:rsidRDefault="007567B8" w:rsidP="00A25FC4">
      <w:pPr>
        <w:ind w:left="360" w:firstLine="708"/>
        <w:rPr>
          <w:rFonts w:ascii="Tahoma" w:hAnsi="Tahoma" w:cs="Tahoma"/>
        </w:rPr>
      </w:pPr>
      <w:r w:rsidRPr="00DD26BF">
        <w:rPr>
          <w:rFonts w:ascii="Tahoma" w:hAnsi="Tahoma" w:cs="Tahoma"/>
          <w:b/>
        </w:rPr>
        <w:t>Contenus</w:t>
      </w:r>
      <w:r w:rsidRPr="003F6147">
        <w:rPr>
          <w:rFonts w:ascii="Tahoma" w:hAnsi="Tahoma" w:cs="Tahoma"/>
        </w:rPr>
        <w:t> :</w:t>
      </w:r>
    </w:p>
    <w:p w14:paraId="2079E65C"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Heures consacrées à la lecture, les médias, l’identité numérique, l’orientation (tests de positionnement), travail sur l’oral (théâtre)</w:t>
      </w:r>
    </w:p>
    <w:p w14:paraId="7F870EF1"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AP dirigé vers la méthodologie</w:t>
      </w:r>
    </w:p>
    <w:p w14:paraId="7B55243D"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(Collège) Remédiation à la lecture, ULIS (Unités Localisées pour l’Inclusion Scolaire), UPE2A (Unités Pédagogiques pour Élèves Allophones Arrivants)</w:t>
      </w:r>
    </w:p>
    <w:p w14:paraId="0C5C3F8F"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(Collège) Remédiation avec un professeur de Lettres : test ROC (Repérage Orthographique Collectif) pour constituer des groupes de besoin puis 1 heure par semaine. Synthèse à chaque fin d’heure pour anticiper l’heure suivante. Demande beaucoup de temps de préparation et de correction</w:t>
      </w:r>
    </w:p>
    <w:p w14:paraId="49FF0D1E" w14:textId="77777777" w:rsidR="007567B8" w:rsidRPr="003F6147" w:rsidRDefault="007567B8" w:rsidP="007567B8">
      <w:pPr>
        <w:rPr>
          <w:rFonts w:ascii="Tahoma" w:hAnsi="Tahoma" w:cs="Tahoma"/>
        </w:rPr>
      </w:pPr>
    </w:p>
    <w:p w14:paraId="58A70C44" w14:textId="77777777" w:rsidR="007567B8" w:rsidRPr="003F6147" w:rsidRDefault="007567B8" w:rsidP="00D24B34">
      <w:pPr>
        <w:ind w:left="360" w:firstLine="708"/>
        <w:jc w:val="both"/>
        <w:rPr>
          <w:rFonts w:ascii="Tahoma" w:hAnsi="Tahoma" w:cs="Tahoma"/>
        </w:rPr>
      </w:pPr>
      <w:r w:rsidRPr="00DD26BF">
        <w:rPr>
          <w:rFonts w:ascii="Tahoma" w:hAnsi="Tahoma" w:cs="Tahoma"/>
          <w:b/>
        </w:rPr>
        <w:t>Place du professeur-documentaliste </w:t>
      </w:r>
      <w:r w:rsidRPr="003F6147">
        <w:rPr>
          <w:rFonts w:ascii="Tahoma" w:hAnsi="Tahoma" w:cs="Tahoma"/>
        </w:rPr>
        <w:t>:</w:t>
      </w:r>
    </w:p>
    <w:p w14:paraId="1B8E7AC6" w14:textId="77777777" w:rsidR="007567B8" w:rsidRPr="003F6147" w:rsidRDefault="007567B8" w:rsidP="00D24B34">
      <w:pPr>
        <w:pStyle w:val="Paragraphedeliste"/>
        <w:numPr>
          <w:ilvl w:val="0"/>
          <w:numId w:val="25"/>
        </w:numPr>
        <w:contextualSpacing/>
        <w:jc w:val="both"/>
        <w:rPr>
          <w:rFonts w:ascii="Tahoma" w:hAnsi="Tahoma" w:cs="Tahoma"/>
        </w:rPr>
      </w:pPr>
      <w:r w:rsidRPr="003F6147">
        <w:rPr>
          <w:rFonts w:ascii="Tahoma" w:hAnsi="Tahoma" w:cs="Tahoma"/>
        </w:rPr>
        <w:t>Travail en binôme au CDI</w:t>
      </w:r>
    </w:p>
    <w:p w14:paraId="4408D140" w14:textId="77777777" w:rsidR="007567B8" w:rsidRPr="003F6147" w:rsidRDefault="007567B8" w:rsidP="00D24B34">
      <w:pPr>
        <w:pStyle w:val="Paragraphedeliste"/>
        <w:numPr>
          <w:ilvl w:val="0"/>
          <w:numId w:val="25"/>
        </w:numPr>
        <w:contextualSpacing/>
        <w:jc w:val="both"/>
        <w:rPr>
          <w:rFonts w:ascii="Tahoma" w:hAnsi="Tahoma" w:cs="Tahoma"/>
        </w:rPr>
      </w:pPr>
      <w:r w:rsidRPr="003F6147">
        <w:rPr>
          <w:rFonts w:ascii="Tahoma" w:hAnsi="Tahoma" w:cs="Tahoma"/>
        </w:rPr>
        <w:t>Participation aux heures syndicales sur le sujet : « piquer » des heures aux collègues</w:t>
      </w:r>
    </w:p>
    <w:p w14:paraId="21505D7E" w14:textId="77777777" w:rsidR="007567B8" w:rsidRPr="003F6147" w:rsidRDefault="007567B8" w:rsidP="00D24B34">
      <w:pPr>
        <w:pStyle w:val="Paragraphedeliste"/>
        <w:numPr>
          <w:ilvl w:val="0"/>
          <w:numId w:val="25"/>
        </w:numPr>
        <w:contextualSpacing/>
        <w:jc w:val="both"/>
        <w:rPr>
          <w:rFonts w:ascii="Tahoma" w:hAnsi="Tahoma" w:cs="Tahoma"/>
        </w:rPr>
      </w:pPr>
      <w:r w:rsidRPr="003F6147">
        <w:rPr>
          <w:rFonts w:ascii="Tahoma" w:hAnsi="Tahoma" w:cs="Tahoma"/>
        </w:rPr>
        <w:t>Professeur-documentaliste exclue de l’organisation à cause de la mise en place de l’AP : priorité donnée aux autres disciplines</w:t>
      </w:r>
    </w:p>
    <w:p w14:paraId="075B18D0" w14:textId="04C33B92" w:rsidR="004C1AEB" w:rsidRDefault="00D24B34">
      <w:pPr>
        <w:rPr>
          <w:rFonts w:ascii="Tahoma" w:hAnsi="Tahoma" w:cs="Tahoma"/>
        </w:rPr>
      </w:pPr>
      <w:r>
        <w:rPr>
          <w:rFonts w:ascii="Tahoma" w:hAnsi="Tahoma" w:cs="Tahoma"/>
        </w:rPr>
        <w:br w:type="column"/>
      </w:r>
    </w:p>
    <w:p w14:paraId="4CD3886D" w14:textId="77777777" w:rsidR="007567B8" w:rsidRPr="003F6147" w:rsidRDefault="007567B8" w:rsidP="00A25FC4">
      <w:pPr>
        <w:ind w:left="1068"/>
        <w:rPr>
          <w:rFonts w:ascii="Tahoma" w:hAnsi="Tahoma" w:cs="Tahoma"/>
        </w:rPr>
      </w:pPr>
      <w:r w:rsidRPr="00E45C92">
        <w:rPr>
          <w:rFonts w:ascii="Tahoma" w:hAnsi="Tahoma" w:cs="Tahoma"/>
          <w:i/>
        </w:rPr>
        <w:t>Question 3</w:t>
      </w:r>
      <w:r w:rsidRPr="003F6147">
        <w:rPr>
          <w:rFonts w:ascii="Tahoma" w:hAnsi="Tahoma" w:cs="Tahoma"/>
        </w:rPr>
        <w:t xml:space="preserve"> : </w:t>
      </w:r>
      <w:r w:rsidRPr="003F6147">
        <w:rPr>
          <w:rFonts w:ascii="Tahoma" w:hAnsi="Tahoma" w:cs="Tahoma"/>
          <w:b/>
        </w:rPr>
        <w:t>LES ENSEIGNEMENTS PRATIQUES INTERDISCIPLINAIRES</w:t>
      </w:r>
    </w:p>
    <w:p w14:paraId="6A25A585" w14:textId="77777777" w:rsidR="007567B8" w:rsidRPr="003F6147" w:rsidRDefault="007567B8" w:rsidP="00A25FC4">
      <w:pPr>
        <w:ind w:left="360" w:firstLine="708"/>
        <w:rPr>
          <w:rFonts w:ascii="Tahoma" w:hAnsi="Tahoma" w:cs="Tahoma"/>
        </w:rPr>
      </w:pPr>
      <w:r w:rsidRPr="003F6147">
        <w:rPr>
          <w:rFonts w:ascii="Tahoma" w:hAnsi="Tahoma" w:cs="Tahoma"/>
        </w:rPr>
        <w:t>Quelle intervention du professeur-documentaliste dans les EPI ?</w:t>
      </w:r>
    </w:p>
    <w:p w14:paraId="414BDD0C" w14:textId="77777777" w:rsidR="007567B8" w:rsidRPr="003F6147" w:rsidRDefault="007567B8" w:rsidP="007567B8">
      <w:pPr>
        <w:rPr>
          <w:rFonts w:ascii="Tahoma" w:hAnsi="Tahoma" w:cs="Tahoma"/>
        </w:rPr>
      </w:pPr>
    </w:p>
    <w:p w14:paraId="166BE742"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Modalités d’organisation des EPI : questionnement et comparaison avec les TPE</w:t>
      </w:r>
    </w:p>
    <w:p w14:paraId="449396E8"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Importance d’avoir des équipes « soudées »</w:t>
      </w:r>
    </w:p>
    <w:p w14:paraId="6D112A81"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Être présent aux réunions (avec convocation) et ajouté au mailing</w:t>
      </w:r>
    </w:p>
    <w:p w14:paraId="46988A1A"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Se positionner sur 1 ou 2 thématiques</w:t>
      </w:r>
    </w:p>
    <w:p w14:paraId="64F6EF5E"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Proposer un projet pour le construire avec d’autres collègues</w:t>
      </w:r>
    </w:p>
    <w:p w14:paraId="7049E6E0"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Réinvestir des projets existants (exemples : la presse, la santé)</w:t>
      </w:r>
    </w:p>
    <w:p w14:paraId="2D9A3DC6" w14:textId="715DD86A" w:rsidR="007567B8" w:rsidRPr="00294A38" w:rsidRDefault="007567B8" w:rsidP="00294A38">
      <w:pPr>
        <w:rPr>
          <w:rFonts w:ascii="Tahoma" w:hAnsi="Tahoma" w:cs="Tahoma"/>
        </w:rPr>
      </w:pPr>
    </w:p>
    <w:p w14:paraId="36369039" w14:textId="77777777" w:rsidR="007567B8" w:rsidRPr="003F6147" w:rsidRDefault="007567B8" w:rsidP="007567B8">
      <w:pPr>
        <w:pStyle w:val="Paragraphedeliste"/>
        <w:numPr>
          <w:ilvl w:val="0"/>
          <w:numId w:val="25"/>
        </w:numPr>
        <w:contextualSpacing/>
        <w:rPr>
          <w:rFonts w:ascii="Tahoma" w:hAnsi="Tahoma" w:cs="Tahoma"/>
        </w:rPr>
      </w:pPr>
      <w:r w:rsidRPr="003F6147">
        <w:rPr>
          <w:rFonts w:ascii="Tahoma" w:hAnsi="Tahoma" w:cs="Tahoma"/>
        </w:rPr>
        <w:t>Intervention dans :</w:t>
      </w:r>
      <w:r w:rsidRPr="003F6147">
        <w:rPr>
          <w:rFonts w:ascii="Tahoma" w:hAnsi="Tahoma" w:cs="Tahoma"/>
        </w:rPr>
        <w:tab/>
        <w:t>° La politique d’acquisition</w:t>
      </w:r>
    </w:p>
    <w:p w14:paraId="6647A389" w14:textId="77777777" w:rsidR="007567B8" w:rsidRPr="003F6147" w:rsidRDefault="007567B8" w:rsidP="007A5E52">
      <w:pPr>
        <w:ind w:left="2832" w:firstLine="708"/>
        <w:rPr>
          <w:rFonts w:ascii="Tahoma" w:hAnsi="Tahoma" w:cs="Tahoma"/>
        </w:rPr>
      </w:pPr>
      <w:r w:rsidRPr="003F6147">
        <w:rPr>
          <w:rFonts w:ascii="Tahoma" w:hAnsi="Tahoma" w:cs="Tahoma"/>
        </w:rPr>
        <w:t>° La méthodologie de recherche</w:t>
      </w:r>
    </w:p>
    <w:p w14:paraId="6559ADE3" w14:textId="77777777" w:rsidR="007567B8" w:rsidRPr="003F6147" w:rsidRDefault="007567B8" w:rsidP="007A5E52">
      <w:pPr>
        <w:pStyle w:val="Paragraphedeliste"/>
        <w:ind w:left="3540"/>
        <w:rPr>
          <w:rFonts w:ascii="Tahoma" w:hAnsi="Tahoma" w:cs="Tahoma"/>
        </w:rPr>
      </w:pPr>
      <w:r w:rsidRPr="003F6147">
        <w:rPr>
          <w:rFonts w:ascii="Tahoma" w:hAnsi="Tahoma" w:cs="Tahoma"/>
        </w:rPr>
        <w:t>° La production finale (infographie, réalité augmentée, affiche)</w:t>
      </w:r>
    </w:p>
    <w:p w14:paraId="3C70C59E" w14:textId="7F28FA56" w:rsidR="007567B8" w:rsidRPr="003F6147" w:rsidRDefault="007A5E52" w:rsidP="007A5E52">
      <w:pPr>
        <w:pStyle w:val="Paragraphedeliste"/>
        <w:ind w:left="3540"/>
        <w:rPr>
          <w:rFonts w:ascii="Tahoma" w:hAnsi="Tahoma" w:cs="Tahoma"/>
        </w:rPr>
      </w:pPr>
      <w:r>
        <w:rPr>
          <w:rFonts w:ascii="Tahoma" w:hAnsi="Tahoma" w:cs="Tahoma"/>
        </w:rPr>
        <w:t>° L</w:t>
      </w:r>
      <w:r w:rsidR="007567B8" w:rsidRPr="003F6147">
        <w:rPr>
          <w:rFonts w:ascii="Tahoma" w:hAnsi="Tahoma" w:cs="Tahoma"/>
        </w:rPr>
        <w:t>a rédaction d’un outil commun : référentiel de compétences info-documentaires ou carnet de bord numérique</w:t>
      </w:r>
    </w:p>
    <w:p w14:paraId="4D5A044E" w14:textId="07999F1E" w:rsidR="007567B8" w:rsidRPr="003F6147" w:rsidRDefault="007A5E52" w:rsidP="007A5E52">
      <w:pPr>
        <w:pStyle w:val="Paragraphedeliste"/>
        <w:ind w:left="3540"/>
        <w:rPr>
          <w:rFonts w:ascii="Tahoma" w:hAnsi="Tahoma" w:cs="Tahoma"/>
        </w:rPr>
      </w:pPr>
      <w:r>
        <w:rPr>
          <w:rFonts w:ascii="Tahoma" w:hAnsi="Tahoma" w:cs="Tahoma"/>
        </w:rPr>
        <w:t>° L</w:t>
      </w:r>
      <w:r w:rsidR="007567B8" w:rsidRPr="003F6147">
        <w:rPr>
          <w:rFonts w:ascii="Tahoma" w:hAnsi="Tahoma" w:cs="Tahoma"/>
        </w:rPr>
        <w:t>a rédaction de fiches-outils : grille de lecture, fiche méthodologique pour faire un exposé etc.</w:t>
      </w:r>
    </w:p>
    <w:p w14:paraId="378FFE10" w14:textId="77777777" w:rsidR="007567B8" w:rsidRDefault="007567B8" w:rsidP="00E9025C">
      <w:pPr>
        <w:ind w:left="1134"/>
        <w:contextualSpacing/>
        <w:rPr>
          <w:rFonts w:ascii="Arial" w:hAnsi="Arial"/>
        </w:rPr>
      </w:pPr>
    </w:p>
    <w:p w14:paraId="53D0C653" w14:textId="6B5BA0F4" w:rsidR="004350D1" w:rsidRDefault="004C1AEB" w:rsidP="00E9025C">
      <w:pPr>
        <w:ind w:left="1134"/>
        <w:contextualSpacing/>
        <w:rPr>
          <w:rFonts w:ascii="Arial" w:hAnsi="Arial"/>
        </w:rPr>
      </w:pPr>
      <w:r w:rsidRPr="00DD26BF">
        <w:rPr>
          <w:rFonts w:ascii="Arial" w:hAnsi="Arial"/>
          <w:b/>
          <w:i/>
        </w:rPr>
        <w:t>Synthèse</w:t>
      </w:r>
      <w:r>
        <w:rPr>
          <w:rFonts w:ascii="Arial" w:hAnsi="Arial"/>
        </w:rPr>
        <w:t> :</w:t>
      </w:r>
    </w:p>
    <w:p w14:paraId="353AA382" w14:textId="77777777" w:rsidR="004C1AEB" w:rsidRDefault="004C1AEB" w:rsidP="00E9025C">
      <w:pPr>
        <w:ind w:left="1134"/>
        <w:contextualSpacing/>
        <w:rPr>
          <w:rFonts w:ascii="Arial" w:hAnsi="Arial"/>
        </w:rPr>
      </w:pPr>
    </w:p>
    <w:p w14:paraId="71AE1DCC" w14:textId="730C757E" w:rsidR="004C1AEB" w:rsidRPr="004C1AEB" w:rsidRDefault="004C1AEB" w:rsidP="00D24B34">
      <w:pPr>
        <w:ind w:left="1134"/>
        <w:jc w:val="both"/>
        <w:rPr>
          <w:rFonts w:ascii="Tahoma" w:hAnsi="Tahoma" w:cs="Tahoma"/>
        </w:rPr>
      </w:pPr>
      <w:r w:rsidRPr="004C1AEB">
        <w:rPr>
          <w:rFonts w:ascii="Tahoma" w:hAnsi="Tahoma" w:cs="Tahoma"/>
        </w:rPr>
        <w:t>Les EPI sont en cours de démarrage mais un certain nombre de collègues semblent être déjà bien impliqué</w:t>
      </w:r>
      <w:r>
        <w:rPr>
          <w:rFonts w:ascii="Tahoma" w:hAnsi="Tahoma" w:cs="Tahoma"/>
        </w:rPr>
        <w:t>-e-</w:t>
      </w:r>
      <w:r w:rsidRPr="004C1AEB">
        <w:rPr>
          <w:rFonts w:ascii="Tahoma" w:hAnsi="Tahoma" w:cs="Tahoma"/>
        </w:rPr>
        <w:t>s dans leur mise en place.</w:t>
      </w:r>
    </w:p>
    <w:p w14:paraId="3844541E" w14:textId="77777777" w:rsidR="004C1AEB" w:rsidRDefault="004C1AEB" w:rsidP="00D24B34">
      <w:pPr>
        <w:jc w:val="both"/>
        <w:rPr>
          <w:rFonts w:ascii="Tahoma" w:hAnsi="Tahoma" w:cs="Tahoma"/>
        </w:rPr>
      </w:pPr>
    </w:p>
    <w:p w14:paraId="3FBA159E" w14:textId="77777777" w:rsidR="004C1AEB" w:rsidRPr="004C1AEB" w:rsidRDefault="004C1AEB" w:rsidP="00D24B34">
      <w:pPr>
        <w:ind w:left="1134"/>
        <w:jc w:val="both"/>
        <w:rPr>
          <w:rFonts w:ascii="Tahoma" w:hAnsi="Tahoma" w:cs="Tahoma"/>
        </w:rPr>
      </w:pPr>
      <w:r w:rsidRPr="004C1AEB">
        <w:rPr>
          <w:rFonts w:ascii="Tahoma" w:hAnsi="Tahoma" w:cs="Tahoma"/>
        </w:rPr>
        <w:t xml:space="preserve">Monsieur Vincent insiste sur le fait qu’il nous appartient de nous « emparer » de ces nouveaux dispositifs. </w:t>
      </w:r>
      <w:proofErr w:type="spellStart"/>
      <w:r w:rsidRPr="004C1AEB">
        <w:rPr>
          <w:rFonts w:ascii="Tahoma" w:hAnsi="Tahoma" w:cs="Tahoma"/>
        </w:rPr>
        <w:t>Le-la</w:t>
      </w:r>
      <w:proofErr w:type="spellEnd"/>
      <w:r w:rsidRPr="004C1AEB">
        <w:rPr>
          <w:rFonts w:ascii="Tahoma" w:hAnsi="Tahoma" w:cs="Tahoma"/>
        </w:rPr>
        <w:t xml:space="preserve">  </w:t>
      </w:r>
      <w:proofErr w:type="spellStart"/>
      <w:r w:rsidRPr="004C1AEB">
        <w:rPr>
          <w:rFonts w:ascii="Tahoma" w:hAnsi="Tahoma" w:cs="Tahoma"/>
        </w:rPr>
        <w:t>professeur-e</w:t>
      </w:r>
      <w:proofErr w:type="spellEnd"/>
      <w:r w:rsidRPr="004C1AEB">
        <w:rPr>
          <w:rFonts w:ascii="Tahoma" w:hAnsi="Tahoma" w:cs="Tahoma"/>
        </w:rPr>
        <w:t xml:space="preserve"> documentaliste est </w:t>
      </w:r>
      <w:proofErr w:type="spellStart"/>
      <w:r w:rsidRPr="004C1AEB">
        <w:rPr>
          <w:rFonts w:ascii="Tahoma" w:hAnsi="Tahoma" w:cs="Tahoma"/>
        </w:rPr>
        <w:t>mentionné-e</w:t>
      </w:r>
      <w:proofErr w:type="spellEnd"/>
      <w:r w:rsidRPr="004C1AEB">
        <w:rPr>
          <w:rFonts w:ascii="Tahoma" w:hAnsi="Tahoma" w:cs="Tahoma"/>
        </w:rPr>
        <w:t xml:space="preserve"> dans l’ensemble des parcours et dispositifs mais cela signifie aussi qu’il nous appartient de nous y intégrer.</w:t>
      </w:r>
    </w:p>
    <w:p w14:paraId="259F773D" w14:textId="77777777" w:rsidR="004C1AEB" w:rsidRPr="00E9025C" w:rsidRDefault="004C1AEB" w:rsidP="00E9025C">
      <w:pPr>
        <w:ind w:left="1134"/>
        <w:contextualSpacing/>
        <w:rPr>
          <w:rFonts w:ascii="Arial" w:hAnsi="Arial"/>
        </w:rPr>
      </w:pPr>
    </w:p>
    <w:p w14:paraId="2E3511EC" w14:textId="77777777" w:rsidR="00491504" w:rsidRPr="008A04C2" w:rsidRDefault="00491504" w:rsidP="00321B28">
      <w:pPr>
        <w:ind w:left="1134"/>
        <w:rPr>
          <w:rFonts w:ascii="Tahoma" w:hAnsi="Tahoma" w:cs="Tahoma"/>
        </w:rPr>
      </w:pPr>
    </w:p>
    <w:p w14:paraId="7DAE70F9" w14:textId="77777777" w:rsidR="00DC5BE0" w:rsidRPr="008A04C2" w:rsidRDefault="00DC5BE0" w:rsidP="005E77DC">
      <w:pPr>
        <w:pStyle w:val="Body1"/>
        <w:spacing w:line="276" w:lineRule="auto"/>
        <w:jc w:val="both"/>
        <w:rPr>
          <w:rFonts w:ascii="Tahoma" w:hAnsi="Tahoma" w:cs="Tahoma"/>
        </w:rPr>
      </w:pPr>
    </w:p>
    <w:p w14:paraId="28310A05" w14:textId="77777777" w:rsidR="00161CAF" w:rsidRDefault="00161CAF" w:rsidP="00161CAF">
      <w:pPr>
        <w:ind w:right="-284"/>
        <w:rPr>
          <w:rFonts w:ascii="Tahoma" w:hAnsi="Tahoma" w:cs="Tahoma"/>
        </w:rPr>
      </w:pPr>
    </w:p>
    <w:p w14:paraId="305BD53F" w14:textId="77777777" w:rsidR="004C1AEB" w:rsidRDefault="004C1AEB" w:rsidP="00161CAF">
      <w:pPr>
        <w:ind w:right="-284"/>
        <w:rPr>
          <w:rFonts w:ascii="Tahoma" w:hAnsi="Tahoma" w:cs="Tahoma"/>
        </w:rPr>
      </w:pPr>
    </w:p>
    <w:p w14:paraId="4E109D44" w14:textId="77777777" w:rsidR="004C1AEB" w:rsidRDefault="004C1AEB" w:rsidP="00161CAF">
      <w:pPr>
        <w:ind w:right="-284"/>
        <w:rPr>
          <w:rFonts w:ascii="Tahoma" w:hAnsi="Tahoma" w:cs="Tahoma"/>
        </w:rPr>
      </w:pPr>
    </w:p>
    <w:p w14:paraId="6E6E0933" w14:textId="77777777" w:rsidR="004C1AEB" w:rsidRDefault="004C1AEB" w:rsidP="00161CAF">
      <w:pPr>
        <w:ind w:right="-284"/>
        <w:rPr>
          <w:rFonts w:ascii="Tahoma" w:hAnsi="Tahoma" w:cs="Tahoma"/>
        </w:rPr>
      </w:pPr>
    </w:p>
    <w:p w14:paraId="286F6F1A" w14:textId="77777777" w:rsidR="004C1AEB" w:rsidRDefault="004C1AEB" w:rsidP="00161CAF">
      <w:pPr>
        <w:ind w:right="-284"/>
        <w:rPr>
          <w:rFonts w:ascii="Tahoma" w:hAnsi="Tahoma" w:cs="Tahoma"/>
        </w:rPr>
      </w:pPr>
    </w:p>
    <w:p w14:paraId="5605F955" w14:textId="77777777" w:rsidR="004C1AEB" w:rsidRDefault="004C1AEB" w:rsidP="00161CAF">
      <w:pPr>
        <w:ind w:right="-284"/>
        <w:rPr>
          <w:rFonts w:ascii="Tahoma" w:hAnsi="Tahoma" w:cs="Tahoma"/>
        </w:rPr>
      </w:pPr>
    </w:p>
    <w:p w14:paraId="3E3B1742" w14:textId="77777777" w:rsidR="004C1AEB" w:rsidRDefault="004C1AEB" w:rsidP="00161CAF">
      <w:pPr>
        <w:ind w:right="-284"/>
        <w:rPr>
          <w:rFonts w:ascii="Tahoma" w:hAnsi="Tahoma" w:cs="Tahoma"/>
        </w:rPr>
      </w:pPr>
    </w:p>
    <w:p w14:paraId="7C5A1909" w14:textId="77777777" w:rsidR="00F2412E" w:rsidRPr="008A04C2" w:rsidRDefault="00F2412E" w:rsidP="00DD26BF">
      <w:pPr>
        <w:pStyle w:val="Body1"/>
        <w:spacing w:line="276" w:lineRule="auto"/>
        <w:jc w:val="both"/>
        <w:rPr>
          <w:rStyle w:val="Accentuation"/>
          <w:rFonts w:ascii="Tahoma" w:hAnsi="Tahoma" w:cs="Tahoma"/>
          <w:b/>
        </w:rPr>
      </w:pPr>
    </w:p>
    <w:p w14:paraId="277F6974" w14:textId="77777777" w:rsidR="005E77DC" w:rsidRPr="00F14BF7" w:rsidRDefault="005E77DC" w:rsidP="00321B28">
      <w:pPr>
        <w:jc w:val="both"/>
        <w:rPr>
          <w:rFonts w:ascii="Tahoma" w:hAnsi="Tahoma" w:cs="Tahoma"/>
          <w:sz w:val="28"/>
          <w:szCs w:val="28"/>
          <w:u w:val="single"/>
        </w:rPr>
      </w:pPr>
    </w:p>
    <w:p w14:paraId="5DFD524B" w14:textId="77777777" w:rsidR="00952055" w:rsidRPr="008A04C2" w:rsidRDefault="00952055" w:rsidP="00B94AD4">
      <w:pPr>
        <w:ind w:left="360" w:firstLine="348"/>
        <w:jc w:val="both"/>
        <w:rPr>
          <w:rFonts w:ascii="Tahoma" w:hAnsi="Tahoma" w:cs="Tahoma"/>
        </w:rPr>
      </w:pPr>
      <w:r w:rsidRPr="008A04C2">
        <w:rPr>
          <w:rFonts w:ascii="Tahoma" w:hAnsi="Tahoma" w:cs="Tahoma"/>
        </w:rPr>
        <w:t xml:space="preserve">Documents en circulation lors de la réunion : </w:t>
      </w:r>
    </w:p>
    <w:p w14:paraId="5A4AE834" w14:textId="77777777" w:rsidR="00952055" w:rsidRDefault="00952055" w:rsidP="00B94AD4">
      <w:pPr>
        <w:numPr>
          <w:ilvl w:val="1"/>
          <w:numId w:val="2"/>
        </w:numPr>
        <w:jc w:val="both"/>
        <w:rPr>
          <w:rFonts w:ascii="Tahoma" w:hAnsi="Tahoma" w:cs="Tahoma"/>
        </w:rPr>
      </w:pPr>
      <w:r w:rsidRPr="008A04C2">
        <w:rPr>
          <w:rFonts w:ascii="Tahoma" w:hAnsi="Tahoma" w:cs="Tahoma"/>
        </w:rPr>
        <w:t>Liste d’émargement</w:t>
      </w:r>
    </w:p>
    <w:p w14:paraId="2B6D971C" w14:textId="1DBE0671" w:rsidR="00A31118" w:rsidRPr="008A04C2" w:rsidRDefault="00A31118" w:rsidP="00B94AD4">
      <w:pPr>
        <w:numPr>
          <w:ilvl w:val="1"/>
          <w:numId w:val="2"/>
        </w:numPr>
        <w:jc w:val="both"/>
        <w:rPr>
          <w:rFonts w:ascii="Tahoma" w:hAnsi="Tahoma" w:cs="Tahoma"/>
        </w:rPr>
      </w:pPr>
      <w:r>
        <w:rPr>
          <w:rFonts w:ascii="Tahoma" w:hAnsi="Tahoma" w:cs="Tahoma"/>
        </w:rPr>
        <w:t>Tableau de pré-inscription pour ½ journée optionnelle</w:t>
      </w:r>
    </w:p>
    <w:sectPr w:rsidR="00A31118" w:rsidRPr="008A04C2" w:rsidSect="005E77DC">
      <w:footerReference w:type="even" r:id="rId15"/>
      <w:footerReference w:type="default" r:id="rId16"/>
      <w:pgSz w:w="11906" w:h="16838"/>
      <w:pgMar w:top="1276" w:right="1417" w:bottom="107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A55E8" w14:textId="77777777" w:rsidR="00E96336" w:rsidRDefault="00E96336">
      <w:r>
        <w:separator/>
      </w:r>
    </w:p>
  </w:endnote>
  <w:endnote w:type="continuationSeparator" w:id="0">
    <w:p w14:paraId="739B95CB" w14:textId="77777777" w:rsidR="00E96336" w:rsidRDefault="00E9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90D73" w14:textId="77777777" w:rsidR="00E9025C" w:rsidRDefault="00E9025C" w:rsidP="00B7327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265F055" w14:textId="77777777" w:rsidR="00E9025C" w:rsidRDefault="00E9025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96F99" w14:textId="77777777" w:rsidR="00E9025C" w:rsidRPr="006C4E49" w:rsidRDefault="00E9025C" w:rsidP="0049302E">
    <w:pPr>
      <w:pStyle w:val="Pieddepage"/>
      <w:pBdr>
        <w:top w:val="thinThickSmallGap" w:sz="24" w:space="1" w:color="622423"/>
      </w:pBdr>
      <w:tabs>
        <w:tab w:val="clear" w:pos="4536"/>
      </w:tabs>
      <w:rPr>
        <w:rFonts w:ascii="Tahoma" w:hAnsi="Tahoma" w:cs="Tahoma"/>
      </w:rPr>
    </w:pPr>
    <w:r w:rsidRPr="006C4E49">
      <w:rPr>
        <w:rFonts w:ascii="Tahoma" w:hAnsi="Tahoma" w:cs="Tahoma"/>
        <w:sz w:val="18"/>
        <w:szCs w:val="18"/>
      </w:rPr>
      <w:t xml:space="preserve">Laurence Benoit et Frédérique </w:t>
    </w:r>
    <w:proofErr w:type="spellStart"/>
    <w:r w:rsidRPr="006C4E49">
      <w:rPr>
        <w:rFonts w:ascii="Tahoma" w:hAnsi="Tahoma" w:cs="Tahoma"/>
        <w:sz w:val="18"/>
        <w:szCs w:val="18"/>
      </w:rPr>
      <w:t>Poumellec</w:t>
    </w:r>
    <w:proofErr w:type="spellEnd"/>
    <w:r w:rsidRPr="006C4E49">
      <w:rPr>
        <w:rFonts w:ascii="Tahoma" w:hAnsi="Tahoma" w:cs="Tahoma"/>
        <w:sz w:val="18"/>
        <w:szCs w:val="18"/>
      </w:rPr>
      <w:t xml:space="preserve"> – Animatrices du bassin d’Etampes 2015-2016  </w:t>
    </w:r>
    <w:r w:rsidRPr="006C4E49">
      <w:rPr>
        <w:rFonts w:ascii="Tahoma" w:hAnsi="Tahoma" w:cs="Tahoma"/>
        <w:sz w:val="20"/>
        <w:szCs w:val="20"/>
      </w:rPr>
      <w:tab/>
      <w:t xml:space="preserve">Page </w:t>
    </w:r>
    <w:r w:rsidRPr="006C4E49">
      <w:rPr>
        <w:rFonts w:ascii="Tahoma" w:hAnsi="Tahoma" w:cs="Tahoma"/>
        <w:sz w:val="20"/>
        <w:szCs w:val="20"/>
      </w:rPr>
      <w:fldChar w:fldCharType="begin"/>
    </w:r>
    <w:r w:rsidRPr="006C4E49">
      <w:rPr>
        <w:rFonts w:ascii="Tahoma" w:hAnsi="Tahoma" w:cs="Tahoma"/>
        <w:sz w:val="20"/>
        <w:szCs w:val="20"/>
      </w:rPr>
      <w:instrText xml:space="preserve"> PAGE   \* MERGEFORMAT </w:instrText>
    </w:r>
    <w:r w:rsidRPr="006C4E49">
      <w:rPr>
        <w:rFonts w:ascii="Tahoma" w:hAnsi="Tahoma" w:cs="Tahoma"/>
        <w:sz w:val="20"/>
        <w:szCs w:val="20"/>
      </w:rPr>
      <w:fldChar w:fldCharType="separate"/>
    </w:r>
    <w:r w:rsidR="00DD26BF">
      <w:rPr>
        <w:rFonts w:ascii="Tahoma" w:hAnsi="Tahoma" w:cs="Tahoma"/>
        <w:noProof/>
        <w:sz w:val="20"/>
        <w:szCs w:val="20"/>
      </w:rPr>
      <w:t>1</w:t>
    </w:r>
    <w:r w:rsidRPr="006C4E49">
      <w:rPr>
        <w:rFonts w:ascii="Tahoma" w:hAnsi="Tahoma" w:cs="Tahoma"/>
        <w:sz w:val="20"/>
        <w:szCs w:val="20"/>
      </w:rPr>
      <w:fldChar w:fldCharType="end"/>
    </w:r>
  </w:p>
  <w:p w14:paraId="6A3B19D2" w14:textId="77777777" w:rsidR="00E9025C" w:rsidRPr="00992A4B" w:rsidRDefault="00E9025C" w:rsidP="0049302E">
    <w:pPr>
      <w:pStyle w:val="Pieddepage"/>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E8FA8" w14:textId="77777777" w:rsidR="00E96336" w:rsidRDefault="00E96336">
      <w:r>
        <w:separator/>
      </w:r>
    </w:p>
  </w:footnote>
  <w:footnote w:type="continuationSeparator" w:id="0">
    <w:p w14:paraId="59D7BA26" w14:textId="77777777" w:rsidR="00E96336" w:rsidRDefault="00E963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600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A47208"/>
    <w:multiLevelType w:val="hybridMultilevel"/>
    <w:tmpl w:val="8110DDBC"/>
    <w:lvl w:ilvl="0" w:tplc="FF40CFF4">
      <w:numFmt w:val="bullet"/>
      <w:lvlText w:val="-"/>
      <w:lvlJc w:val="left"/>
      <w:pPr>
        <w:ind w:left="1485" w:hanging="360"/>
      </w:pPr>
      <w:rPr>
        <w:rFonts w:ascii="Arial" w:eastAsiaTheme="minorEastAsia" w:hAnsi="Arial" w:cstheme="minorBidi" w:hint="default"/>
      </w:rPr>
    </w:lvl>
    <w:lvl w:ilvl="1" w:tplc="040C0003" w:tentative="1">
      <w:start w:val="1"/>
      <w:numFmt w:val="bullet"/>
      <w:lvlText w:val="o"/>
      <w:lvlJc w:val="left"/>
      <w:pPr>
        <w:ind w:left="2205" w:hanging="360"/>
      </w:pPr>
      <w:rPr>
        <w:rFonts w:ascii="Courier New" w:hAnsi="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
    <w:nsid w:val="18FB0FEE"/>
    <w:multiLevelType w:val="hybridMultilevel"/>
    <w:tmpl w:val="81A41128"/>
    <w:lvl w:ilvl="0" w:tplc="AD3442F6">
      <w:start w:val="1"/>
      <w:numFmt w:val="bullet"/>
      <w:lvlText w:val="-"/>
      <w:lvlJc w:val="left"/>
      <w:pPr>
        <w:ind w:left="1800" w:hanging="360"/>
      </w:pPr>
      <w:rPr>
        <w:rFonts w:ascii="Tahoma" w:eastAsia="Times New Roman" w:hAnsi="Tahoma" w:cs="Tahoma"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19936217"/>
    <w:multiLevelType w:val="hybridMultilevel"/>
    <w:tmpl w:val="DE029F84"/>
    <w:lvl w:ilvl="0" w:tplc="04CE93CE">
      <w:numFmt w:val="bullet"/>
      <w:lvlText w:val="•"/>
      <w:lvlJc w:val="left"/>
      <w:pPr>
        <w:ind w:left="1068" w:hanging="360"/>
      </w:pPr>
      <w:rPr>
        <w:rFonts w:ascii="Tahoma" w:eastAsia="Times New Roman"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2514374"/>
    <w:multiLevelType w:val="hybridMultilevel"/>
    <w:tmpl w:val="8040ABB8"/>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nsid w:val="27523ED4"/>
    <w:multiLevelType w:val="multilevel"/>
    <w:tmpl w:val="1D0A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07CC5"/>
    <w:multiLevelType w:val="hybridMultilevel"/>
    <w:tmpl w:val="E18A1EAC"/>
    <w:lvl w:ilvl="0" w:tplc="1E1A115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2A3A33DF"/>
    <w:multiLevelType w:val="hybridMultilevel"/>
    <w:tmpl w:val="93F6CF02"/>
    <w:lvl w:ilvl="0" w:tplc="F2C89CCA">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2AB50F57"/>
    <w:multiLevelType w:val="hybridMultilevel"/>
    <w:tmpl w:val="5720C2A8"/>
    <w:lvl w:ilvl="0" w:tplc="AD3442F6">
      <w:start w:val="1"/>
      <w:numFmt w:val="bullet"/>
      <w:lvlText w:val="-"/>
      <w:lvlJc w:val="left"/>
      <w:pPr>
        <w:ind w:left="2160" w:hanging="360"/>
      </w:pPr>
      <w:rPr>
        <w:rFonts w:ascii="Tahoma" w:eastAsia="Times New Roman" w:hAnsi="Tahoma" w:cs="Tahoma"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311769D9"/>
    <w:multiLevelType w:val="multilevel"/>
    <w:tmpl w:val="C922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D43AD5"/>
    <w:multiLevelType w:val="hybridMultilevel"/>
    <w:tmpl w:val="54C698B6"/>
    <w:lvl w:ilvl="0" w:tplc="AD3442F6">
      <w:start w:val="1"/>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2E171C8"/>
    <w:multiLevelType w:val="hybridMultilevel"/>
    <w:tmpl w:val="33E40124"/>
    <w:lvl w:ilvl="0" w:tplc="040C0001">
      <w:start w:val="1"/>
      <w:numFmt w:val="bullet"/>
      <w:lvlText w:val=""/>
      <w:lvlJc w:val="left"/>
      <w:pPr>
        <w:ind w:left="1080" w:hanging="360"/>
      </w:pPr>
      <w:rPr>
        <w:rFonts w:ascii="Symbol" w:hAnsi="Symbol" w:hint="default"/>
      </w:rPr>
    </w:lvl>
    <w:lvl w:ilvl="1" w:tplc="AD3442F6">
      <w:start w:val="1"/>
      <w:numFmt w:val="bullet"/>
      <w:lvlText w:val="-"/>
      <w:lvlJc w:val="left"/>
      <w:pPr>
        <w:ind w:left="1800" w:hanging="360"/>
      </w:pPr>
      <w:rPr>
        <w:rFonts w:ascii="Tahoma" w:eastAsia="Times New Roman" w:hAnsi="Tahoma" w:cs="Tahoma"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8413A3B"/>
    <w:multiLevelType w:val="hybridMultilevel"/>
    <w:tmpl w:val="0DE68B3C"/>
    <w:lvl w:ilvl="0" w:tplc="37842258">
      <w:numFmt w:val="bullet"/>
      <w:lvlText w:val=""/>
      <w:lvlJc w:val="left"/>
      <w:pPr>
        <w:ind w:left="1494" w:hanging="360"/>
      </w:pPr>
      <w:rPr>
        <w:rFonts w:ascii="Wingdings" w:eastAsiaTheme="minorEastAsia" w:hAnsi="Wingdings" w:cstheme="minorBidi" w:hint="default"/>
      </w:rPr>
    </w:lvl>
    <w:lvl w:ilvl="1" w:tplc="040C0003" w:tentative="1">
      <w:start w:val="1"/>
      <w:numFmt w:val="bullet"/>
      <w:lvlText w:val="o"/>
      <w:lvlJc w:val="left"/>
      <w:pPr>
        <w:ind w:left="2214" w:hanging="360"/>
      </w:pPr>
      <w:rPr>
        <w:rFonts w:ascii="Courier New" w:hAnsi="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495921BE"/>
    <w:multiLevelType w:val="hybridMultilevel"/>
    <w:tmpl w:val="B4E4008A"/>
    <w:lvl w:ilvl="0" w:tplc="CF4AED64">
      <w:start w:val="1"/>
      <w:numFmt w:val="bullet"/>
      <w:lvlText w:val="-"/>
      <w:lvlJc w:val="left"/>
      <w:pPr>
        <w:ind w:left="1485" w:hanging="360"/>
      </w:pPr>
      <w:rPr>
        <w:rFonts w:ascii="Arial" w:eastAsia="Times New Roman" w:hAnsi="Arial" w:cs="Arial" w:hint="default"/>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4">
    <w:nsid w:val="4B9B3F73"/>
    <w:multiLevelType w:val="hybridMultilevel"/>
    <w:tmpl w:val="C5D64DB8"/>
    <w:lvl w:ilvl="0" w:tplc="85BACCF8">
      <w:numFmt w:val="bullet"/>
      <w:lvlText w:val="-"/>
      <w:lvlJc w:val="left"/>
      <w:pPr>
        <w:ind w:left="1428" w:hanging="360"/>
      </w:pPr>
      <w:rPr>
        <w:rFonts w:ascii="Cambria" w:eastAsiaTheme="minorEastAsia" w:hAnsi="Cambria"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54EF2867"/>
    <w:multiLevelType w:val="multilevel"/>
    <w:tmpl w:val="ADB2098C"/>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color w:val="632423"/>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6">
    <w:nsid w:val="5CA9123F"/>
    <w:multiLevelType w:val="hybridMultilevel"/>
    <w:tmpl w:val="EC028A76"/>
    <w:lvl w:ilvl="0" w:tplc="AB2429E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EE413D8"/>
    <w:multiLevelType w:val="hybridMultilevel"/>
    <w:tmpl w:val="63A87E48"/>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2DBA96EE">
      <w:start w:val="5"/>
      <w:numFmt w:val="decimal"/>
      <w:lvlText w:val="%3"/>
      <w:lvlJc w:val="left"/>
      <w:pPr>
        <w:ind w:left="2340" w:hanging="360"/>
      </w:pPr>
      <w:rPr>
        <w:rFonts w:hint="default"/>
        <w:i/>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2214805"/>
    <w:multiLevelType w:val="multilevel"/>
    <w:tmpl w:val="C1F8E46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color w:val="632423"/>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645C7C1C"/>
    <w:multiLevelType w:val="hybridMultilevel"/>
    <w:tmpl w:val="2E8E4D8A"/>
    <w:lvl w:ilvl="0" w:tplc="AD3442F6">
      <w:start w:val="1"/>
      <w:numFmt w:val="bullet"/>
      <w:lvlText w:val="-"/>
      <w:lvlJc w:val="left"/>
      <w:pPr>
        <w:ind w:left="1428" w:hanging="360"/>
      </w:pPr>
      <w:rPr>
        <w:rFonts w:ascii="Tahoma" w:eastAsia="Times New Roman" w:hAnsi="Tahoma" w:cs="Tahom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6D2C7718"/>
    <w:multiLevelType w:val="hybridMultilevel"/>
    <w:tmpl w:val="B844BD20"/>
    <w:lvl w:ilvl="0" w:tplc="1B5CF1DE">
      <w:start w:val="1"/>
      <w:numFmt w:val="decimal"/>
      <w:lvlText w:val="%1."/>
      <w:lvlJc w:val="left"/>
      <w:pPr>
        <w:ind w:left="2160" w:hanging="360"/>
      </w:pPr>
      <w:rPr>
        <w:rFonts w:ascii="Helvetica" w:eastAsia="Arial Unicode MS" w:hAnsi="Arial Unicode MS" w:cs="Times New Roman"/>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6DD72402"/>
    <w:multiLevelType w:val="hybridMultilevel"/>
    <w:tmpl w:val="3B3CC442"/>
    <w:lvl w:ilvl="0" w:tplc="AD3442F6">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2215C6"/>
    <w:multiLevelType w:val="hybridMultilevel"/>
    <w:tmpl w:val="02CEEC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323E53"/>
    <w:multiLevelType w:val="hybridMultilevel"/>
    <w:tmpl w:val="87C8805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78B75F0E"/>
    <w:multiLevelType w:val="hybridMultilevel"/>
    <w:tmpl w:val="19D2DCF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7A241026"/>
    <w:multiLevelType w:val="hybridMultilevel"/>
    <w:tmpl w:val="FDCC37E2"/>
    <w:lvl w:ilvl="0" w:tplc="381E40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7E500B28"/>
    <w:multiLevelType w:val="hybridMultilevel"/>
    <w:tmpl w:val="64A2F7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7"/>
  </w:num>
  <w:num w:numId="2">
    <w:abstractNumId w:val="10"/>
  </w:num>
  <w:num w:numId="3">
    <w:abstractNumId w:val="8"/>
  </w:num>
  <w:num w:numId="4">
    <w:abstractNumId w:val="20"/>
  </w:num>
  <w:num w:numId="5">
    <w:abstractNumId w:val="23"/>
  </w:num>
  <w:num w:numId="6">
    <w:abstractNumId w:val="9"/>
  </w:num>
  <w:num w:numId="7">
    <w:abstractNumId w:val="5"/>
  </w:num>
  <w:num w:numId="8">
    <w:abstractNumId w:val="22"/>
  </w:num>
  <w:num w:numId="9">
    <w:abstractNumId w:val="11"/>
  </w:num>
  <w:num w:numId="10">
    <w:abstractNumId w:val="2"/>
  </w:num>
  <w:num w:numId="11">
    <w:abstractNumId w:val="26"/>
  </w:num>
  <w:num w:numId="12">
    <w:abstractNumId w:val="19"/>
  </w:num>
  <w:num w:numId="13">
    <w:abstractNumId w:val="3"/>
  </w:num>
  <w:num w:numId="14">
    <w:abstractNumId w:val="0"/>
  </w:num>
  <w:num w:numId="15">
    <w:abstractNumId w:val="25"/>
  </w:num>
  <w:num w:numId="16">
    <w:abstractNumId w:val="6"/>
  </w:num>
  <w:num w:numId="17">
    <w:abstractNumId w:val="24"/>
  </w:num>
  <w:num w:numId="18">
    <w:abstractNumId w:val="7"/>
  </w:num>
  <w:num w:numId="19">
    <w:abstractNumId w:val="1"/>
  </w:num>
  <w:num w:numId="20">
    <w:abstractNumId w:val="16"/>
  </w:num>
  <w:num w:numId="21">
    <w:abstractNumId w:val="18"/>
  </w:num>
  <w:num w:numId="22">
    <w:abstractNumId w:val="13"/>
  </w:num>
  <w:num w:numId="23">
    <w:abstractNumId w:val="12"/>
  </w:num>
  <w:num w:numId="24">
    <w:abstractNumId w:val="15"/>
  </w:num>
  <w:num w:numId="25">
    <w:abstractNumId w:val="14"/>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1B"/>
    <w:rsid w:val="00002546"/>
    <w:rsid w:val="00010C9D"/>
    <w:rsid w:val="00020D66"/>
    <w:rsid w:val="000212AC"/>
    <w:rsid w:val="00041FC5"/>
    <w:rsid w:val="000423B4"/>
    <w:rsid w:val="000C6008"/>
    <w:rsid w:val="000D2ADE"/>
    <w:rsid w:val="000F0AC2"/>
    <w:rsid w:val="00113CDB"/>
    <w:rsid w:val="0012182B"/>
    <w:rsid w:val="00154893"/>
    <w:rsid w:val="00161CAF"/>
    <w:rsid w:val="001759EC"/>
    <w:rsid w:val="00175A36"/>
    <w:rsid w:val="00190546"/>
    <w:rsid w:val="0019095B"/>
    <w:rsid w:val="00192197"/>
    <w:rsid w:val="00197528"/>
    <w:rsid w:val="001D3D1B"/>
    <w:rsid w:val="002365A4"/>
    <w:rsid w:val="00273B25"/>
    <w:rsid w:val="00282B94"/>
    <w:rsid w:val="00294A38"/>
    <w:rsid w:val="00296C9B"/>
    <w:rsid w:val="002A60D2"/>
    <w:rsid w:val="002E7A8B"/>
    <w:rsid w:val="00303CAA"/>
    <w:rsid w:val="00313BFD"/>
    <w:rsid w:val="00321B28"/>
    <w:rsid w:val="00337531"/>
    <w:rsid w:val="00343D9B"/>
    <w:rsid w:val="00346870"/>
    <w:rsid w:val="00350E49"/>
    <w:rsid w:val="003619BB"/>
    <w:rsid w:val="00375AD5"/>
    <w:rsid w:val="0038152B"/>
    <w:rsid w:val="003913C9"/>
    <w:rsid w:val="003A31ED"/>
    <w:rsid w:val="003A7E78"/>
    <w:rsid w:val="003B1F3B"/>
    <w:rsid w:val="003B4E50"/>
    <w:rsid w:val="003B5488"/>
    <w:rsid w:val="003C7A01"/>
    <w:rsid w:val="003D40E2"/>
    <w:rsid w:val="003D77DA"/>
    <w:rsid w:val="003F0E07"/>
    <w:rsid w:val="00400EB5"/>
    <w:rsid w:val="004047F1"/>
    <w:rsid w:val="00424923"/>
    <w:rsid w:val="00426DA4"/>
    <w:rsid w:val="004350D1"/>
    <w:rsid w:val="00452F07"/>
    <w:rsid w:val="00453D06"/>
    <w:rsid w:val="00467C7A"/>
    <w:rsid w:val="00471C0E"/>
    <w:rsid w:val="00491504"/>
    <w:rsid w:val="0049302E"/>
    <w:rsid w:val="004B6C72"/>
    <w:rsid w:val="004C1AEB"/>
    <w:rsid w:val="004C2FE9"/>
    <w:rsid w:val="004E5B76"/>
    <w:rsid w:val="004E79FE"/>
    <w:rsid w:val="004F2851"/>
    <w:rsid w:val="004F6FB2"/>
    <w:rsid w:val="0054013D"/>
    <w:rsid w:val="005566DC"/>
    <w:rsid w:val="005711B7"/>
    <w:rsid w:val="005759AE"/>
    <w:rsid w:val="005815D5"/>
    <w:rsid w:val="00591CCF"/>
    <w:rsid w:val="005A2224"/>
    <w:rsid w:val="005B1C55"/>
    <w:rsid w:val="005C0053"/>
    <w:rsid w:val="005E77DC"/>
    <w:rsid w:val="006023B8"/>
    <w:rsid w:val="00604599"/>
    <w:rsid w:val="0067240A"/>
    <w:rsid w:val="0069332E"/>
    <w:rsid w:val="006A5217"/>
    <w:rsid w:val="006B2A0B"/>
    <w:rsid w:val="006C4E49"/>
    <w:rsid w:val="006C7C6D"/>
    <w:rsid w:val="006D05C3"/>
    <w:rsid w:val="00721A91"/>
    <w:rsid w:val="00721DC1"/>
    <w:rsid w:val="007373F1"/>
    <w:rsid w:val="007567B8"/>
    <w:rsid w:val="0075682A"/>
    <w:rsid w:val="007654D8"/>
    <w:rsid w:val="007A5E52"/>
    <w:rsid w:val="007C115E"/>
    <w:rsid w:val="007D44BD"/>
    <w:rsid w:val="0081059E"/>
    <w:rsid w:val="00861D2C"/>
    <w:rsid w:val="00870DFE"/>
    <w:rsid w:val="00876162"/>
    <w:rsid w:val="008767B1"/>
    <w:rsid w:val="00887422"/>
    <w:rsid w:val="00893AAC"/>
    <w:rsid w:val="008A04C2"/>
    <w:rsid w:val="008C55EE"/>
    <w:rsid w:val="00913B40"/>
    <w:rsid w:val="009168EB"/>
    <w:rsid w:val="00926DB9"/>
    <w:rsid w:val="00947014"/>
    <w:rsid w:val="00952055"/>
    <w:rsid w:val="00964D29"/>
    <w:rsid w:val="00992A4B"/>
    <w:rsid w:val="00997F1D"/>
    <w:rsid w:val="009A3688"/>
    <w:rsid w:val="009A66E2"/>
    <w:rsid w:val="009C1F37"/>
    <w:rsid w:val="009C420E"/>
    <w:rsid w:val="00A026AC"/>
    <w:rsid w:val="00A0331F"/>
    <w:rsid w:val="00A03C38"/>
    <w:rsid w:val="00A11663"/>
    <w:rsid w:val="00A25FC4"/>
    <w:rsid w:val="00A275BE"/>
    <w:rsid w:val="00A31118"/>
    <w:rsid w:val="00A33815"/>
    <w:rsid w:val="00A56073"/>
    <w:rsid w:val="00A72306"/>
    <w:rsid w:val="00A73713"/>
    <w:rsid w:val="00A93A3F"/>
    <w:rsid w:val="00AA67FB"/>
    <w:rsid w:val="00AB7F6A"/>
    <w:rsid w:val="00AD46FC"/>
    <w:rsid w:val="00AD55B5"/>
    <w:rsid w:val="00AE54C0"/>
    <w:rsid w:val="00AF3D3A"/>
    <w:rsid w:val="00AF3D8B"/>
    <w:rsid w:val="00AF6582"/>
    <w:rsid w:val="00B16451"/>
    <w:rsid w:val="00B24C59"/>
    <w:rsid w:val="00B35BED"/>
    <w:rsid w:val="00B51B3B"/>
    <w:rsid w:val="00B5380D"/>
    <w:rsid w:val="00B54395"/>
    <w:rsid w:val="00B616F6"/>
    <w:rsid w:val="00B73273"/>
    <w:rsid w:val="00B77DEF"/>
    <w:rsid w:val="00B836DC"/>
    <w:rsid w:val="00B94AD4"/>
    <w:rsid w:val="00BB7634"/>
    <w:rsid w:val="00BC5229"/>
    <w:rsid w:val="00C224F5"/>
    <w:rsid w:val="00C22B32"/>
    <w:rsid w:val="00C42232"/>
    <w:rsid w:val="00C42EFF"/>
    <w:rsid w:val="00C47F77"/>
    <w:rsid w:val="00C61C20"/>
    <w:rsid w:val="00C62B31"/>
    <w:rsid w:val="00C665DA"/>
    <w:rsid w:val="00C9661A"/>
    <w:rsid w:val="00CA30E2"/>
    <w:rsid w:val="00CA64F1"/>
    <w:rsid w:val="00CB0411"/>
    <w:rsid w:val="00CB0906"/>
    <w:rsid w:val="00CD1DA3"/>
    <w:rsid w:val="00CE0859"/>
    <w:rsid w:val="00CE34E0"/>
    <w:rsid w:val="00D016E0"/>
    <w:rsid w:val="00D141AB"/>
    <w:rsid w:val="00D24B34"/>
    <w:rsid w:val="00D30387"/>
    <w:rsid w:val="00D426E8"/>
    <w:rsid w:val="00D43166"/>
    <w:rsid w:val="00D450A1"/>
    <w:rsid w:val="00D47BBE"/>
    <w:rsid w:val="00D640E2"/>
    <w:rsid w:val="00D65F32"/>
    <w:rsid w:val="00DA63A4"/>
    <w:rsid w:val="00DC5BE0"/>
    <w:rsid w:val="00DD065E"/>
    <w:rsid w:val="00DD253E"/>
    <w:rsid w:val="00DD26BF"/>
    <w:rsid w:val="00DF20E8"/>
    <w:rsid w:val="00DF2AFA"/>
    <w:rsid w:val="00DF6210"/>
    <w:rsid w:val="00DF74E5"/>
    <w:rsid w:val="00E0304C"/>
    <w:rsid w:val="00E11A8F"/>
    <w:rsid w:val="00E33070"/>
    <w:rsid w:val="00E45C92"/>
    <w:rsid w:val="00E563BA"/>
    <w:rsid w:val="00E63FE1"/>
    <w:rsid w:val="00E72B85"/>
    <w:rsid w:val="00E779ED"/>
    <w:rsid w:val="00E822F8"/>
    <w:rsid w:val="00E9025C"/>
    <w:rsid w:val="00E96336"/>
    <w:rsid w:val="00EB7071"/>
    <w:rsid w:val="00EF33E1"/>
    <w:rsid w:val="00EF4104"/>
    <w:rsid w:val="00F06E2C"/>
    <w:rsid w:val="00F14BF7"/>
    <w:rsid w:val="00F2412E"/>
    <w:rsid w:val="00F601E5"/>
    <w:rsid w:val="00F668BF"/>
    <w:rsid w:val="00F7175C"/>
    <w:rsid w:val="00F75071"/>
    <w:rsid w:val="00F808AF"/>
    <w:rsid w:val="00F94A6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B2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4">
    <w:name w:val="heading 4"/>
    <w:basedOn w:val="Normal"/>
    <w:qFormat/>
    <w:rsid w:val="001D3D1B"/>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D3D1B"/>
    <w:rPr>
      <w:color w:val="0000FF"/>
      <w:u w:val="single"/>
    </w:rPr>
  </w:style>
  <w:style w:type="character" w:customStyle="1" w:styleId="comment">
    <w:name w:val="comment"/>
    <w:basedOn w:val="Policepardfaut"/>
    <w:rsid w:val="001D3D1B"/>
  </w:style>
  <w:style w:type="paragraph" w:customStyle="1" w:styleId="stats">
    <w:name w:val="stats"/>
    <w:basedOn w:val="Normal"/>
    <w:rsid w:val="001D3D1B"/>
    <w:pPr>
      <w:spacing w:before="100" w:beforeAutospacing="1" w:after="100" w:afterAutospacing="1"/>
    </w:pPr>
  </w:style>
  <w:style w:type="character" w:customStyle="1" w:styleId="vues">
    <w:name w:val="vues"/>
    <w:basedOn w:val="Policepardfaut"/>
    <w:rsid w:val="001D3D1B"/>
  </w:style>
  <w:style w:type="paragraph" w:styleId="NormalWeb">
    <w:name w:val="Normal (Web)"/>
    <w:basedOn w:val="Normal"/>
    <w:uiPriority w:val="99"/>
    <w:rsid w:val="001D3D1B"/>
    <w:pPr>
      <w:spacing w:before="100" w:beforeAutospacing="1" w:after="100" w:afterAutospacing="1"/>
    </w:pPr>
  </w:style>
  <w:style w:type="character" w:styleId="lev">
    <w:name w:val="Strong"/>
    <w:uiPriority w:val="22"/>
    <w:qFormat/>
    <w:rsid w:val="001D3D1B"/>
    <w:rPr>
      <w:b/>
      <w:bCs/>
    </w:rPr>
  </w:style>
  <w:style w:type="character" w:styleId="Accentuation">
    <w:name w:val="Emphasis"/>
    <w:qFormat/>
    <w:rsid w:val="001D3D1B"/>
    <w:rPr>
      <w:i/>
      <w:iCs/>
    </w:rPr>
  </w:style>
  <w:style w:type="paragraph" w:styleId="Paragraphedeliste">
    <w:name w:val="List Paragraph"/>
    <w:basedOn w:val="Normal"/>
    <w:uiPriority w:val="34"/>
    <w:qFormat/>
    <w:rsid w:val="003A31ED"/>
    <w:pPr>
      <w:ind w:left="708"/>
    </w:pPr>
  </w:style>
  <w:style w:type="paragraph" w:customStyle="1" w:styleId="Body1">
    <w:name w:val="Body 1"/>
    <w:rsid w:val="003A31ED"/>
    <w:rPr>
      <w:rFonts w:ascii="Helvetica" w:eastAsia="Arial Unicode MS" w:hAnsi="Helvetica"/>
      <w:color w:val="000000"/>
      <w:sz w:val="24"/>
    </w:rPr>
  </w:style>
  <w:style w:type="paragraph" w:styleId="Citationintense">
    <w:name w:val="Intense Quote"/>
    <w:basedOn w:val="Normal"/>
    <w:next w:val="Normal"/>
    <w:link w:val="CitationintenseCar"/>
    <w:uiPriority w:val="60"/>
    <w:qFormat/>
    <w:rsid w:val="00D640E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60"/>
    <w:rsid w:val="00D640E2"/>
    <w:rPr>
      <w:b/>
      <w:bCs/>
      <w:i/>
      <w:iCs/>
      <w:color w:val="4F81BD"/>
      <w:sz w:val="24"/>
      <w:szCs w:val="24"/>
    </w:rPr>
  </w:style>
  <w:style w:type="character" w:styleId="Lienhypertextesuivi">
    <w:name w:val="FollowedHyperlink"/>
    <w:rsid w:val="00B24C59"/>
    <w:rPr>
      <w:color w:val="800080"/>
      <w:u w:val="single"/>
    </w:rPr>
  </w:style>
  <w:style w:type="paragraph" w:styleId="Pieddepage">
    <w:name w:val="footer"/>
    <w:basedOn w:val="Normal"/>
    <w:link w:val="PieddepageCar"/>
    <w:uiPriority w:val="99"/>
    <w:rsid w:val="00AF3D8B"/>
    <w:pPr>
      <w:tabs>
        <w:tab w:val="center" w:pos="4536"/>
        <w:tab w:val="right" w:pos="9072"/>
      </w:tabs>
    </w:pPr>
  </w:style>
  <w:style w:type="character" w:styleId="Numrodepage">
    <w:name w:val="page number"/>
    <w:basedOn w:val="Policepardfaut"/>
    <w:rsid w:val="00AF3D8B"/>
  </w:style>
  <w:style w:type="paragraph" w:styleId="En-tte">
    <w:name w:val="header"/>
    <w:basedOn w:val="Normal"/>
    <w:rsid w:val="00AF3D8B"/>
    <w:pPr>
      <w:tabs>
        <w:tab w:val="center" w:pos="4536"/>
        <w:tab w:val="right" w:pos="9072"/>
      </w:tabs>
    </w:pPr>
  </w:style>
  <w:style w:type="paragraph" w:styleId="Textedebulles">
    <w:name w:val="Balloon Text"/>
    <w:basedOn w:val="Normal"/>
    <w:link w:val="TextedebullesCar"/>
    <w:rsid w:val="00337531"/>
    <w:rPr>
      <w:rFonts w:ascii="Tahoma" w:hAnsi="Tahoma" w:cs="Tahoma"/>
      <w:sz w:val="16"/>
      <w:szCs w:val="16"/>
    </w:rPr>
  </w:style>
  <w:style w:type="character" w:customStyle="1" w:styleId="TextedebullesCar">
    <w:name w:val="Texte de bulles Car"/>
    <w:link w:val="Textedebulles"/>
    <w:rsid w:val="00337531"/>
    <w:rPr>
      <w:rFonts w:ascii="Tahoma" w:hAnsi="Tahoma" w:cs="Tahoma"/>
      <w:sz w:val="16"/>
      <w:szCs w:val="16"/>
    </w:rPr>
  </w:style>
  <w:style w:type="character" w:customStyle="1" w:styleId="PieddepageCar">
    <w:name w:val="Pied de page Car"/>
    <w:link w:val="Pieddepage"/>
    <w:uiPriority w:val="99"/>
    <w:rsid w:val="0049302E"/>
    <w:rPr>
      <w:sz w:val="24"/>
      <w:szCs w:val="24"/>
    </w:rPr>
  </w:style>
  <w:style w:type="paragraph" w:styleId="Titre">
    <w:name w:val="Title"/>
    <w:basedOn w:val="Normal"/>
    <w:next w:val="Normal"/>
    <w:link w:val="TitreCar"/>
    <w:uiPriority w:val="10"/>
    <w:qFormat/>
    <w:rsid w:val="00F241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F2412E"/>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4">
    <w:name w:val="heading 4"/>
    <w:basedOn w:val="Normal"/>
    <w:qFormat/>
    <w:rsid w:val="001D3D1B"/>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D3D1B"/>
    <w:rPr>
      <w:color w:val="0000FF"/>
      <w:u w:val="single"/>
    </w:rPr>
  </w:style>
  <w:style w:type="character" w:customStyle="1" w:styleId="comment">
    <w:name w:val="comment"/>
    <w:basedOn w:val="Policepardfaut"/>
    <w:rsid w:val="001D3D1B"/>
  </w:style>
  <w:style w:type="paragraph" w:customStyle="1" w:styleId="stats">
    <w:name w:val="stats"/>
    <w:basedOn w:val="Normal"/>
    <w:rsid w:val="001D3D1B"/>
    <w:pPr>
      <w:spacing w:before="100" w:beforeAutospacing="1" w:after="100" w:afterAutospacing="1"/>
    </w:pPr>
  </w:style>
  <w:style w:type="character" w:customStyle="1" w:styleId="vues">
    <w:name w:val="vues"/>
    <w:basedOn w:val="Policepardfaut"/>
    <w:rsid w:val="001D3D1B"/>
  </w:style>
  <w:style w:type="paragraph" w:styleId="NormalWeb">
    <w:name w:val="Normal (Web)"/>
    <w:basedOn w:val="Normal"/>
    <w:uiPriority w:val="99"/>
    <w:rsid w:val="001D3D1B"/>
    <w:pPr>
      <w:spacing w:before="100" w:beforeAutospacing="1" w:after="100" w:afterAutospacing="1"/>
    </w:pPr>
  </w:style>
  <w:style w:type="character" w:styleId="lev">
    <w:name w:val="Strong"/>
    <w:uiPriority w:val="22"/>
    <w:qFormat/>
    <w:rsid w:val="001D3D1B"/>
    <w:rPr>
      <w:b/>
      <w:bCs/>
    </w:rPr>
  </w:style>
  <w:style w:type="character" w:styleId="Accentuation">
    <w:name w:val="Emphasis"/>
    <w:qFormat/>
    <w:rsid w:val="001D3D1B"/>
    <w:rPr>
      <w:i/>
      <w:iCs/>
    </w:rPr>
  </w:style>
  <w:style w:type="paragraph" w:styleId="Paragraphedeliste">
    <w:name w:val="List Paragraph"/>
    <w:basedOn w:val="Normal"/>
    <w:uiPriority w:val="34"/>
    <w:qFormat/>
    <w:rsid w:val="003A31ED"/>
    <w:pPr>
      <w:ind w:left="708"/>
    </w:pPr>
  </w:style>
  <w:style w:type="paragraph" w:customStyle="1" w:styleId="Body1">
    <w:name w:val="Body 1"/>
    <w:rsid w:val="003A31ED"/>
    <w:rPr>
      <w:rFonts w:ascii="Helvetica" w:eastAsia="Arial Unicode MS" w:hAnsi="Helvetica"/>
      <w:color w:val="000000"/>
      <w:sz w:val="24"/>
    </w:rPr>
  </w:style>
  <w:style w:type="paragraph" w:styleId="Citationintense">
    <w:name w:val="Intense Quote"/>
    <w:basedOn w:val="Normal"/>
    <w:next w:val="Normal"/>
    <w:link w:val="CitationintenseCar"/>
    <w:uiPriority w:val="60"/>
    <w:qFormat/>
    <w:rsid w:val="00D640E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60"/>
    <w:rsid w:val="00D640E2"/>
    <w:rPr>
      <w:b/>
      <w:bCs/>
      <w:i/>
      <w:iCs/>
      <w:color w:val="4F81BD"/>
      <w:sz w:val="24"/>
      <w:szCs w:val="24"/>
    </w:rPr>
  </w:style>
  <w:style w:type="character" w:styleId="Lienhypertextesuivi">
    <w:name w:val="FollowedHyperlink"/>
    <w:rsid w:val="00B24C59"/>
    <w:rPr>
      <w:color w:val="800080"/>
      <w:u w:val="single"/>
    </w:rPr>
  </w:style>
  <w:style w:type="paragraph" w:styleId="Pieddepage">
    <w:name w:val="footer"/>
    <w:basedOn w:val="Normal"/>
    <w:link w:val="PieddepageCar"/>
    <w:uiPriority w:val="99"/>
    <w:rsid w:val="00AF3D8B"/>
    <w:pPr>
      <w:tabs>
        <w:tab w:val="center" w:pos="4536"/>
        <w:tab w:val="right" w:pos="9072"/>
      </w:tabs>
    </w:pPr>
  </w:style>
  <w:style w:type="character" w:styleId="Numrodepage">
    <w:name w:val="page number"/>
    <w:basedOn w:val="Policepardfaut"/>
    <w:rsid w:val="00AF3D8B"/>
  </w:style>
  <w:style w:type="paragraph" w:styleId="En-tte">
    <w:name w:val="header"/>
    <w:basedOn w:val="Normal"/>
    <w:rsid w:val="00AF3D8B"/>
    <w:pPr>
      <w:tabs>
        <w:tab w:val="center" w:pos="4536"/>
        <w:tab w:val="right" w:pos="9072"/>
      </w:tabs>
    </w:pPr>
  </w:style>
  <w:style w:type="paragraph" w:styleId="Textedebulles">
    <w:name w:val="Balloon Text"/>
    <w:basedOn w:val="Normal"/>
    <w:link w:val="TextedebullesCar"/>
    <w:rsid w:val="00337531"/>
    <w:rPr>
      <w:rFonts w:ascii="Tahoma" w:hAnsi="Tahoma" w:cs="Tahoma"/>
      <w:sz w:val="16"/>
      <w:szCs w:val="16"/>
    </w:rPr>
  </w:style>
  <w:style w:type="character" w:customStyle="1" w:styleId="TextedebullesCar">
    <w:name w:val="Texte de bulles Car"/>
    <w:link w:val="Textedebulles"/>
    <w:rsid w:val="00337531"/>
    <w:rPr>
      <w:rFonts w:ascii="Tahoma" w:hAnsi="Tahoma" w:cs="Tahoma"/>
      <w:sz w:val="16"/>
      <w:szCs w:val="16"/>
    </w:rPr>
  </w:style>
  <w:style w:type="character" w:customStyle="1" w:styleId="PieddepageCar">
    <w:name w:val="Pied de page Car"/>
    <w:link w:val="Pieddepage"/>
    <w:uiPriority w:val="99"/>
    <w:rsid w:val="0049302E"/>
    <w:rPr>
      <w:sz w:val="24"/>
      <w:szCs w:val="24"/>
    </w:rPr>
  </w:style>
  <w:style w:type="paragraph" w:styleId="Titre">
    <w:name w:val="Title"/>
    <w:basedOn w:val="Normal"/>
    <w:next w:val="Normal"/>
    <w:link w:val="TitreCar"/>
    <w:uiPriority w:val="10"/>
    <w:qFormat/>
    <w:rsid w:val="00F241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F2412E"/>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2723">
      <w:bodyDiv w:val="1"/>
      <w:marLeft w:val="0"/>
      <w:marRight w:val="0"/>
      <w:marTop w:val="0"/>
      <w:marBottom w:val="0"/>
      <w:divBdr>
        <w:top w:val="none" w:sz="0" w:space="0" w:color="auto"/>
        <w:left w:val="none" w:sz="0" w:space="0" w:color="auto"/>
        <w:bottom w:val="none" w:sz="0" w:space="0" w:color="auto"/>
        <w:right w:val="none" w:sz="0" w:space="0" w:color="auto"/>
      </w:divBdr>
      <w:divsChild>
        <w:div w:id="464548162">
          <w:marLeft w:val="0"/>
          <w:marRight w:val="0"/>
          <w:marTop w:val="0"/>
          <w:marBottom w:val="0"/>
          <w:divBdr>
            <w:top w:val="none" w:sz="0" w:space="0" w:color="auto"/>
            <w:left w:val="none" w:sz="0" w:space="0" w:color="auto"/>
            <w:bottom w:val="none" w:sz="0" w:space="0" w:color="auto"/>
            <w:right w:val="none" w:sz="0" w:space="0" w:color="auto"/>
          </w:divBdr>
        </w:div>
        <w:div w:id="1279141861">
          <w:marLeft w:val="0"/>
          <w:marRight w:val="0"/>
          <w:marTop w:val="0"/>
          <w:marBottom w:val="0"/>
          <w:divBdr>
            <w:top w:val="none" w:sz="0" w:space="0" w:color="auto"/>
            <w:left w:val="none" w:sz="0" w:space="0" w:color="auto"/>
            <w:bottom w:val="none" w:sz="0" w:space="0" w:color="auto"/>
            <w:right w:val="none" w:sz="0" w:space="0" w:color="auto"/>
          </w:divBdr>
          <w:divsChild>
            <w:div w:id="290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5673">
      <w:bodyDiv w:val="1"/>
      <w:marLeft w:val="0"/>
      <w:marRight w:val="0"/>
      <w:marTop w:val="0"/>
      <w:marBottom w:val="0"/>
      <w:divBdr>
        <w:top w:val="none" w:sz="0" w:space="0" w:color="auto"/>
        <w:left w:val="none" w:sz="0" w:space="0" w:color="auto"/>
        <w:bottom w:val="none" w:sz="0" w:space="0" w:color="auto"/>
        <w:right w:val="none" w:sz="0" w:space="0" w:color="auto"/>
      </w:divBdr>
      <w:divsChild>
        <w:div w:id="910845333">
          <w:marLeft w:val="0"/>
          <w:marRight w:val="0"/>
          <w:marTop w:val="0"/>
          <w:marBottom w:val="0"/>
          <w:divBdr>
            <w:top w:val="none" w:sz="0" w:space="0" w:color="auto"/>
            <w:left w:val="none" w:sz="0" w:space="0" w:color="auto"/>
            <w:bottom w:val="none" w:sz="0" w:space="0" w:color="auto"/>
            <w:right w:val="none" w:sz="0" w:space="0" w:color="auto"/>
          </w:divBdr>
        </w:div>
        <w:div w:id="995037866">
          <w:marLeft w:val="0"/>
          <w:marRight w:val="0"/>
          <w:marTop w:val="0"/>
          <w:marBottom w:val="0"/>
          <w:divBdr>
            <w:top w:val="none" w:sz="0" w:space="0" w:color="auto"/>
            <w:left w:val="none" w:sz="0" w:space="0" w:color="auto"/>
            <w:bottom w:val="none" w:sz="0" w:space="0" w:color="auto"/>
            <w:right w:val="none" w:sz="0" w:space="0" w:color="auto"/>
          </w:divBdr>
        </w:div>
        <w:div w:id="407306485">
          <w:marLeft w:val="0"/>
          <w:marRight w:val="0"/>
          <w:marTop w:val="0"/>
          <w:marBottom w:val="0"/>
          <w:divBdr>
            <w:top w:val="none" w:sz="0" w:space="0" w:color="auto"/>
            <w:left w:val="none" w:sz="0" w:space="0" w:color="auto"/>
            <w:bottom w:val="none" w:sz="0" w:space="0" w:color="auto"/>
            <w:right w:val="none" w:sz="0" w:space="0" w:color="auto"/>
          </w:divBdr>
        </w:div>
        <w:div w:id="1451047125">
          <w:marLeft w:val="0"/>
          <w:marRight w:val="0"/>
          <w:marTop w:val="0"/>
          <w:marBottom w:val="0"/>
          <w:divBdr>
            <w:top w:val="none" w:sz="0" w:space="0" w:color="auto"/>
            <w:left w:val="none" w:sz="0" w:space="0" w:color="auto"/>
            <w:bottom w:val="none" w:sz="0" w:space="0" w:color="auto"/>
            <w:right w:val="none" w:sz="0" w:space="0" w:color="auto"/>
          </w:divBdr>
          <w:divsChild>
            <w:div w:id="908154588">
              <w:marLeft w:val="0"/>
              <w:marRight w:val="0"/>
              <w:marTop w:val="0"/>
              <w:marBottom w:val="0"/>
              <w:divBdr>
                <w:top w:val="none" w:sz="0" w:space="0" w:color="auto"/>
                <w:left w:val="none" w:sz="0" w:space="0" w:color="auto"/>
                <w:bottom w:val="none" w:sz="0" w:space="0" w:color="auto"/>
                <w:right w:val="none" w:sz="0" w:space="0" w:color="auto"/>
              </w:divBdr>
            </w:div>
            <w:div w:id="1218055777">
              <w:marLeft w:val="0"/>
              <w:marRight w:val="0"/>
              <w:marTop w:val="0"/>
              <w:marBottom w:val="0"/>
              <w:divBdr>
                <w:top w:val="none" w:sz="0" w:space="0" w:color="auto"/>
                <w:left w:val="none" w:sz="0" w:space="0" w:color="auto"/>
                <w:bottom w:val="none" w:sz="0" w:space="0" w:color="auto"/>
                <w:right w:val="none" w:sz="0" w:space="0" w:color="auto"/>
              </w:divBdr>
            </w:div>
            <w:div w:id="690958430">
              <w:marLeft w:val="0"/>
              <w:marRight w:val="0"/>
              <w:marTop w:val="0"/>
              <w:marBottom w:val="0"/>
              <w:divBdr>
                <w:top w:val="none" w:sz="0" w:space="0" w:color="auto"/>
                <w:left w:val="none" w:sz="0" w:space="0" w:color="auto"/>
                <w:bottom w:val="none" w:sz="0" w:space="0" w:color="auto"/>
                <w:right w:val="none" w:sz="0" w:space="0" w:color="auto"/>
              </w:divBdr>
            </w:div>
            <w:div w:id="2003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84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duscol.education.fr/cdi/actualites/dossier-emi-sur-eduscol" TargetMode="External"/><Relationship Id="rId12" Type="http://schemas.openxmlformats.org/officeDocument/2006/relationships/hyperlink" Target="http://eduscol.&#233;ducation.fr/numerique/ticedu-thematique/ticedu-thematique-06" TargetMode="External"/><Relationship Id="rId13" Type="http://schemas.openxmlformats.org/officeDocument/2006/relationships/hyperlink" Target="http://eduscol.education.fr/numerique/actualites/veille-education-numerique/decembre-2015/wikipedia-en-classe" TargetMode="External"/><Relationship Id="rId14" Type="http://schemas.openxmlformats.org/officeDocument/2006/relationships/hyperlink" Target="http://www.benoitlabourdette.com/IMG/pdf/2015_livre_education_a_l_image_2.0.pdf"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di.rne@ac-versailles.fr" TargetMode="External"/><Relationship Id="rId10" Type="http://schemas.openxmlformats.org/officeDocument/2006/relationships/hyperlink" Target="https://id.ac-versailles.fr/login/ct_logon_mixte.jsp?CT_ORIG_URL=http%3A%2F%2Fid.ac-versailles.fr%3A80%2Farena%2F&amp;ct_orig_uri=http%3A%2F%2Fid.ac-versailles.fr%3A80%2Farena%2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C5B9-C81F-D74D-AF7A-BC11E97B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1792</Words>
  <Characters>9862</Characters>
  <Application>Microsoft Macintosh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RÉUNION DU 01 OCTOBRE 2013</vt:lpstr>
    </vt:vector>
  </TitlesOfParts>
  <Company>Hewlett-Packard</Company>
  <LinksUpToDate>false</LinksUpToDate>
  <CharactersWithSpaces>11631</CharactersWithSpaces>
  <SharedDoc>false</SharedDoc>
  <HLinks>
    <vt:vector size="162" baseType="variant">
      <vt:variant>
        <vt:i4>65638</vt:i4>
      </vt:variant>
      <vt:variant>
        <vt:i4>78</vt:i4>
      </vt:variant>
      <vt:variant>
        <vt:i4>0</vt:i4>
      </vt:variant>
      <vt:variant>
        <vt:i4>5</vt:i4>
      </vt:variant>
      <vt:variant>
        <vt:lpwstr>mailto:jean-franc.vincent@ac-versailles.fr</vt:lpwstr>
      </vt:variant>
      <vt:variant>
        <vt:lpwstr/>
      </vt:variant>
      <vt:variant>
        <vt:i4>6881379</vt:i4>
      </vt:variant>
      <vt:variant>
        <vt:i4>75</vt:i4>
      </vt:variant>
      <vt:variant>
        <vt:i4>0</vt:i4>
      </vt:variant>
      <vt:variant>
        <vt:i4>5</vt:i4>
      </vt:variant>
      <vt:variant>
        <vt:lpwstr>http://www.salon-livre-presse-jeunesse.net</vt:lpwstr>
      </vt:variant>
      <vt:variant>
        <vt:lpwstr/>
      </vt:variant>
      <vt:variant>
        <vt:i4>3932176</vt:i4>
      </vt:variant>
      <vt:variant>
        <vt:i4>72</vt:i4>
      </vt:variant>
      <vt:variant>
        <vt:i4>0</vt:i4>
      </vt:variant>
      <vt:variant>
        <vt:i4>5</vt:i4>
      </vt:variant>
      <vt:variant>
        <vt:lpwstr>http://eduscol.education.fr/pnf-lettres</vt:lpwstr>
      </vt:variant>
      <vt:variant>
        <vt:lpwstr/>
      </vt:variant>
      <vt:variant>
        <vt:i4>5242989</vt:i4>
      </vt:variant>
      <vt:variant>
        <vt:i4>69</vt:i4>
      </vt:variant>
      <vt:variant>
        <vt:i4>0</vt:i4>
      </vt:variant>
      <vt:variant>
        <vt:i4>5</vt:i4>
      </vt:variant>
      <vt:variant>
        <vt:lpwstr>http://capesdocte.wikidot.com</vt:lpwstr>
      </vt:variant>
      <vt:variant>
        <vt:lpwstr/>
      </vt:variant>
      <vt:variant>
        <vt:i4>58</vt:i4>
      </vt:variant>
      <vt:variant>
        <vt:i4>66</vt:i4>
      </vt:variant>
      <vt:variant>
        <vt:i4>0</vt:i4>
      </vt:variant>
      <vt:variant>
        <vt:i4>5</vt:i4>
      </vt:variant>
      <vt:variant>
        <vt:lpwstr>http://www.cafepedagogique.net/lesdossiers/Pages/2013/rentree2013_CDI.aspx</vt:lpwstr>
      </vt:variant>
      <vt:variant>
        <vt:lpwstr/>
      </vt:variant>
      <vt:variant>
        <vt:i4>851973</vt:i4>
      </vt:variant>
      <vt:variant>
        <vt:i4>63</vt:i4>
      </vt:variant>
      <vt:variant>
        <vt:i4>0</vt:i4>
      </vt:variant>
      <vt:variant>
        <vt:i4>5</vt:i4>
      </vt:variant>
      <vt:variant>
        <vt:lpwstr>http://www.essonne.fr/culture-sports-loisirs/politique-culturelle/promotion-de-la-lecture-publique/dossier/formation-aux-professionnels/</vt:lpwstr>
      </vt:variant>
      <vt:variant>
        <vt:lpwstr/>
      </vt:variant>
      <vt:variant>
        <vt:i4>1572910</vt:i4>
      </vt:variant>
      <vt:variant>
        <vt:i4>60</vt:i4>
      </vt:variant>
      <vt:variant>
        <vt:i4>0</vt:i4>
      </vt:variant>
      <vt:variant>
        <vt:i4>5</vt:i4>
      </vt:variant>
      <vt:variant>
        <vt:lpwstr>http://www.cddp91.ac-versailles.fr/spip.php?rubrique2</vt:lpwstr>
      </vt:variant>
      <vt:variant>
        <vt:lpwstr/>
      </vt:variant>
      <vt:variant>
        <vt:i4>4653098</vt:i4>
      </vt:variant>
      <vt:variant>
        <vt:i4>57</vt:i4>
      </vt:variant>
      <vt:variant>
        <vt:i4>0</vt:i4>
      </vt:variant>
      <vt:variant>
        <vt:i4>5</vt:i4>
      </vt:variant>
      <vt:variant>
        <vt:lpwstr>http://www.creatice.ac-versailles.fr/</vt:lpwstr>
      </vt:variant>
      <vt:variant>
        <vt:lpwstr/>
      </vt:variant>
      <vt:variant>
        <vt:i4>2949144</vt:i4>
      </vt:variant>
      <vt:variant>
        <vt:i4>54</vt:i4>
      </vt:variant>
      <vt:variant>
        <vt:i4>0</vt:i4>
      </vt:variant>
      <vt:variant>
        <vt:i4>5</vt:i4>
      </vt:variant>
      <vt:variant>
        <vt:lpwstr>http://www.cddp91.ac-versailles.fr/spip.php?rubrique155</vt:lpwstr>
      </vt:variant>
      <vt:variant>
        <vt:lpwstr/>
      </vt:variant>
      <vt:variant>
        <vt:i4>4063338</vt:i4>
      </vt:variant>
      <vt:variant>
        <vt:i4>51</vt:i4>
      </vt:variant>
      <vt:variant>
        <vt:i4>0</vt:i4>
      </vt:variant>
      <vt:variant>
        <vt:i4>5</vt:i4>
      </vt:variant>
      <vt:variant>
        <vt:lpwstr>http://0911700d.esidoc.fr/</vt:lpwstr>
      </vt:variant>
      <vt:variant>
        <vt:lpwstr/>
      </vt:variant>
      <vt:variant>
        <vt:i4>5177393</vt:i4>
      </vt:variant>
      <vt:variant>
        <vt:i4>48</vt:i4>
      </vt:variant>
      <vt:variant>
        <vt:i4>0</vt:i4>
      </vt:variant>
      <vt:variant>
        <vt:i4>5</vt:i4>
      </vt:variant>
      <vt:variant>
        <vt:lpwstr>http://www.cddp91.ac-versailles.fr/spip.php?article32</vt:lpwstr>
      </vt:variant>
      <vt:variant>
        <vt:lpwstr/>
      </vt:variant>
      <vt:variant>
        <vt:i4>2424932</vt:i4>
      </vt:variant>
      <vt:variant>
        <vt:i4>45</vt:i4>
      </vt:variant>
      <vt:variant>
        <vt:i4>0</vt:i4>
      </vt:variant>
      <vt:variant>
        <vt:i4>5</vt:i4>
      </vt:variant>
      <vt:variant>
        <vt:lpwstr>http://www.sljeunesse.fr/site/</vt:lpwstr>
      </vt:variant>
      <vt:variant>
        <vt:lpwstr/>
      </vt:variant>
      <vt:variant>
        <vt:i4>8126584</vt:i4>
      </vt:variant>
      <vt:variant>
        <vt:i4>42</vt:i4>
      </vt:variant>
      <vt:variant>
        <vt:i4>0</vt:i4>
      </vt:variant>
      <vt:variant>
        <vt:i4>5</vt:i4>
      </vt:variant>
      <vt:variant>
        <vt:lpwstr>mailto:sebastien.feranec@prixmangasensei.fr</vt:lpwstr>
      </vt:variant>
      <vt:variant>
        <vt:lpwstr/>
      </vt:variant>
      <vt:variant>
        <vt:i4>6684705</vt:i4>
      </vt:variant>
      <vt:variant>
        <vt:i4>39</vt:i4>
      </vt:variant>
      <vt:variant>
        <vt:i4>0</vt:i4>
      </vt:variant>
      <vt:variant>
        <vt:i4>5</vt:i4>
      </vt:variant>
      <vt:variant>
        <vt:lpwstr>http://prixmangasensei.fr/</vt:lpwstr>
      </vt:variant>
      <vt:variant>
        <vt:lpwstr/>
      </vt:variant>
      <vt:variant>
        <vt:i4>5570668</vt:i4>
      </vt:variant>
      <vt:variant>
        <vt:i4>36</vt:i4>
      </vt:variant>
      <vt:variant>
        <vt:i4>0</vt:i4>
      </vt:variant>
      <vt:variant>
        <vt:i4>5</vt:i4>
      </vt:variant>
      <vt:variant>
        <vt:lpwstr>http://prixdourdanpoche.over-blog.fr/</vt:lpwstr>
      </vt:variant>
      <vt:variant>
        <vt:lpwstr/>
      </vt:variant>
      <vt:variant>
        <vt:i4>7340069</vt:i4>
      </vt:variant>
      <vt:variant>
        <vt:i4>33</vt:i4>
      </vt:variant>
      <vt:variant>
        <vt:i4>0</vt:i4>
      </vt:variant>
      <vt:variant>
        <vt:i4>5</vt:i4>
      </vt:variant>
      <vt:variant>
        <vt:lpwstr>http://prixintercollege.over-blog.com/</vt:lpwstr>
      </vt:variant>
      <vt:variant>
        <vt:lpwstr/>
      </vt:variant>
      <vt:variant>
        <vt:i4>1507371</vt:i4>
      </vt:variant>
      <vt:variant>
        <vt:i4>30</vt:i4>
      </vt:variant>
      <vt:variant>
        <vt:i4>0</vt:i4>
      </vt:variant>
      <vt:variant>
        <vt:i4>5</vt:i4>
      </vt:variant>
      <vt:variant>
        <vt:lpwstr>mailto:e-doc.etampes@laposte.net</vt:lpwstr>
      </vt:variant>
      <vt:variant>
        <vt:lpwstr/>
      </vt:variant>
      <vt:variant>
        <vt:i4>3866633</vt:i4>
      </vt:variant>
      <vt:variant>
        <vt:i4>27</vt:i4>
      </vt:variant>
      <vt:variant>
        <vt:i4>0</vt:i4>
      </vt:variant>
      <vt:variant>
        <vt:i4>5</vt:i4>
      </vt:variant>
      <vt:variant>
        <vt:lpwstr>https://connect.over-blog-kiwi.com/en/login</vt:lpwstr>
      </vt:variant>
      <vt:variant>
        <vt:lpwstr/>
      </vt:variant>
      <vt:variant>
        <vt:i4>8257619</vt:i4>
      </vt:variant>
      <vt:variant>
        <vt:i4>24</vt:i4>
      </vt:variant>
      <vt:variant>
        <vt:i4>0</vt:i4>
      </vt:variant>
      <vt:variant>
        <vt:i4>5</vt:i4>
      </vt:variant>
      <vt:variant>
        <vt:lpwstr>mailto:BassinDocsEtampes@gmail.com</vt:lpwstr>
      </vt:variant>
      <vt:variant>
        <vt:lpwstr/>
      </vt:variant>
      <vt:variant>
        <vt:i4>6422647</vt:i4>
      </vt:variant>
      <vt:variant>
        <vt:i4>21</vt:i4>
      </vt:variant>
      <vt:variant>
        <vt:i4>0</vt:i4>
      </vt:variant>
      <vt:variant>
        <vt:i4>5</vt:i4>
      </vt:variant>
      <vt:variant>
        <vt:lpwstr>http://blog.crdp-versailles.fr/documentalistesetampes/</vt:lpwstr>
      </vt:variant>
      <vt:variant>
        <vt:lpwstr/>
      </vt:variant>
      <vt:variant>
        <vt:i4>851995</vt:i4>
      </vt:variant>
      <vt:variant>
        <vt:i4>18</vt:i4>
      </vt:variant>
      <vt:variant>
        <vt:i4>0</vt:i4>
      </vt:variant>
      <vt:variant>
        <vt:i4>5</vt:i4>
      </vt:variant>
      <vt:variant>
        <vt:lpwstr>http://www.documentation.ac-versailles.fr/spip.php?article22</vt:lpwstr>
      </vt:variant>
      <vt:variant>
        <vt:lpwstr/>
      </vt:variant>
      <vt:variant>
        <vt:i4>852015</vt:i4>
      </vt:variant>
      <vt:variant>
        <vt:i4>15</vt:i4>
      </vt:variant>
      <vt:variant>
        <vt:i4>0</vt:i4>
      </vt:variant>
      <vt:variant>
        <vt:i4>5</vt:i4>
      </vt:variant>
      <vt:variant>
        <vt:lpwstr>http://www.documentation.ac-versailles.fr/spip.php?article224</vt:lpwstr>
      </vt:variant>
      <vt:variant>
        <vt:lpwstr/>
      </vt:variant>
      <vt:variant>
        <vt:i4>1310818</vt:i4>
      </vt:variant>
      <vt:variant>
        <vt:i4>12</vt:i4>
      </vt:variant>
      <vt:variant>
        <vt:i4>0</vt:i4>
      </vt:variant>
      <vt:variant>
        <vt:i4>5</vt:i4>
      </vt:variant>
      <vt:variant>
        <vt:lpwstr>http://eduscol.education.fr/cdi/actualites/ref_comp_doc2012</vt:lpwstr>
      </vt:variant>
      <vt:variant>
        <vt:lpwstr/>
      </vt:variant>
      <vt:variant>
        <vt:i4>5111906</vt:i4>
      </vt:variant>
      <vt:variant>
        <vt:i4>9</vt:i4>
      </vt:variant>
      <vt:variant>
        <vt:i4>0</vt:i4>
      </vt:variant>
      <vt:variant>
        <vt:i4>5</vt:i4>
      </vt:variant>
      <vt:variant>
        <vt:lpwstr>http://www.education.gouv.fr/cid73215/le-referentiel-de-competences-des-enseignants-au-bo-du-25-juillet-2013.html</vt:lpwstr>
      </vt:variant>
      <vt:variant>
        <vt:lpwstr/>
      </vt:variant>
      <vt:variant>
        <vt:i4>7667782</vt:i4>
      </vt:variant>
      <vt:variant>
        <vt:i4>6</vt:i4>
      </vt:variant>
      <vt:variant>
        <vt:i4>0</vt:i4>
      </vt:variant>
      <vt:variant>
        <vt:i4>5</vt:i4>
      </vt:variant>
      <vt:variant>
        <vt:lpwstr>https://maps.google.fr/maps?hl=fr&amp;ie=UTF-8&amp;q=Lyc%C3%A9e+G%C3%A9n%C3%A9ral+Technologique+Ren%C3%A9+Cassin&amp;fb=1&amp;gl=fr&amp;hq=lyc%C3%A9e+cassin&amp;hnear=0x47e5d09a5f7d51fd:0x40b82c3688b4ae0,Arpajon&amp;cid=0,0,13585233941624819445&amp;ei=wWVSUsSXGOPX0QXN44DYDQ&amp;ved=0CIYBEPwSMAk</vt:lpwstr>
      </vt:variant>
      <vt:variant>
        <vt:lpwstr/>
      </vt:variant>
      <vt:variant>
        <vt:i4>1572882</vt:i4>
      </vt:variant>
      <vt:variant>
        <vt:i4>3</vt:i4>
      </vt:variant>
      <vt:variant>
        <vt:i4>0</vt:i4>
      </vt:variant>
      <vt:variant>
        <vt:i4>5</vt:i4>
      </vt:variant>
      <vt:variant>
        <vt:lpwstr>https://maps.google.fr/maps?hl=fr&amp;ie=UTF-8&amp;q=Lyc%C3%A9e+Francisque+Sarcey&amp;fb=1&amp;gl=fr&amp;hq=Lyc%C3%A9e+sarcey&amp;hnear=0x47e43204b1472ae7:0x40b82c3688b4750,Dourdan&amp;cid=0,0,16046407989967174688&amp;ei=FGNSUpatIOSr0gX-iYGADg&amp;ved=0CKABEPwSMA0</vt:lpwstr>
      </vt:variant>
      <vt:variant>
        <vt:lpwstr/>
      </vt:variant>
      <vt:variant>
        <vt:i4>3080219</vt:i4>
      </vt:variant>
      <vt:variant>
        <vt:i4>0</vt:i4>
      </vt:variant>
      <vt:variant>
        <vt:i4>0</vt:i4>
      </vt:variant>
      <vt:variant>
        <vt:i4>5</vt:i4>
      </vt:variant>
      <vt:variant>
        <vt:lpwstr>https://maps.google.fr/maps?ie=UTF-8&amp;q=Lyc%C3%A9e+Polyvalent+Jean-Pierre+Timbaud&amp;fb=1&amp;gl=fr&amp;hq=lyc%C3%A9e+timbaud&amp;hnear=0x47e5da3482f319e5:0x40b82c3688b4950,Br%C3%A9tigny-sur-Orge&amp;cid=0,0,15894527218633901597&amp;ei=ZWFSUpvaBrSb0AWPlIDwCA&amp;ved=0CJcBEPwSM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DU 01 OCTOBRE 2013</dc:title>
  <dc:creator>benoitl2</dc:creator>
  <cp:lastModifiedBy>Laurence BENOİT</cp:lastModifiedBy>
  <cp:revision>2</cp:revision>
  <cp:lastPrinted>2015-10-12T08:59:00Z</cp:lastPrinted>
  <dcterms:created xsi:type="dcterms:W3CDTF">2015-12-21T08:49:00Z</dcterms:created>
  <dcterms:modified xsi:type="dcterms:W3CDTF">2015-12-21T08:49:00Z</dcterms:modified>
</cp:coreProperties>
</file>