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049"/>
        <w:gridCol w:w="6332"/>
        <w:gridCol w:w="1946"/>
      </w:tblGrid>
      <w:tr w:rsidR="001639C2" w:rsidTr="00D1130A">
        <w:tc>
          <w:tcPr>
            <w:tcW w:w="2178" w:type="dxa"/>
            <w:gridSpan w:val="2"/>
            <w:vAlign w:val="center"/>
          </w:tcPr>
          <w:p w:rsidR="001639C2" w:rsidRPr="001639C2" w:rsidRDefault="001639C2" w:rsidP="00D1130A">
            <w:pPr>
              <w:jc w:val="center"/>
              <w:rPr>
                <w:b/>
                <w:sz w:val="24"/>
                <w:szCs w:val="24"/>
              </w:rPr>
            </w:pPr>
            <w:r w:rsidRPr="001639C2">
              <w:rPr>
                <w:b/>
                <w:sz w:val="24"/>
                <w:szCs w:val="24"/>
              </w:rPr>
              <w:t xml:space="preserve">TECHNOLOGIE </w:t>
            </w:r>
            <w:r w:rsidR="001938E8">
              <w:rPr>
                <w:b/>
                <w:sz w:val="24"/>
                <w:szCs w:val="24"/>
              </w:rPr>
              <w:t>6</w:t>
            </w:r>
            <w:r w:rsidR="001938E8" w:rsidRPr="001938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6332" w:type="dxa"/>
            <w:vAlign w:val="center"/>
          </w:tcPr>
          <w:p w:rsidR="001639C2" w:rsidRPr="00D1130A" w:rsidRDefault="001639C2" w:rsidP="001639C2">
            <w:pPr>
              <w:jc w:val="both"/>
              <w:rPr>
                <w:b/>
              </w:rPr>
            </w:pPr>
            <w:r w:rsidRPr="00D1130A">
              <w:rPr>
                <w:b/>
              </w:rPr>
              <w:t xml:space="preserve">Nom et Prénom :                                                                 </w:t>
            </w:r>
          </w:p>
        </w:tc>
        <w:tc>
          <w:tcPr>
            <w:tcW w:w="1946" w:type="dxa"/>
            <w:vAlign w:val="center"/>
          </w:tcPr>
          <w:p w:rsidR="001639C2" w:rsidRPr="00D1130A" w:rsidRDefault="001639C2" w:rsidP="001639C2">
            <w:pPr>
              <w:jc w:val="both"/>
              <w:rPr>
                <w:b/>
              </w:rPr>
            </w:pPr>
            <w:r w:rsidRPr="00D1130A">
              <w:rPr>
                <w:b/>
              </w:rPr>
              <w:t>Date :</w:t>
            </w:r>
          </w:p>
        </w:tc>
      </w:tr>
      <w:tr w:rsidR="00D1130A" w:rsidTr="0056286A">
        <w:trPr>
          <w:trHeight w:val="399"/>
        </w:trPr>
        <w:tc>
          <w:tcPr>
            <w:tcW w:w="2178" w:type="dxa"/>
            <w:gridSpan w:val="2"/>
            <w:vAlign w:val="center"/>
          </w:tcPr>
          <w:p w:rsidR="00D1130A" w:rsidRPr="00D1130A" w:rsidRDefault="008D5DFF" w:rsidP="001639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SEANCE 5</w:t>
            </w:r>
          </w:p>
        </w:tc>
        <w:tc>
          <w:tcPr>
            <w:tcW w:w="8278" w:type="dxa"/>
            <w:gridSpan w:val="2"/>
            <w:vAlign w:val="center"/>
          </w:tcPr>
          <w:p w:rsidR="00D1130A" w:rsidRPr="001639C2" w:rsidRDefault="008D5DFF" w:rsidP="001639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Utiliser des logiciels</w:t>
            </w:r>
          </w:p>
        </w:tc>
      </w:tr>
      <w:tr w:rsidR="001938E8" w:rsidRPr="00C76041" w:rsidTr="0056286A">
        <w:trPr>
          <w:trHeight w:val="284"/>
        </w:trPr>
        <w:tc>
          <w:tcPr>
            <w:tcW w:w="1129" w:type="dxa"/>
            <w:vAlign w:val="center"/>
          </w:tcPr>
          <w:p w:rsidR="001938E8" w:rsidRPr="00C76041" w:rsidRDefault="001938E8" w:rsidP="00D1130A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 w:rsidRPr="00C76041">
              <w:rPr>
                <w:rFonts w:asciiTheme="minorHAnsi" w:eastAsia="Cambria" w:hAnsiTheme="minorHAnsi"/>
                <w:color w:val="auto"/>
              </w:rPr>
              <w:t>Je sais</w:t>
            </w:r>
          </w:p>
        </w:tc>
        <w:tc>
          <w:tcPr>
            <w:tcW w:w="1049" w:type="dxa"/>
            <w:vAlign w:val="center"/>
          </w:tcPr>
          <w:p w:rsidR="001938E8" w:rsidRPr="00B97CF8" w:rsidRDefault="001938E8" w:rsidP="00D1130A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 w:rsidRPr="00B97CF8">
              <w:rPr>
                <w:rFonts w:asciiTheme="minorHAnsi" w:eastAsia="Cambria" w:hAnsiTheme="minorHAnsi"/>
                <w:color w:val="auto"/>
              </w:rPr>
              <w:t>D5</w:t>
            </w:r>
          </w:p>
        </w:tc>
        <w:tc>
          <w:tcPr>
            <w:tcW w:w="8278" w:type="dxa"/>
            <w:gridSpan w:val="2"/>
            <w:vAlign w:val="center"/>
          </w:tcPr>
          <w:p w:rsidR="001938E8" w:rsidRPr="00B97CF8" w:rsidRDefault="00B97CF8" w:rsidP="00D1130A">
            <w:pPr>
              <w:pStyle w:val="Normal1"/>
              <w:rPr>
                <w:rFonts w:asciiTheme="minorHAnsi" w:eastAsia="Cambria" w:hAnsiTheme="minorHAnsi"/>
                <w:color w:val="auto"/>
              </w:rPr>
            </w:pPr>
            <w:r w:rsidRPr="00B97CF8">
              <w:rPr>
                <w:rFonts w:asciiTheme="minorHAnsi" w:eastAsia="Cambria" w:hAnsiTheme="minorHAnsi"/>
                <w:color w:val="auto"/>
              </w:rPr>
              <w:t>Repérer et comprendre la communication et la gestion de l’information</w:t>
            </w:r>
          </w:p>
        </w:tc>
      </w:tr>
    </w:tbl>
    <w:p w:rsidR="001639C2" w:rsidRDefault="001639C2" w:rsidP="00D1130A">
      <w:pPr>
        <w:spacing w:after="0" w:line="240" w:lineRule="auto"/>
      </w:pPr>
    </w:p>
    <w:p w:rsidR="001639C2" w:rsidRDefault="008D5DFF" w:rsidP="00D1130A">
      <w:pPr>
        <w:spacing w:after="0" w:line="240" w:lineRule="auto"/>
      </w:pPr>
      <w:r>
        <w:t>Les ordinateurs mettent à notre disposition de nombreux logiciels ; ces programmes nous permettent d’écrire, de dessiner, de calculer ou encore d’aller sur Internet.</w:t>
      </w:r>
    </w:p>
    <w:p w:rsidR="008D5DFF" w:rsidRPr="00C76041" w:rsidRDefault="008D5DFF" w:rsidP="00D1130A">
      <w:pPr>
        <w:spacing w:after="0" w:line="240" w:lineRule="auto"/>
      </w:pPr>
    </w:p>
    <w:p w:rsidR="000834FB" w:rsidRDefault="000754DA" w:rsidP="0056286A">
      <w:pPr>
        <w:spacing w:after="0" w:line="240" w:lineRule="auto"/>
        <w:rPr>
          <w:i/>
        </w:rPr>
      </w:pPr>
      <w:r w:rsidRPr="0056286A">
        <w:rPr>
          <w:i/>
          <w:u w:val="single"/>
        </w:rPr>
        <w:t>Problème :</w:t>
      </w:r>
      <w:r w:rsidRPr="0056286A">
        <w:rPr>
          <w:i/>
        </w:rPr>
        <w:t xml:space="preserve"> </w:t>
      </w:r>
    </w:p>
    <w:p w:rsidR="000834FB" w:rsidRPr="004878C1" w:rsidRDefault="004878C1" w:rsidP="000834FB">
      <w:pPr>
        <w:pStyle w:val="Paragraphedeliste"/>
        <w:numPr>
          <w:ilvl w:val="0"/>
          <w:numId w:val="6"/>
        </w:numPr>
        <w:spacing w:after="0" w:line="240" w:lineRule="auto"/>
        <w:rPr>
          <w:i/>
          <w:color w:val="000000" w:themeColor="text1"/>
        </w:rPr>
      </w:pPr>
      <w:r w:rsidRPr="004878C1">
        <w:rPr>
          <w:i/>
          <w:color w:val="000000" w:themeColor="text1"/>
        </w:rPr>
        <w:t>Quels sont les différents types de logiciels</w:t>
      </w:r>
      <w:r w:rsidR="000754DA" w:rsidRPr="004878C1">
        <w:rPr>
          <w:i/>
          <w:color w:val="000000" w:themeColor="text1"/>
        </w:rPr>
        <w:t> ?</w:t>
      </w:r>
      <w:r w:rsidR="0056286A" w:rsidRPr="004878C1">
        <w:rPr>
          <w:i/>
          <w:color w:val="000000" w:themeColor="text1"/>
        </w:rPr>
        <w:t xml:space="preserve"> </w:t>
      </w:r>
    </w:p>
    <w:p w:rsidR="000754DA" w:rsidRPr="004878C1" w:rsidRDefault="004878C1" w:rsidP="000834FB">
      <w:pPr>
        <w:pStyle w:val="Paragraphedeliste"/>
        <w:numPr>
          <w:ilvl w:val="0"/>
          <w:numId w:val="6"/>
        </w:numPr>
        <w:spacing w:after="0" w:line="240" w:lineRule="auto"/>
        <w:rPr>
          <w:i/>
          <w:color w:val="000000" w:themeColor="text1"/>
        </w:rPr>
      </w:pPr>
      <w:r w:rsidRPr="004878C1">
        <w:rPr>
          <w:i/>
          <w:color w:val="000000" w:themeColor="text1"/>
        </w:rPr>
        <w:t>A quoi servent ces différents logiciels</w:t>
      </w:r>
      <w:r w:rsidR="000754DA" w:rsidRPr="004878C1">
        <w:rPr>
          <w:i/>
          <w:color w:val="000000" w:themeColor="text1"/>
        </w:rPr>
        <w:t> ?</w:t>
      </w:r>
    </w:p>
    <w:p w:rsidR="000834FB" w:rsidRPr="00C76041" w:rsidRDefault="000834FB" w:rsidP="00D1130A">
      <w:pPr>
        <w:spacing w:after="0" w:line="240" w:lineRule="auto"/>
      </w:pPr>
    </w:p>
    <w:p w:rsidR="00D1130A" w:rsidRDefault="00B574FB" w:rsidP="00C76041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Les différents types de logiciels</w:t>
      </w:r>
    </w:p>
    <w:p w:rsidR="007D0655" w:rsidRDefault="007D0655" w:rsidP="007D0655">
      <w:pPr>
        <w:pStyle w:val="Paragraphedeliste"/>
        <w:spacing w:line="240" w:lineRule="auto"/>
        <w:ind w:left="0"/>
        <w:rPr>
          <w:color w:val="000000" w:themeColor="text1"/>
        </w:rPr>
      </w:pPr>
    </w:p>
    <w:p w:rsidR="00ED1B7A" w:rsidRPr="007D0655" w:rsidRDefault="00C023EA" w:rsidP="00B97CF8">
      <w:pPr>
        <w:pStyle w:val="Paragraphedeliste"/>
        <w:numPr>
          <w:ilvl w:val="0"/>
          <w:numId w:val="15"/>
        </w:numPr>
        <w:spacing w:line="240" w:lineRule="auto"/>
        <w:rPr>
          <w:color w:val="000000" w:themeColor="text1"/>
        </w:rPr>
      </w:pPr>
      <w:r w:rsidRPr="007D0655">
        <w:rPr>
          <w:color w:val="000000" w:themeColor="text1"/>
        </w:rPr>
        <w:t>On peut opposer trois</w:t>
      </w:r>
      <w:r w:rsidR="00ED1B7A" w:rsidRPr="007D0655">
        <w:rPr>
          <w:color w:val="000000" w:themeColor="text1"/>
        </w:rPr>
        <w:t xml:space="preserve"> grands types de logiciels :</w:t>
      </w:r>
    </w:p>
    <w:p w:rsidR="00ED1B7A" w:rsidRPr="00A76995" w:rsidRDefault="00A76995" w:rsidP="007D0655">
      <w:pPr>
        <w:spacing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ED1B7A" w:rsidRPr="00A76995">
        <w:rPr>
          <w:b/>
          <w:color w:val="000000" w:themeColor="text1"/>
          <w:u w:val="single"/>
        </w:rPr>
        <w:t>les logiciels de base</w:t>
      </w:r>
      <w:r w:rsidR="00ED1B7A" w:rsidRPr="00A76995">
        <w:rPr>
          <w:color w:val="000000" w:themeColor="text1"/>
        </w:rPr>
        <w:t xml:space="preserve">, chargés d'assurer l'exploitation d'un ordinateur (c'est-à-dire son </w:t>
      </w:r>
      <w:r>
        <w:rPr>
          <w:color w:val="000000" w:themeColor="text1"/>
        </w:rPr>
        <w:t>fonctionnement interne), comme </w:t>
      </w:r>
      <w:r w:rsidR="00ED1B7A" w:rsidRPr="00A76995">
        <w:rPr>
          <w:b/>
          <w:color w:val="000000" w:themeColor="text1"/>
          <w:u w:val="single"/>
        </w:rPr>
        <w:t>le </w:t>
      </w:r>
      <w:hyperlink r:id="rId8" w:tooltip="Système d'exploitation" w:history="1">
        <w:r w:rsidR="00ED1B7A" w:rsidRPr="00A76995">
          <w:rPr>
            <w:rStyle w:val="Lienhypertexte"/>
            <w:b/>
            <w:color w:val="000000" w:themeColor="text1"/>
          </w:rPr>
          <w:t>système d'exploitation</w:t>
        </w:r>
      </w:hyperlink>
      <w:r w:rsidRPr="00A76995">
        <w:rPr>
          <w:color w:val="000000" w:themeColor="text1"/>
        </w:rPr>
        <w:t xml:space="preserve"> (Microsoft Windows, Mac OS X, IOS, Linux)  </w:t>
      </w:r>
    </w:p>
    <w:p w:rsidR="00ED1B7A" w:rsidRPr="00A76995" w:rsidRDefault="00A76995" w:rsidP="00A76995">
      <w:pPr>
        <w:spacing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ED1B7A" w:rsidRPr="00A76995">
        <w:rPr>
          <w:b/>
          <w:color w:val="000000" w:themeColor="text1"/>
          <w:u w:val="single"/>
        </w:rPr>
        <w:t>les utilitaires</w:t>
      </w:r>
      <w:r w:rsidR="00ED1B7A" w:rsidRPr="00A76995">
        <w:rPr>
          <w:color w:val="000000" w:themeColor="text1"/>
        </w:rPr>
        <w:t>, qui facilitent et sécurisent l'exploitation de l'ordinateur (tels un </w:t>
      </w:r>
      <w:hyperlink r:id="rId9" w:tooltip="Antivirus" w:history="1">
        <w:r w:rsidR="00ED1B7A" w:rsidRPr="00A76995">
          <w:rPr>
            <w:rStyle w:val="Lienhypertexte"/>
            <w:color w:val="000000" w:themeColor="text1"/>
            <w:u w:val="none"/>
          </w:rPr>
          <w:t>antivirus</w:t>
        </w:r>
      </w:hyperlink>
      <w:r w:rsidR="00ED1B7A" w:rsidRPr="00A76995">
        <w:rPr>
          <w:color w:val="000000" w:themeColor="text1"/>
        </w:rPr>
        <w:t>, des logiciels de sauvegarde, d'installation ou de désinstallation, de compression de fichiers) ;</w:t>
      </w:r>
    </w:p>
    <w:p w:rsidR="00ED1B7A" w:rsidRDefault="00A76995" w:rsidP="007D0655">
      <w:pPr>
        <w:spacing w:line="240" w:lineRule="auto"/>
        <w:ind w:left="708" w:firstLine="1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ED1B7A" w:rsidRPr="00A76995">
        <w:rPr>
          <w:b/>
          <w:color w:val="000000" w:themeColor="text1"/>
          <w:u w:val="single"/>
        </w:rPr>
        <w:t>les logiciels d'application</w:t>
      </w:r>
      <w:r w:rsidR="00ED1B7A" w:rsidRPr="00A76995">
        <w:rPr>
          <w:color w:val="000000" w:themeColor="text1"/>
        </w:rPr>
        <w:t>, qui traitent chacun à leur façon l'information, les données, permettant ainsi à l'utilisateur de produire et de lire des documents dans des domaines très divers (par exemple un </w:t>
      </w:r>
      <w:hyperlink r:id="rId10" w:tooltip="Traitement de texte" w:history="1">
        <w:r w:rsidR="00ED1B7A" w:rsidRPr="00A76995">
          <w:rPr>
            <w:rStyle w:val="Lienhypertexte"/>
            <w:color w:val="000000" w:themeColor="text1"/>
            <w:u w:val="none"/>
          </w:rPr>
          <w:t>traitement de texte</w:t>
        </w:r>
      </w:hyperlink>
      <w:r w:rsidR="00ED1B7A" w:rsidRPr="00A76995">
        <w:rPr>
          <w:color w:val="000000" w:themeColor="text1"/>
        </w:rPr>
        <w:t>, un </w:t>
      </w:r>
      <w:hyperlink r:id="rId11" w:tooltip="Tableur (page inexistante)" w:history="1">
        <w:r w:rsidR="00ED1B7A" w:rsidRPr="00A76995">
          <w:rPr>
            <w:rStyle w:val="Lienhypertexte"/>
            <w:color w:val="000000" w:themeColor="text1"/>
            <w:u w:val="none"/>
          </w:rPr>
          <w:t>tableur</w:t>
        </w:r>
      </w:hyperlink>
      <w:r w:rsidR="00ED1B7A" w:rsidRPr="00A76995">
        <w:rPr>
          <w:color w:val="000000" w:themeColor="text1"/>
        </w:rPr>
        <w:t> ou un </w:t>
      </w:r>
      <w:hyperlink r:id="rId12" w:tooltip="Navigateur web" w:history="1">
        <w:r w:rsidR="00ED1B7A" w:rsidRPr="00A76995">
          <w:rPr>
            <w:rStyle w:val="Lienhypertexte"/>
            <w:color w:val="000000" w:themeColor="text1"/>
            <w:u w:val="none"/>
          </w:rPr>
          <w:t>navigateur</w:t>
        </w:r>
      </w:hyperlink>
      <w:r w:rsidR="00ED1B7A" w:rsidRPr="00A76995">
        <w:rPr>
          <w:color w:val="000000" w:themeColor="text1"/>
        </w:rPr>
        <w:t>).</w:t>
      </w:r>
    </w:p>
    <w:p w:rsidR="00B97CF8" w:rsidRDefault="00B97CF8" w:rsidP="007D0655"/>
    <w:p w:rsidR="007D0655" w:rsidRPr="00B97CF8" w:rsidRDefault="00A76995" w:rsidP="00B97CF8">
      <w:pPr>
        <w:pStyle w:val="Paragraphedeliste"/>
        <w:numPr>
          <w:ilvl w:val="0"/>
          <w:numId w:val="15"/>
        </w:numPr>
        <w:rPr>
          <w:rFonts w:cs="Arial"/>
        </w:rPr>
      </w:pPr>
      <w:r w:rsidRPr="007D0655">
        <w:t>Selon sa </w:t>
      </w:r>
      <w:hyperlink r:id="rId13" w:tooltip="Licence" w:history="1">
        <w:r w:rsidRPr="00B97CF8">
          <w:rPr>
            <w:rStyle w:val="Lienhypertexte"/>
            <w:color w:val="auto"/>
            <w:u w:val="none"/>
          </w:rPr>
          <w:t>licence</w:t>
        </w:r>
      </w:hyperlink>
      <w:r w:rsidR="0053469B" w:rsidRPr="007D0655">
        <w:t>, un logiciel peut être </w:t>
      </w:r>
      <w:r w:rsidRPr="00B97CF8">
        <w:rPr>
          <w:b/>
        </w:rPr>
        <w:t>« </w:t>
      </w:r>
      <w:hyperlink r:id="rId14" w:tooltip="Logiciel libre" w:history="1">
        <w:r w:rsidRPr="00B97CF8">
          <w:rPr>
            <w:rStyle w:val="Lienhypertexte"/>
            <w:b/>
            <w:color w:val="auto"/>
            <w:u w:val="none"/>
          </w:rPr>
          <w:t>libre</w:t>
        </w:r>
      </w:hyperlink>
      <w:r w:rsidRPr="00B97CF8">
        <w:rPr>
          <w:b/>
        </w:rPr>
        <w:t> »</w:t>
      </w:r>
      <w:r w:rsidR="0053469B" w:rsidRPr="007D0655">
        <w:t xml:space="preserve"> ou « propriétaire » ou « privateur ». </w:t>
      </w:r>
      <w:r w:rsidR="007D0655" w:rsidRPr="00B97CF8">
        <w:rPr>
          <w:rFonts w:cs="Arial"/>
        </w:rPr>
        <w:t>Les</w:t>
      </w:r>
      <w:r w:rsidR="007D0655" w:rsidRPr="00B97CF8">
        <w:rPr>
          <w:rStyle w:val="apple-converted-space"/>
          <w:rFonts w:cs="Arial"/>
        </w:rPr>
        <w:t> </w:t>
      </w:r>
      <w:r w:rsidR="007D0655" w:rsidRPr="00B97CF8">
        <w:rPr>
          <w:rFonts w:cs="Arial"/>
          <w:b/>
          <w:bCs/>
        </w:rPr>
        <w:t>logiciels libres</w:t>
      </w:r>
      <w:r w:rsidR="007D0655" w:rsidRPr="00B97CF8">
        <w:rPr>
          <w:rStyle w:val="apple-converted-space"/>
          <w:rFonts w:cs="Arial"/>
        </w:rPr>
        <w:t> </w:t>
      </w:r>
      <w:r w:rsidR="007D0655" w:rsidRPr="00B97CF8">
        <w:rPr>
          <w:rFonts w:cs="Arial"/>
        </w:rPr>
        <w:t>sont des</w:t>
      </w:r>
      <w:r w:rsidR="007D0655" w:rsidRPr="00B97CF8">
        <w:rPr>
          <w:rStyle w:val="apple-converted-space"/>
          <w:rFonts w:cs="Arial"/>
        </w:rPr>
        <w:t> </w:t>
      </w:r>
      <w:hyperlink r:id="rId15" w:tooltip="Logiciel" w:history="1">
        <w:r w:rsidR="007D0655" w:rsidRPr="00B97CF8">
          <w:rPr>
            <w:rStyle w:val="Lienhypertexte"/>
            <w:rFonts w:cs="Arial"/>
            <w:color w:val="auto"/>
            <w:u w:val="none"/>
          </w:rPr>
          <w:t>logiciels</w:t>
        </w:r>
      </w:hyperlink>
      <w:r w:rsidR="007D0655" w:rsidRPr="00B97CF8">
        <w:rPr>
          <w:rStyle w:val="apple-converted-space"/>
          <w:rFonts w:cs="Arial"/>
        </w:rPr>
        <w:t> </w:t>
      </w:r>
      <w:r w:rsidR="007D0655" w:rsidRPr="00B97CF8">
        <w:rPr>
          <w:rFonts w:cs="Arial"/>
        </w:rPr>
        <w:t>que tout le monde peut utiliser librement, partager librement et modifier librement (ou faire modifier si on ne sait pas le faire).</w:t>
      </w:r>
      <w:r w:rsidR="007D0655" w:rsidRPr="00B97CF8">
        <w:rPr>
          <w:rFonts w:cs="Arial"/>
        </w:rPr>
        <w:t xml:space="preserve"> </w:t>
      </w:r>
      <w:r w:rsidR="007D0655" w:rsidRPr="00B97CF8">
        <w:rPr>
          <w:rFonts w:cs="Arial"/>
        </w:rPr>
        <w:t>Par opposition, un logiciel qui n'est pas libre est dit « </w:t>
      </w:r>
      <w:hyperlink r:id="rId16" w:tooltip="Logiciel propriétaire (page inexistante)" w:history="1">
        <w:r w:rsidR="007D0655" w:rsidRPr="00B97CF8">
          <w:rPr>
            <w:rStyle w:val="Lienhypertexte"/>
            <w:rFonts w:cs="Arial"/>
            <w:color w:val="auto"/>
            <w:u w:val="none"/>
          </w:rPr>
          <w:t>propriétaire</w:t>
        </w:r>
      </w:hyperlink>
      <w:r w:rsidR="007D0655" w:rsidRPr="00B97CF8">
        <w:rPr>
          <w:rFonts w:cs="Arial"/>
        </w:rPr>
        <w:t> » ou « privateur ».</w:t>
      </w:r>
    </w:p>
    <w:p w:rsidR="007D0655" w:rsidRPr="007D0655" w:rsidRDefault="007D0655" w:rsidP="0053469B">
      <w:pPr>
        <w:rPr>
          <w:color w:val="000000" w:themeColor="text1"/>
        </w:rPr>
      </w:pPr>
      <w:bookmarkStart w:id="0" w:name="_GoBack"/>
      <w:bookmarkEnd w:id="0"/>
      <w:r w:rsidRPr="007D0655">
        <w:rPr>
          <w:b/>
          <w:color w:val="000000" w:themeColor="text1"/>
          <w:u w:val="single"/>
        </w:rPr>
        <w:t>Remarque importante :</w:t>
      </w:r>
      <w:r>
        <w:rPr>
          <w:b/>
          <w:color w:val="000000" w:themeColor="text1"/>
        </w:rPr>
        <w:t xml:space="preserve"> </w:t>
      </w:r>
      <w:r w:rsidRPr="007D0655">
        <w:rPr>
          <w:color w:val="000000" w:themeColor="text1"/>
        </w:rPr>
        <w:t>Libre = gratuit ?</w:t>
      </w:r>
    </w:p>
    <w:p w:rsidR="000834FB" w:rsidRDefault="007D0655" w:rsidP="007D0655">
      <w:pPr>
        <w:rPr>
          <w:rFonts w:cs="Arial"/>
          <w:color w:val="252525"/>
          <w:shd w:val="clear" w:color="auto" w:fill="FFFFFF"/>
        </w:rPr>
      </w:pPr>
      <w:r w:rsidRPr="007D0655">
        <w:rPr>
          <w:rFonts w:cs="Arial"/>
          <w:b/>
          <w:bCs/>
          <w:color w:val="252525"/>
          <w:shd w:val="clear" w:color="auto" w:fill="FFFFFF"/>
        </w:rPr>
        <w:t>Non !</w:t>
      </w:r>
      <w:r w:rsidRPr="007D065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7D0655">
        <w:rPr>
          <w:rFonts w:cs="Arial"/>
          <w:color w:val="252525"/>
          <w:shd w:val="clear" w:color="auto" w:fill="FFFFFF"/>
        </w:rPr>
        <w:t>Un logiciel libre n'est pas forcément gratuit. Parfois, le</w:t>
      </w:r>
      <w:r w:rsidRPr="007D0655">
        <w:rPr>
          <w:rStyle w:val="apple-converted-space"/>
          <w:rFonts w:cs="Arial"/>
          <w:color w:val="252525"/>
          <w:shd w:val="clear" w:color="auto" w:fill="FFFFFF"/>
        </w:rPr>
        <w:t> </w:t>
      </w:r>
      <w:hyperlink r:id="rId17" w:tooltip="Programmeur (page inexistante)" w:history="1">
        <w:r w:rsidRPr="007D0655">
          <w:rPr>
            <w:rStyle w:val="Lienhypertexte"/>
            <w:rFonts w:cs="Arial"/>
            <w:color w:val="A55858"/>
            <w:shd w:val="clear" w:color="auto" w:fill="FFFFFF"/>
          </w:rPr>
          <w:t>programmeur</w:t>
        </w:r>
      </w:hyperlink>
      <w:r w:rsidRPr="007D065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7D0655">
        <w:rPr>
          <w:rFonts w:cs="Arial"/>
          <w:color w:val="252525"/>
          <w:shd w:val="clear" w:color="auto" w:fill="FFFFFF"/>
        </w:rPr>
        <w:t>peut demander à être payé pour donner une copie de son logiciel.</w:t>
      </w:r>
    </w:p>
    <w:p w:rsidR="007D0655" w:rsidRDefault="007D0655" w:rsidP="007D0655">
      <w:pPr>
        <w:rPr>
          <w:b/>
          <w:sz w:val="24"/>
          <w:szCs w:val="24"/>
        </w:rPr>
      </w:pPr>
    </w:p>
    <w:p w:rsidR="0053469B" w:rsidRPr="007D0655" w:rsidRDefault="0053469B" w:rsidP="007D0655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ind w:left="284" w:hanging="284"/>
        <w:rPr>
          <w:b/>
          <w:sz w:val="24"/>
          <w:szCs w:val="24"/>
        </w:rPr>
      </w:pPr>
      <w:r w:rsidRPr="007D0655">
        <w:rPr>
          <w:b/>
          <w:sz w:val="24"/>
          <w:szCs w:val="24"/>
        </w:rPr>
        <w:t>Les logiciels d’application</w:t>
      </w:r>
    </w:p>
    <w:p w:rsidR="007D0655" w:rsidRDefault="007D0655" w:rsidP="0053469B"/>
    <w:p w:rsidR="000D17C8" w:rsidRDefault="0053469B" w:rsidP="006755F8">
      <w:r>
        <w:t xml:space="preserve">Pour ouvrir un logiciel, on doit cliquer sur son icône. </w:t>
      </w:r>
      <w:r w:rsidR="007D0655">
        <w:t xml:space="preserve"> </w:t>
      </w:r>
      <w:r>
        <w:t>Voici des ex</w:t>
      </w:r>
      <w:r w:rsidR="00890216">
        <w:t>e</w:t>
      </w:r>
      <w:r>
        <w:t xml:space="preserve">mples de </w:t>
      </w:r>
      <w:r w:rsidR="00890216">
        <w:t xml:space="preserve">logiciels. </w:t>
      </w:r>
    </w:p>
    <w:p w:rsidR="00A36F9E" w:rsidRDefault="00A36F9E" w:rsidP="00A36F9E">
      <w:pPr>
        <w:rPr>
          <w:noProof/>
          <w:lang w:eastAsia="fr-FR"/>
        </w:rPr>
      </w:pP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28BC80BB" wp14:editId="62A357C1">
            <wp:extent cx="758718" cy="758718"/>
            <wp:effectExtent l="0" t="0" r="0" b="381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14" cy="76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</w:t>
      </w:r>
      <w:r>
        <w:rPr>
          <w:noProof/>
          <w:lang w:eastAsia="fr-FR"/>
        </w:rPr>
        <w:drawing>
          <wp:inline distT="0" distB="0" distL="0" distR="0" wp14:anchorId="2F6A6E71" wp14:editId="211BAB09">
            <wp:extent cx="767751" cy="767751"/>
            <wp:effectExtent l="0" t="0" r="0" b="0"/>
            <wp:docPr id="3" name="Image 3" descr="cours privés 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urs privés Writ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97" cy="77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</w:t>
      </w:r>
      <w:r>
        <w:rPr>
          <w:noProof/>
          <w:lang w:eastAsia="fr-FR"/>
        </w:rPr>
        <w:drawing>
          <wp:inline distT="0" distB="0" distL="0" distR="0" wp14:anchorId="1557DBE1" wp14:editId="669B0394">
            <wp:extent cx="767320" cy="767320"/>
            <wp:effectExtent l="0" t="0" r="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42" cy="7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</w:t>
      </w:r>
      <w:r>
        <w:rPr>
          <w:noProof/>
          <w:lang w:eastAsia="fr-FR"/>
        </w:rPr>
        <w:drawing>
          <wp:inline distT="0" distB="0" distL="0" distR="0" wp14:anchorId="7147E1FE" wp14:editId="6DB5D2A5">
            <wp:extent cx="757539" cy="726324"/>
            <wp:effectExtent l="0" t="0" r="508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5" cy="73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 wp14:anchorId="54EE8D1D" wp14:editId="5EA866CD">
            <wp:extent cx="819377" cy="819377"/>
            <wp:effectExtent l="0" t="0" r="0" b="0"/>
            <wp:docPr id="12" name="Image 12" descr="photofilt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hotofiltre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9E" w:rsidRDefault="00A36F9E" w:rsidP="00A36F9E">
      <w:r>
        <w:t xml:space="preserve">LibreOffice Writer </w:t>
      </w:r>
      <w:r w:rsidRPr="00890216">
        <w:t xml:space="preserve"> </w:t>
      </w:r>
      <w:r>
        <w:tab/>
        <w:t xml:space="preserve">     LibreOffice Calc</w:t>
      </w:r>
      <w:r>
        <w:tab/>
        <w:t xml:space="preserve">      </w:t>
      </w:r>
      <w:r w:rsidRPr="00890216">
        <w:t xml:space="preserve"> </w:t>
      </w:r>
      <w:r>
        <w:t>Libre Office Impress                         Firefox</w:t>
      </w:r>
      <w:r>
        <w:tab/>
        <w:t xml:space="preserve">                 Photofiltre</w:t>
      </w:r>
    </w:p>
    <w:p w:rsidR="00A36F9E" w:rsidRDefault="00A36F9E" w:rsidP="00A36F9E"/>
    <w:p w:rsidR="00A36F9E" w:rsidRDefault="00A36F9E" w:rsidP="00A36F9E">
      <w:r>
        <w:t xml:space="preserve">  </w:t>
      </w:r>
      <w:r>
        <w:rPr>
          <w:noProof/>
          <w:lang w:eastAsia="fr-FR"/>
        </w:rPr>
        <w:drawing>
          <wp:inline distT="0" distB="0" distL="0" distR="0" wp14:anchorId="42C77F44" wp14:editId="7A6A261F">
            <wp:extent cx="810883" cy="810883"/>
            <wp:effectExtent l="0" t="0" r="8890" b="8890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92" cy="82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216">
        <w:t xml:space="preserve"> </w:t>
      </w:r>
      <w:r>
        <w:t xml:space="preserve">                  </w:t>
      </w:r>
      <w:r>
        <w:rPr>
          <w:noProof/>
          <w:lang w:eastAsia="fr-FR"/>
        </w:rPr>
        <w:drawing>
          <wp:inline distT="0" distB="0" distL="0" distR="0" wp14:anchorId="55456BF8" wp14:editId="634BFAE8">
            <wp:extent cx="724475" cy="708834"/>
            <wp:effectExtent l="0" t="0" r="0" b="0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14" cy="71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</w:t>
      </w:r>
      <w:r>
        <w:rPr>
          <w:noProof/>
          <w:lang w:eastAsia="fr-FR"/>
        </w:rPr>
        <w:drawing>
          <wp:inline distT="0" distB="0" distL="0" distR="0" wp14:anchorId="7E4C8F92" wp14:editId="5A2CDE6E">
            <wp:extent cx="819270" cy="819270"/>
            <wp:effectExtent l="0" t="0" r="0" b="0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07" cy="82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 wp14:anchorId="229B95FF" wp14:editId="45D61D3F">
            <wp:extent cx="819809" cy="819809"/>
            <wp:effectExtent l="0" t="0" r="0" b="0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09" cy="8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9E" w:rsidRPr="0053469B" w:rsidRDefault="00A36F9E" w:rsidP="00A36F9E">
      <w:r>
        <w:t>Internet Explorer</w:t>
      </w:r>
      <w:r>
        <w:tab/>
        <w:t xml:space="preserve">   Microsoft </w:t>
      </w:r>
      <w:r w:rsidRPr="000D17C8">
        <w:t xml:space="preserve"> </w:t>
      </w:r>
      <w:r>
        <w:t>Word</w:t>
      </w:r>
      <w:r>
        <w:tab/>
        <w:t xml:space="preserve">           Microsoft Excel                 Microsoft Powerpoint</w:t>
      </w:r>
    </w:p>
    <w:p w:rsidR="00A36F9E" w:rsidRDefault="00A36F9E" w:rsidP="00A36F9E">
      <w:pPr>
        <w:pStyle w:val="Paragraphedeliste"/>
        <w:numPr>
          <w:ilvl w:val="0"/>
          <w:numId w:val="10"/>
        </w:numPr>
      </w:pPr>
      <w:r>
        <w:lastRenderedPageBreak/>
        <w:t>Associer à chaque fonction, un ou plusieurs exemples parmi la liste ci-dessus.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55F8" w:rsidTr="006755F8">
        <w:tc>
          <w:tcPr>
            <w:tcW w:w="5228" w:type="dxa"/>
          </w:tcPr>
          <w:p w:rsidR="006755F8" w:rsidRPr="00A36F9E" w:rsidRDefault="006755F8" w:rsidP="00A36F9E">
            <w:pPr>
              <w:jc w:val="center"/>
              <w:rPr>
                <w:b/>
              </w:rPr>
            </w:pPr>
            <w:r w:rsidRPr="00A36F9E">
              <w:rPr>
                <w:b/>
              </w:rPr>
              <w:t>Fonctions</w:t>
            </w:r>
          </w:p>
        </w:tc>
        <w:tc>
          <w:tcPr>
            <w:tcW w:w="5228" w:type="dxa"/>
          </w:tcPr>
          <w:p w:rsidR="006755F8" w:rsidRPr="00A36F9E" w:rsidRDefault="006755F8" w:rsidP="00A36F9E">
            <w:pPr>
              <w:jc w:val="center"/>
              <w:rPr>
                <w:b/>
              </w:rPr>
            </w:pPr>
            <w:r w:rsidRPr="00A36F9E">
              <w:rPr>
                <w:b/>
              </w:rPr>
              <w:t>Exemples de logiciels</w:t>
            </w:r>
          </w:p>
        </w:tc>
      </w:tr>
      <w:tr w:rsidR="006755F8" w:rsidTr="006755F8">
        <w:tc>
          <w:tcPr>
            <w:tcW w:w="5228" w:type="dxa"/>
          </w:tcPr>
          <w:p w:rsidR="00A36F9E" w:rsidRDefault="00A36F9E" w:rsidP="00A36F9E">
            <w:pPr>
              <w:jc w:val="center"/>
            </w:pPr>
            <w:r>
              <w:t>Produire un document avec textes, tableaux, images et schémas</w:t>
            </w:r>
          </w:p>
          <w:p w:rsidR="006755F8" w:rsidRDefault="006755F8" w:rsidP="00A36F9E">
            <w:pPr>
              <w:jc w:val="center"/>
            </w:pPr>
          </w:p>
        </w:tc>
        <w:tc>
          <w:tcPr>
            <w:tcW w:w="5228" w:type="dxa"/>
          </w:tcPr>
          <w:p w:rsidR="006755F8" w:rsidRDefault="006755F8" w:rsidP="006755F8"/>
        </w:tc>
      </w:tr>
      <w:tr w:rsidR="006755F8" w:rsidTr="006755F8">
        <w:tc>
          <w:tcPr>
            <w:tcW w:w="5228" w:type="dxa"/>
          </w:tcPr>
          <w:p w:rsidR="00A36F9E" w:rsidRDefault="00A36F9E" w:rsidP="00A36F9E">
            <w:pPr>
              <w:jc w:val="center"/>
            </w:pPr>
            <w:r>
              <w:t>Produire des tableaux, des représentations graphiques, des digrammes, des calculs, des analyses de données.</w:t>
            </w:r>
          </w:p>
          <w:p w:rsidR="006755F8" w:rsidRDefault="006755F8" w:rsidP="00A36F9E">
            <w:pPr>
              <w:jc w:val="center"/>
            </w:pPr>
          </w:p>
        </w:tc>
        <w:tc>
          <w:tcPr>
            <w:tcW w:w="5228" w:type="dxa"/>
          </w:tcPr>
          <w:p w:rsidR="006755F8" w:rsidRDefault="006755F8" w:rsidP="006755F8"/>
        </w:tc>
      </w:tr>
      <w:tr w:rsidR="006755F8" w:rsidTr="00A36F9E">
        <w:trPr>
          <w:trHeight w:val="597"/>
        </w:trPr>
        <w:tc>
          <w:tcPr>
            <w:tcW w:w="5228" w:type="dxa"/>
          </w:tcPr>
          <w:p w:rsidR="006755F8" w:rsidRDefault="00A36F9E" w:rsidP="00A36F9E">
            <w:pPr>
              <w:jc w:val="center"/>
            </w:pPr>
            <w:r>
              <w:t>Présenter un exposé à l’aide d’un diaporama.</w:t>
            </w:r>
          </w:p>
        </w:tc>
        <w:tc>
          <w:tcPr>
            <w:tcW w:w="5228" w:type="dxa"/>
          </w:tcPr>
          <w:p w:rsidR="006755F8" w:rsidRDefault="006755F8" w:rsidP="006755F8"/>
        </w:tc>
      </w:tr>
      <w:tr w:rsidR="006755F8" w:rsidTr="006755F8">
        <w:tc>
          <w:tcPr>
            <w:tcW w:w="5228" w:type="dxa"/>
          </w:tcPr>
          <w:p w:rsidR="00A36F9E" w:rsidRDefault="00A36F9E" w:rsidP="00A36F9E">
            <w:pPr>
              <w:jc w:val="center"/>
            </w:pPr>
            <w:r>
              <w:t>Permettre de naviguer sur le web.</w:t>
            </w:r>
          </w:p>
          <w:p w:rsidR="006755F8" w:rsidRDefault="006755F8" w:rsidP="00A36F9E">
            <w:pPr>
              <w:jc w:val="center"/>
            </w:pPr>
          </w:p>
        </w:tc>
        <w:tc>
          <w:tcPr>
            <w:tcW w:w="5228" w:type="dxa"/>
          </w:tcPr>
          <w:p w:rsidR="006755F8" w:rsidRDefault="006755F8" w:rsidP="006755F8"/>
        </w:tc>
      </w:tr>
      <w:tr w:rsidR="00A36F9E" w:rsidTr="00A36F9E">
        <w:trPr>
          <w:trHeight w:val="585"/>
        </w:trPr>
        <w:tc>
          <w:tcPr>
            <w:tcW w:w="5228" w:type="dxa"/>
          </w:tcPr>
          <w:p w:rsidR="00A36F9E" w:rsidRDefault="00A36F9E" w:rsidP="00A36F9E">
            <w:pPr>
              <w:jc w:val="center"/>
            </w:pPr>
            <w:r>
              <w:t>Recadrer, améliorer, légender des images, des photos</w:t>
            </w:r>
          </w:p>
        </w:tc>
        <w:tc>
          <w:tcPr>
            <w:tcW w:w="5228" w:type="dxa"/>
          </w:tcPr>
          <w:p w:rsidR="00A36F9E" w:rsidRDefault="00A36F9E" w:rsidP="006755F8"/>
        </w:tc>
      </w:tr>
    </w:tbl>
    <w:p w:rsidR="006755F8" w:rsidRDefault="006755F8" w:rsidP="006755F8"/>
    <w:p w:rsidR="00A36F9E" w:rsidRDefault="00A36F9E" w:rsidP="006755F8">
      <w:r>
        <w:tab/>
        <w:t>2-Dire pour chaque logiciel, s’il est « libre » ou « propriétaire ».</w:t>
      </w:r>
    </w:p>
    <w:p w:rsidR="007B27C6" w:rsidRDefault="007B27C6" w:rsidP="006755F8"/>
    <w:p w:rsidR="00B360A0" w:rsidRDefault="00B360A0" w:rsidP="007D0655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Utilisation de LibreOffice Writer</w:t>
      </w:r>
    </w:p>
    <w:p w:rsidR="007B27C6" w:rsidRDefault="007B27C6" w:rsidP="006755F8"/>
    <w:p w:rsidR="007F2800" w:rsidRDefault="007F2800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1-Aller dans le dossier classe/travail/AP</w:t>
      </w:r>
    </w:p>
    <w:p w:rsidR="007F2800" w:rsidRPr="007F2800" w:rsidRDefault="007F2800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2-Ouvrir le fichier « Exercice ».</w:t>
      </w:r>
    </w:p>
    <w:p w:rsidR="007F2800" w:rsidRDefault="007F2800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3-Avant de travailler sur ce fichier, enregistrer le sous un fichier odt et nommer le en y indiquant votre nom (exemple : AUVE.odt ). Enregistrer le dans votre espace afin que le professeur puisse y accéder.</w:t>
      </w:r>
    </w:p>
    <w:p w:rsidR="007F2800" w:rsidRPr="007F2800" w:rsidRDefault="007F2800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4-Réaliser l’exercice suivant. Une fois l’exercice terminé, penser à l’enregistrer ! </w:t>
      </w:r>
    </w:p>
    <w:p w:rsidR="007F2800" w:rsidRDefault="007F2800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fr-FR"/>
        </w:rPr>
      </w:pPr>
    </w:p>
    <w:p w:rsidR="00C6376E" w:rsidRPr="00C6376E" w:rsidRDefault="00F33767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fr-FR"/>
        </w:rPr>
        <w:t xml:space="preserve">Exercice </w:t>
      </w:r>
      <w:r w:rsidR="00C6376E" w:rsidRPr="00C6376E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fr-FR"/>
        </w:rPr>
        <w:t>: Utilisation de libre office writer</w:t>
      </w:r>
    </w:p>
    <w:p w:rsidR="00C6376E" w:rsidRPr="00C6376E" w:rsidRDefault="00C6376E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sz w:val="24"/>
          <w:szCs w:val="24"/>
          <w:lang w:eastAsia="fr-FR"/>
        </w:rPr>
        <w:t>1-Mettre le citation et le nom de l'auteur ci-dessous en police « Calibri ».</w:t>
      </w:r>
    </w:p>
    <w:p w:rsidR="00C6376E" w:rsidRPr="00C6376E" w:rsidRDefault="00C6376E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sz w:val="24"/>
          <w:szCs w:val="24"/>
          <w:lang w:eastAsia="fr-FR"/>
        </w:rPr>
        <w:t>2-Mettre la citation en taille 11 et le nom de l'auteur en taille 12.</w:t>
      </w:r>
    </w:p>
    <w:p w:rsidR="00C6376E" w:rsidRPr="00C6376E" w:rsidRDefault="00C6376E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sz w:val="24"/>
          <w:szCs w:val="24"/>
          <w:lang w:eastAsia="fr-FR"/>
        </w:rPr>
        <w:t>3-Mettre la citation ci-dessous en gras.</w:t>
      </w:r>
    </w:p>
    <w:p w:rsidR="00C6376E" w:rsidRPr="00C6376E" w:rsidRDefault="00C6376E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sz w:val="24"/>
          <w:szCs w:val="24"/>
          <w:lang w:eastAsia="fr-FR"/>
        </w:rPr>
        <w:t>4-Mettre la citation ci-dessous en italique.</w:t>
      </w:r>
    </w:p>
    <w:p w:rsidR="00C6376E" w:rsidRPr="00C6376E" w:rsidRDefault="00C6376E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sz w:val="24"/>
          <w:szCs w:val="24"/>
          <w:lang w:eastAsia="fr-FR"/>
        </w:rPr>
        <w:t>5-Souligner le nom de l'auteur.</w:t>
      </w:r>
    </w:p>
    <w:p w:rsidR="00C6376E" w:rsidRPr="00C6376E" w:rsidRDefault="00C6376E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sz w:val="24"/>
          <w:szCs w:val="24"/>
          <w:lang w:eastAsia="fr-FR"/>
        </w:rPr>
        <w:t>6-Mettre la citation sous forme de paragraphe justifié.</w:t>
      </w:r>
    </w:p>
    <w:p w:rsidR="00C6376E" w:rsidRPr="00C6376E" w:rsidRDefault="00C6376E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sz w:val="24"/>
          <w:szCs w:val="24"/>
          <w:lang w:eastAsia="fr-FR"/>
        </w:rPr>
        <w:t>7-Aligner à gauche le nom de l'auteur.</w:t>
      </w:r>
    </w:p>
    <w:p w:rsidR="00C6376E" w:rsidRPr="00C6376E" w:rsidRDefault="00C6376E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sz w:val="24"/>
          <w:szCs w:val="24"/>
          <w:lang w:eastAsia="fr-FR"/>
        </w:rPr>
        <w:t>8-Changer la couleur du nom de l'auteur. Vous pourrez choisir la couleur.</w:t>
      </w:r>
    </w:p>
    <w:p w:rsidR="00C6376E" w:rsidRPr="00C6376E" w:rsidRDefault="00C6376E" w:rsidP="00F33767">
      <w:pPr>
        <w:spacing w:before="100" w:beforeAutospacing="1" w:after="240" w:line="36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C6376E" w:rsidRPr="00C6376E" w:rsidRDefault="00C6376E" w:rsidP="00F33767">
      <w:pPr>
        <w:spacing w:before="100" w:beforeAutospacing="1" w:after="142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« Il faut viser la lune, parce qu’au moins, si vous échouez, vous finirez dans les étoiles. »</w:t>
      </w:r>
    </w:p>
    <w:p w:rsidR="00C6376E" w:rsidRPr="00C6376E" w:rsidRDefault="00C6376E" w:rsidP="00F33767">
      <w:pPr>
        <w:spacing w:before="100" w:beforeAutospacing="1" w:after="142" w:line="36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6376E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t>Oscar Wilde</w:t>
      </w:r>
    </w:p>
    <w:p w:rsidR="00BE7F49" w:rsidRDefault="00BE7F49" w:rsidP="006755F8"/>
    <w:p w:rsidR="00690684" w:rsidRDefault="00690684" w:rsidP="006755F8"/>
    <w:p w:rsidR="00B360A0" w:rsidRDefault="00B360A0" w:rsidP="006755F8"/>
    <w:sectPr w:rsidR="00B360A0" w:rsidSect="0016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3B" w:rsidRDefault="00100B3B" w:rsidP="007B27C6">
      <w:pPr>
        <w:spacing w:after="0" w:line="240" w:lineRule="auto"/>
      </w:pPr>
      <w:r>
        <w:separator/>
      </w:r>
    </w:p>
  </w:endnote>
  <w:endnote w:type="continuationSeparator" w:id="0">
    <w:p w:rsidR="00100B3B" w:rsidRDefault="00100B3B" w:rsidP="007B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3B" w:rsidRDefault="00100B3B" w:rsidP="007B27C6">
      <w:pPr>
        <w:spacing w:after="0" w:line="240" w:lineRule="auto"/>
      </w:pPr>
      <w:r>
        <w:separator/>
      </w:r>
    </w:p>
  </w:footnote>
  <w:footnote w:type="continuationSeparator" w:id="0">
    <w:p w:rsidR="00100B3B" w:rsidRDefault="00100B3B" w:rsidP="007B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C8"/>
    <w:multiLevelType w:val="hybridMultilevel"/>
    <w:tmpl w:val="90E05C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043"/>
    <w:multiLevelType w:val="hybridMultilevel"/>
    <w:tmpl w:val="4A2ABE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362B"/>
    <w:multiLevelType w:val="multilevel"/>
    <w:tmpl w:val="3CBA0C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5814"/>
    <w:multiLevelType w:val="hybridMultilevel"/>
    <w:tmpl w:val="3CBA0C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BEE"/>
    <w:multiLevelType w:val="hybridMultilevel"/>
    <w:tmpl w:val="73EED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27900"/>
    <w:multiLevelType w:val="multilevel"/>
    <w:tmpl w:val="A95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EE02C7"/>
    <w:multiLevelType w:val="hybridMultilevel"/>
    <w:tmpl w:val="753A97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7E95"/>
    <w:multiLevelType w:val="hybridMultilevel"/>
    <w:tmpl w:val="E19EE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BA5"/>
    <w:multiLevelType w:val="hybridMultilevel"/>
    <w:tmpl w:val="60307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199D"/>
    <w:multiLevelType w:val="multilevel"/>
    <w:tmpl w:val="895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2924E9"/>
    <w:multiLevelType w:val="hybridMultilevel"/>
    <w:tmpl w:val="BAD8A3CE"/>
    <w:lvl w:ilvl="0" w:tplc="79A88C8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D1C2833"/>
    <w:multiLevelType w:val="hybridMultilevel"/>
    <w:tmpl w:val="F0A4751C"/>
    <w:lvl w:ilvl="0" w:tplc="0B9E15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7A35E0"/>
    <w:multiLevelType w:val="hybridMultilevel"/>
    <w:tmpl w:val="273C7FB6"/>
    <w:lvl w:ilvl="0" w:tplc="0DEEA41A">
      <w:start w:val="197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D10466"/>
    <w:multiLevelType w:val="multilevel"/>
    <w:tmpl w:val="F22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1E49FE"/>
    <w:multiLevelType w:val="hybridMultilevel"/>
    <w:tmpl w:val="34A03B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C2"/>
    <w:rsid w:val="000452FB"/>
    <w:rsid w:val="000754DA"/>
    <w:rsid w:val="000834FB"/>
    <w:rsid w:val="000D17C8"/>
    <w:rsid w:val="00100B3B"/>
    <w:rsid w:val="001639C2"/>
    <w:rsid w:val="001938E8"/>
    <w:rsid w:val="00196DA3"/>
    <w:rsid w:val="0021024E"/>
    <w:rsid w:val="002D7FEA"/>
    <w:rsid w:val="00381099"/>
    <w:rsid w:val="004878C1"/>
    <w:rsid w:val="0053469B"/>
    <w:rsid w:val="0056286A"/>
    <w:rsid w:val="006755F8"/>
    <w:rsid w:val="00690684"/>
    <w:rsid w:val="00692572"/>
    <w:rsid w:val="006D3C20"/>
    <w:rsid w:val="006D4B37"/>
    <w:rsid w:val="007B27C6"/>
    <w:rsid w:val="007D0655"/>
    <w:rsid w:val="007F2800"/>
    <w:rsid w:val="008014D8"/>
    <w:rsid w:val="00812872"/>
    <w:rsid w:val="00865CB0"/>
    <w:rsid w:val="008759A8"/>
    <w:rsid w:val="00890216"/>
    <w:rsid w:val="008B2A1B"/>
    <w:rsid w:val="008D5DFF"/>
    <w:rsid w:val="008F50D9"/>
    <w:rsid w:val="00A36F9E"/>
    <w:rsid w:val="00A606DE"/>
    <w:rsid w:val="00A76995"/>
    <w:rsid w:val="00AE27BB"/>
    <w:rsid w:val="00AF3808"/>
    <w:rsid w:val="00B360A0"/>
    <w:rsid w:val="00B574FB"/>
    <w:rsid w:val="00B97CF8"/>
    <w:rsid w:val="00BE7F49"/>
    <w:rsid w:val="00C023EA"/>
    <w:rsid w:val="00C6376E"/>
    <w:rsid w:val="00C63F39"/>
    <w:rsid w:val="00C76041"/>
    <w:rsid w:val="00C76A90"/>
    <w:rsid w:val="00CF6A96"/>
    <w:rsid w:val="00D1130A"/>
    <w:rsid w:val="00DB7B22"/>
    <w:rsid w:val="00E24FF5"/>
    <w:rsid w:val="00ED1B7A"/>
    <w:rsid w:val="00F33767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D689"/>
  <w15:chartTrackingRefBased/>
  <w15:docId w15:val="{E4DE2766-E62C-4EE8-8093-770F0FEF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39C2"/>
    <w:pPr>
      <w:ind w:left="720"/>
      <w:contextualSpacing/>
    </w:pPr>
  </w:style>
  <w:style w:type="paragraph" w:customStyle="1" w:styleId="Normal1">
    <w:name w:val="Normal1"/>
    <w:rsid w:val="001938E8"/>
    <w:rPr>
      <w:rFonts w:ascii="Calibri" w:eastAsia="Calibri" w:hAnsi="Calibri" w:cs="Calibri"/>
      <w:color w:val="000000"/>
      <w:lang w:eastAsia="fr-FR"/>
    </w:rPr>
  </w:style>
  <w:style w:type="character" w:customStyle="1" w:styleId="apple-converted-space">
    <w:name w:val="apple-converted-space"/>
    <w:basedOn w:val="Policepardfaut"/>
    <w:rsid w:val="00ED1B7A"/>
  </w:style>
  <w:style w:type="character" w:styleId="Lienhypertexte">
    <w:name w:val="Hyperlink"/>
    <w:basedOn w:val="Policepardfaut"/>
    <w:uiPriority w:val="99"/>
    <w:unhideWhenUsed/>
    <w:rsid w:val="00ED1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B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7C6"/>
  </w:style>
  <w:style w:type="paragraph" w:styleId="Pieddepage">
    <w:name w:val="footer"/>
    <w:basedOn w:val="Normal"/>
    <w:link w:val="PieddepageCar"/>
    <w:uiPriority w:val="99"/>
    <w:unhideWhenUsed/>
    <w:rsid w:val="007B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7C6"/>
  </w:style>
  <w:style w:type="character" w:styleId="Accentuation">
    <w:name w:val="Emphasis"/>
    <w:basedOn w:val="Policepardfaut"/>
    <w:uiPriority w:val="20"/>
    <w:qFormat/>
    <w:rsid w:val="00C63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Syst%C3%A8me_d%27exploitation" TargetMode="External"/><Relationship Id="rId13" Type="http://schemas.openxmlformats.org/officeDocument/2006/relationships/hyperlink" Target="https://fr.vikidia.org/wiki/Licence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fr.vikidia.org/wiki/Navigateur_web" TargetMode="External"/><Relationship Id="rId17" Type="http://schemas.openxmlformats.org/officeDocument/2006/relationships/hyperlink" Target="https://fr.vikidia.org/w/index.php?title=Programmeur&amp;action=edit&amp;redlink=1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fr.vikidia.org/w/index.php?title=Logiciel_propri%C3%A9taire&amp;action=edit&amp;redlink=1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vikidia.org/w/index.php?title=Tableur&amp;action=edit&amp;redlink=1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fr.vikidia.org/wiki/Logiciel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s://fr.vikidia.org/wiki/Traitement_de_texte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r.vikidia.org/wiki/Antivirus" TargetMode="External"/><Relationship Id="rId14" Type="http://schemas.openxmlformats.org/officeDocument/2006/relationships/hyperlink" Target="https://fr.vikidia.org/wiki/Logiciel_libre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65B1-E802-4F57-9E08-C126A3EE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Epitto</dc:creator>
  <cp:keywords/>
  <dc:description/>
  <cp:lastModifiedBy>xavier bezaud</cp:lastModifiedBy>
  <cp:revision>12</cp:revision>
  <dcterms:created xsi:type="dcterms:W3CDTF">2016-10-20T14:32:00Z</dcterms:created>
  <dcterms:modified xsi:type="dcterms:W3CDTF">2016-11-15T05:58:00Z</dcterms:modified>
</cp:coreProperties>
</file>